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B465F" w14:textId="77777777" w:rsidR="00A74618" w:rsidRDefault="00A74618" w:rsidP="00A74618">
      <w:pPr>
        <w:pStyle w:val="8"/>
        <w:rPr>
          <w:rFonts w:ascii="Arial" w:hAnsi="Arial"/>
          <w:sz w:val="32"/>
          <w:szCs w:val="32"/>
        </w:rPr>
      </w:pPr>
      <w:bookmarkStart w:id="0" w:name="_GoBack"/>
      <w:bookmarkEnd w:id="0"/>
    </w:p>
    <w:p w14:paraId="02B791C4" w14:textId="77777777" w:rsidR="00A74618" w:rsidRPr="006D3316" w:rsidRDefault="00A74618" w:rsidP="00A74618">
      <w:pPr>
        <w:pStyle w:val="8"/>
        <w:rPr>
          <w:rFonts w:ascii="Arial" w:hAnsi="Arial"/>
          <w:sz w:val="32"/>
          <w:szCs w:val="32"/>
        </w:rPr>
      </w:pPr>
      <w:r w:rsidRPr="006D3316">
        <w:rPr>
          <w:rFonts w:ascii="Arial" w:hAnsi="Arial"/>
          <w:sz w:val="32"/>
          <w:szCs w:val="32"/>
        </w:rPr>
        <w:t xml:space="preserve">Компания </w:t>
      </w:r>
      <w:r w:rsidRPr="00F646BF">
        <w:rPr>
          <w:rFonts w:ascii="Arial" w:hAnsi="Arial"/>
          <w:sz w:val="32"/>
          <w:szCs w:val="32"/>
        </w:rPr>
        <w:t xml:space="preserve">METRO </w:t>
      </w:r>
      <w:proofErr w:type="spellStart"/>
      <w:r w:rsidRPr="00F646BF">
        <w:rPr>
          <w:rFonts w:ascii="Arial" w:hAnsi="Arial"/>
          <w:sz w:val="32"/>
          <w:szCs w:val="32"/>
        </w:rPr>
        <w:t>Cash&amp;Carry</w:t>
      </w:r>
      <w:proofErr w:type="spellEnd"/>
      <w:r>
        <w:rPr>
          <w:rFonts w:ascii="Arial" w:hAnsi="Arial"/>
          <w:sz w:val="32"/>
          <w:szCs w:val="32"/>
        </w:rPr>
        <w:t xml:space="preserve"> в составе </w:t>
      </w:r>
      <w:r>
        <w:rPr>
          <w:rFonts w:ascii="Arial" w:hAnsi="Arial"/>
          <w:sz w:val="32"/>
          <w:szCs w:val="32"/>
          <w:lang w:val="en-US"/>
        </w:rPr>
        <w:t>METRO</w:t>
      </w:r>
      <w:r w:rsidRPr="00F646BF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  <w:lang w:val="en-US"/>
        </w:rPr>
        <w:t>AG</w:t>
      </w:r>
      <w:r w:rsidRPr="006D3316">
        <w:rPr>
          <w:rFonts w:ascii="Arial" w:hAnsi="Arial"/>
          <w:sz w:val="32"/>
          <w:szCs w:val="32"/>
        </w:rPr>
        <w:t xml:space="preserve"> </w:t>
      </w:r>
    </w:p>
    <w:p w14:paraId="575FCB37" w14:textId="77777777" w:rsidR="00A74618" w:rsidRPr="006D3316" w:rsidRDefault="00A74618" w:rsidP="00A74618">
      <w:pPr>
        <w:rPr>
          <w:sz w:val="32"/>
          <w:szCs w:val="32"/>
        </w:rPr>
      </w:pPr>
    </w:p>
    <w:p w14:paraId="1103F3F9" w14:textId="77777777" w:rsidR="00A74618" w:rsidRPr="00451B9A" w:rsidRDefault="00A74618" w:rsidP="00A74618">
      <w:pPr>
        <w:jc w:val="both"/>
        <w:rPr>
          <w:rFonts w:ascii="Arial" w:hAnsi="Arial" w:cs="Arial"/>
          <w:sz w:val="22"/>
          <w:szCs w:val="22"/>
        </w:rPr>
      </w:pPr>
      <w:r w:rsidRPr="00F646BF">
        <w:rPr>
          <w:rFonts w:ascii="Arial" w:hAnsi="Arial" w:cs="Arial"/>
          <w:sz w:val="22"/>
          <w:szCs w:val="22"/>
        </w:rPr>
        <w:t xml:space="preserve">METRO </w:t>
      </w:r>
      <w:proofErr w:type="spellStart"/>
      <w:r w:rsidRPr="00F646BF">
        <w:rPr>
          <w:rFonts w:ascii="Arial" w:hAnsi="Arial" w:cs="Arial"/>
          <w:sz w:val="22"/>
          <w:szCs w:val="22"/>
        </w:rPr>
        <w:t>Cash&amp;Carry</w:t>
      </w:r>
      <w:proofErr w:type="spellEnd"/>
      <w:r w:rsidRPr="00F646BF">
        <w:t xml:space="preserve"> </w:t>
      </w:r>
      <w:r w:rsidRPr="006D3316">
        <w:rPr>
          <w:rFonts w:ascii="Arial" w:hAnsi="Arial" w:cs="Arial"/>
          <w:sz w:val="22"/>
          <w:szCs w:val="22"/>
        </w:rPr>
        <w:t>– крупнейшая управляющая</w:t>
      </w:r>
      <w:r>
        <w:rPr>
          <w:rFonts w:ascii="Arial" w:hAnsi="Arial" w:cs="Arial"/>
          <w:sz w:val="22"/>
          <w:szCs w:val="22"/>
        </w:rPr>
        <w:t xml:space="preserve"> компания международного бизнес</w:t>
      </w:r>
      <w:r w:rsidRPr="00207C8A">
        <w:rPr>
          <w:rFonts w:ascii="Arial" w:hAnsi="Arial" w:cs="Arial"/>
          <w:sz w:val="22"/>
          <w:szCs w:val="22"/>
        </w:rPr>
        <w:t>-</w:t>
      </w:r>
      <w:r w:rsidRPr="006D3316">
        <w:rPr>
          <w:rFonts w:ascii="Arial" w:hAnsi="Arial" w:cs="Arial"/>
          <w:sz w:val="22"/>
          <w:szCs w:val="22"/>
        </w:rPr>
        <w:t xml:space="preserve">формата </w:t>
      </w:r>
      <w:r w:rsidRPr="007A2F56">
        <w:rPr>
          <w:rFonts w:ascii="Arial" w:hAnsi="Arial" w:cs="Arial"/>
          <w:sz w:val="22"/>
          <w:szCs w:val="22"/>
          <w:lang w:val="en-US"/>
        </w:rPr>
        <w:t>cash</w:t>
      </w:r>
      <w:r w:rsidRPr="006D3316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451B9A">
        <w:rPr>
          <w:rFonts w:ascii="Arial" w:hAnsi="Arial" w:cs="Arial"/>
          <w:sz w:val="22"/>
          <w:szCs w:val="22"/>
        </w:rPr>
        <w:t>carry</w:t>
      </w:r>
      <w:proofErr w:type="spellEnd"/>
      <w:r w:rsidRPr="006D3316">
        <w:rPr>
          <w:rFonts w:ascii="Arial" w:hAnsi="Arial" w:cs="Arial"/>
          <w:sz w:val="22"/>
          <w:szCs w:val="22"/>
        </w:rPr>
        <w:t xml:space="preserve"> (мелкооптовая торговля) </w:t>
      </w:r>
      <w:r>
        <w:rPr>
          <w:rFonts w:ascii="Arial" w:hAnsi="Arial" w:cs="Arial"/>
          <w:sz w:val="22"/>
          <w:szCs w:val="22"/>
        </w:rPr>
        <w:t xml:space="preserve">в составе </w:t>
      </w:r>
      <w:r w:rsidRPr="00451B9A">
        <w:rPr>
          <w:rFonts w:ascii="Arial" w:hAnsi="Arial" w:cs="Arial"/>
          <w:sz w:val="22"/>
          <w:szCs w:val="22"/>
        </w:rPr>
        <w:t>METRO</w:t>
      </w:r>
      <w:r w:rsidRPr="00F646BF">
        <w:rPr>
          <w:rFonts w:ascii="Arial" w:hAnsi="Arial" w:cs="Arial"/>
          <w:sz w:val="22"/>
          <w:szCs w:val="22"/>
        </w:rPr>
        <w:t xml:space="preserve"> </w:t>
      </w:r>
      <w:r w:rsidRPr="00451B9A">
        <w:rPr>
          <w:rFonts w:ascii="Arial" w:hAnsi="Arial" w:cs="Arial"/>
          <w:sz w:val="22"/>
          <w:szCs w:val="22"/>
        </w:rPr>
        <w:t>AG</w:t>
      </w:r>
      <w:r w:rsidRPr="006D3316">
        <w:rPr>
          <w:rFonts w:ascii="Arial" w:hAnsi="Arial" w:cs="Arial"/>
          <w:sz w:val="22"/>
          <w:szCs w:val="22"/>
        </w:rPr>
        <w:t xml:space="preserve">. </w:t>
      </w:r>
      <w:r w:rsidRPr="00451B9A">
        <w:rPr>
          <w:rFonts w:ascii="Arial" w:hAnsi="Arial" w:cs="Arial"/>
          <w:sz w:val="22"/>
          <w:szCs w:val="22"/>
        </w:rPr>
        <w:t>METRO</w:t>
      </w:r>
      <w:r w:rsidRPr="00F646BF">
        <w:rPr>
          <w:rFonts w:ascii="Arial" w:hAnsi="Arial" w:cs="Arial"/>
          <w:sz w:val="22"/>
          <w:szCs w:val="22"/>
        </w:rPr>
        <w:t xml:space="preserve"> </w:t>
      </w:r>
      <w:r w:rsidRPr="00451B9A">
        <w:rPr>
          <w:rFonts w:ascii="Arial" w:hAnsi="Arial" w:cs="Arial"/>
          <w:sz w:val="22"/>
          <w:szCs w:val="22"/>
        </w:rPr>
        <w:t>AG – один из крупнейших международных операторов розничной и мелкооптовой торговли.</w:t>
      </w:r>
    </w:p>
    <w:p w14:paraId="5FB34CA8" w14:textId="77777777" w:rsidR="00A74618" w:rsidRPr="006D3316" w:rsidRDefault="00A74618" w:rsidP="00A74618">
      <w:pPr>
        <w:jc w:val="both"/>
        <w:rPr>
          <w:rFonts w:ascii="Arial" w:hAnsi="Arial" w:cs="Arial"/>
          <w:sz w:val="22"/>
          <w:szCs w:val="22"/>
        </w:rPr>
      </w:pPr>
    </w:p>
    <w:p w14:paraId="7C90A185" w14:textId="08025622" w:rsidR="00A74618" w:rsidRDefault="00A74618" w:rsidP="00A74618">
      <w:pPr>
        <w:pStyle w:val="af0"/>
        <w:ind w:firstLine="0"/>
        <w:rPr>
          <w:rFonts w:ascii="Arial" w:hAnsi="Arial" w:cs="Arial"/>
          <w:sz w:val="22"/>
          <w:szCs w:val="22"/>
        </w:rPr>
      </w:pPr>
      <w:r w:rsidRPr="007A2F56">
        <w:rPr>
          <w:rFonts w:ascii="Arial" w:hAnsi="Arial" w:cs="Arial"/>
          <w:sz w:val="22"/>
          <w:szCs w:val="22"/>
        </w:rPr>
        <w:t xml:space="preserve">На сегодняшний день </w:t>
      </w:r>
      <w:r w:rsidRPr="00A37B63">
        <w:rPr>
          <w:rFonts w:ascii="Arial" w:hAnsi="Arial" w:cs="Arial"/>
          <w:sz w:val="22"/>
          <w:szCs w:val="22"/>
        </w:rPr>
        <w:t xml:space="preserve">компания METRO </w:t>
      </w:r>
      <w:proofErr w:type="spellStart"/>
      <w:r w:rsidRPr="00A37B63">
        <w:rPr>
          <w:rFonts w:ascii="Arial" w:hAnsi="Arial" w:cs="Arial"/>
          <w:sz w:val="22"/>
          <w:szCs w:val="22"/>
        </w:rPr>
        <w:t>Cash&amp;Carry</w:t>
      </w:r>
      <w:proofErr w:type="spellEnd"/>
      <w:r w:rsidRPr="00A37B63">
        <w:rPr>
          <w:rFonts w:ascii="Arial" w:hAnsi="Arial" w:cs="Arial"/>
          <w:sz w:val="22"/>
          <w:szCs w:val="22"/>
        </w:rPr>
        <w:t xml:space="preserve"> представлена более 750 торговыми центрами в 25 странах мира. Объем продаж METRO за 2019/2020 финансовый год составил </w:t>
      </w:r>
      <w:r w:rsidR="00CD7235" w:rsidRPr="00A37B63">
        <w:rPr>
          <w:rFonts w:ascii="Arial" w:hAnsi="Arial" w:cs="Arial"/>
          <w:color w:val="0D0D0D"/>
          <w:sz w:val="18"/>
          <w:szCs w:val="18"/>
        </w:rPr>
        <w:t>27,1 млрд. евро</w:t>
      </w:r>
      <w:r w:rsidRPr="00A37B63">
        <w:rPr>
          <w:rFonts w:ascii="Arial" w:hAnsi="Arial" w:cs="Arial"/>
          <w:sz w:val="22"/>
          <w:szCs w:val="22"/>
        </w:rPr>
        <w:t xml:space="preserve">. Количество сотрудников составляет около </w:t>
      </w:r>
      <w:r w:rsidR="00CD7235" w:rsidRPr="00A37B63">
        <w:rPr>
          <w:rFonts w:ascii="Arial" w:hAnsi="Arial" w:cs="Arial"/>
          <w:sz w:val="22"/>
          <w:szCs w:val="22"/>
        </w:rPr>
        <w:t xml:space="preserve">100 </w:t>
      </w:r>
      <w:r w:rsidRPr="00A37B63">
        <w:rPr>
          <w:rFonts w:ascii="Arial" w:hAnsi="Arial" w:cs="Arial"/>
          <w:sz w:val="22"/>
          <w:szCs w:val="22"/>
        </w:rPr>
        <w:t>000 человек.</w:t>
      </w:r>
    </w:p>
    <w:p w14:paraId="53915903" w14:textId="77777777" w:rsidR="00A74618" w:rsidRDefault="00A74618" w:rsidP="00A74618">
      <w:pPr>
        <w:pStyle w:val="af0"/>
        <w:rPr>
          <w:rFonts w:ascii="Arial" w:hAnsi="Arial" w:cs="Arial"/>
          <w:sz w:val="22"/>
          <w:szCs w:val="22"/>
        </w:rPr>
      </w:pPr>
    </w:p>
    <w:p w14:paraId="0A109EEF" w14:textId="77777777" w:rsidR="00A74618" w:rsidRPr="007A2F56" w:rsidRDefault="00A74618" w:rsidP="00A74618">
      <w:pPr>
        <w:pStyle w:val="af0"/>
        <w:ind w:firstLine="0"/>
        <w:rPr>
          <w:rFonts w:ascii="Arial" w:hAnsi="Arial" w:cs="Arial"/>
          <w:sz w:val="22"/>
          <w:szCs w:val="22"/>
        </w:rPr>
      </w:pPr>
      <w:r w:rsidRPr="00E06613">
        <w:rPr>
          <w:rFonts w:ascii="Arial" w:hAnsi="Arial" w:cs="Arial"/>
          <w:sz w:val="22"/>
          <w:szCs w:val="22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</w:rPr>
        <w:t>Cash&amp;Carry</w:t>
      </w:r>
      <w:proofErr w:type="spellEnd"/>
      <w:r w:rsidRPr="007A2F56">
        <w:rPr>
          <w:rFonts w:ascii="Arial" w:hAnsi="Arial" w:cs="Arial"/>
          <w:sz w:val="22"/>
          <w:szCs w:val="22"/>
        </w:rPr>
        <w:t xml:space="preserve"> была основана в Германии в 1964 год</w:t>
      </w:r>
      <w:r>
        <w:rPr>
          <w:rFonts w:ascii="Arial" w:hAnsi="Arial" w:cs="Arial"/>
          <w:sz w:val="22"/>
          <w:szCs w:val="22"/>
        </w:rPr>
        <w:t>у. Уже 4 года спустя, в 1968 году</w:t>
      </w:r>
      <w:r w:rsidRPr="007A2F5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концепция "</w:t>
      </w:r>
      <w:r>
        <w:rPr>
          <w:rFonts w:ascii="Arial" w:hAnsi="Arial" w:cs="Arial"/>
          <w:sz w:val="22"/>
          <w:szCs w:val="22"/>
          <w:lang w:val="en-US"/>
        </w:rPr>
        <w:t>cash</w:t>
      </w:r>
      <w:r w:rsidRPr="00DD689D">
        <w:rPr>
          <w:rFonts w:ascii="Arial" w:hAnsi="Arial" w:cs="Arial"/>
          <w:sz w:val="22"/>
          <w:szCs w:val="22"/>
        </w:rPr>
        <w:t xml:space="preserve"> &amp; </w:t>
      </w:r>
      <w:r>
        <w:rPr>
          <w:rFonts w:ascii="Arial" w:hAnsi="Arial" w:cs="Arial"/>
          <w:sz w:val="22"/>
          <w:szCs w:val="22"/>
          <w:lang w:val="en-US"/>
        </w:rPr>
        <w:t>carry</w:t>
      </w:r>
      <w:r w:rsidRPr="007A2F56">
        <w:rPr>
          <w:rFonts w:ascii="Arial" w:hAnsi="Arial" w:cs="Arial"/>
          <w:sz w:val="22"/>
          <w:szCs w:val="22"/>
        </w:rPr>
        <w:t xml:space="preserve">" </w:t>
      </w:r>
      <w:r>
        <w:rPr>
          <w:rFonts w:ascii="Arial" w:hAnsi="Arial" w:cs="Arial"/>
          <w:sz w:val="22"/>
          <w:szCs w:val="22"/>
        </w:rPr>
        <w:t xml:space="preserve">вышла за пределы Германии, когда компания пришла к соглашению с голландской сетью </w:t>
      </w:r>
      <w:proofErr w:type="spellStart"/>
      <w:r w:rsidRPr="007A2F56">
        <w:rPr>
          <w:rFonts w:ascii="Arial" w:hAnsi="Arial" w:cs="Arial"/>
          <w:sz w:val="22"/>
          <w:szCs w:val="22"/>
        </w:rPr>
        <w:t>Dutch</w:t>
      </w:r>
      <w:proofErr w:type="spellEnd"/>
      <w:r w:rsidRPr="007A2F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2F56">
        <w:rPr>
          <w:rFonts w:ascii="Arial" w:hAnsi="Arial" w:cs="Arial"/>
          <w:sz w:val="22"/>
          <w:szCs w:val="22"/>
        </w:rPr>
        <w:t>Steenkolen</w:t>
      </w:r>
      <w:proofErr w:type="spellEnd"/>
      <w:r w:rsidRPr="007A2F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2F56">
        <w:rPr>
          <w:rFonts w:ascii="Arial" w:hAnsi="Arial" w:cs="Arial"/>
          <w:sz w:val="22"/>
          <w:szCs w:val="22"/>
        </w:rPr>
        <w:t>Hendelsvereniging</w:t>
      </w:r>
      <w:proofErr w:type="spellEnd"/>
      <w:r w:rsidRPr="007A2F56">
        <w:rPr>
          <w:rFonts w:ascii="Arial" w:hAnsi="Arial" w:cs="Arial"/>
          <w:sz w:val="22"/>
          <w:szCs w:val="22"/>
        </w:rPr>
        <w:t xml:space="preserve"> N.V. (SHV) о создании </w:t>
      </w:r>
      <w:r>
        <w:rPr>
          <w:rFonts w:ascii="Arial" w:hAnsi="Arial" w:cs="Arial"/>
          <w:sz w:val="22"/>
          <w:szCs w:val="22"/>
        </w:rPr>
        <w:t xml:space="preserve">совместной компании </w:t>
      </w:r>
      <w:proofErr w:type="spellStart"/>
      <w:r w:rsidRPr="007A2F56">
        <w:rPr>
          <w:rFonts w:ascii="Arial" w:hAnsi="Arial" w:cs="Arial"/>
          <w:sz w:val="22"/>
          <w:szCs w:val="22"/>
        </w:rPr>
        <w:t>Makro</w:t>
      </w:r>
      <w:proofErr w:type="spellEnd"/>
      <w:r w:rsidRPr="007A2F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2F56">
        <w:rPr>
          <w:rFonts w:ascii="Arial" w:hAnsi="Arial" w:cs="Arial"/>
          <w:sz w:val="22"/>
          <w:szCs w:val="22"/>
        </w:rPr>
        <w:t>Zelfbedienigsgrooth</w:t>
      </w:r>
      <w:r>
        <w:rPr>
          <w:rFonts w:ascii="Arial" w:hAnsi="Arial" w:cs="Arial"/>
          <w:sz w:val="22"/>
          <w:szCs w:val="22"/>
        </w:rPr>
        <w:t>andel</w:t>
      </w:r>
      <w:proofErr w:type="spellEnd"/>
      <w:r>
        <w:rPr>
          <w:rFonts w:ascii="Arial" w:hAnsi="Arial" w:cs="Arial"/>
          <w:sz w:val="22"/>
          <w:szCs w:val="22"/>
        </w:rPr>
        <w:t xml:space="preserve"> C.V., в которой партнерам-</w:t>
      </w:r>
      <w:r w:rsidRPr="007A2F56">
        <w:rPr>
          <w:rFonts w:ascii="Arial" w:hAnsi="Arial" w:cs="Arial"/>
          <w:sz w:val="22"/>
          <w:szCs w:val="22"/>
        </w:rPr>
        <w:t>основателям принадлежало 40%</w:t>
      </w:r>
      <w:r>
        <w:rPr>
          <w:rFonts w:ascii="Arial" w:hAnsi="Arial" w:cs="Arial"/>
          <w:sz w:val="22"/>
          <w:szCs w:val="22"/>
        </w:rPr>
        <w:t xml:space="preserve"> акций</w:t>
      </w:r>
      <w:r w:rsidRPr="007A2F56">
        <w:rPr>
          <w:rFonts w:ascii="Arial" w:hAnsi="Arial" w:cs="Arial"/>
          <w:sz w:val="22"/>
          <w:szCs w:val="22"/>
        </w:rPr>
        <w:t xml:space="preserve">. </w:t>
      </w:r>
    </w:p>
    <w:p w14:paraId="3AADFE4E" w14:textId="77777777" w:rsidR="00A74618" w:rsidRPr="006D3316" w:rsidRDefault="00A74618" w:rsidP="00A74618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4001DB1D" w14:textId="77777777" w:rsidR="00A74618" w:rsidRPr="000006A8" w:rsidRDefault="00A74618" w:rsidP="00A74618">
      <w:pPr>
        <w:jc w:val="both"/>
        <w:rPr>
          <w:rFonts w:ascii="Arial" w:hAnsi="Arial" w:cs="Arial"/>
          <w:sz w:val="22"/>
          <w:szCs w:val="22"/>
        </w:rPr>
      </w:pPr>
      <w:r w:rsidRPr="006D3316">
        <w:rPr>
          <w:rFonts w:ascii="Arial" w:hAnsi="Arial" w:cs="Arial"/>
          <w:sz w:val="22"/>
          <w:szCs w:val="22"/>
        </w:rPr>
        <w:t>В последующие годы</w:t>
      </w:r>
      <w:r w:rsidRPr="006D3316">
        <w:rPr>
          <w:rStyle w:val="ad"/>
          <w:rFonts w:ascii="Arial" w:eastAsiaTheme="minorHAnsi" w:hAnsi="Arial" w:cs="Arial"/>
          <w:b w:val="0"/>
          <w:bCs w:val="0"/>
          <w:sz w:val="22"/>
          <w:szCs w:val="22"/>
        </w:rPr>
        <w:t xml:space="preserve"> </w:t>
      </w:r>
      <w:r>
        <w:rPr>
          <w:rStyle w:val="ad"/>
          <w:rFonts w:ascii="Arial" w:eastAsiaTheme="minorHAnsi" w:hAnsi="Arial" w:cs="Arial"/>
          <w:b w:val="0"/>
          <w:bCs w:val="0"/>
          <w:sz w:val="22"/>
          <w:szCs w:val="22"/>
        </w:rPr>
        <w:t xml:space="preserve">компания </w:t>
      </w:r>
      <w:r w:rsidRPr="00E06613">
        <w:rPr>
          <w:rFonts w:ascii="Arial" w:hAnsi="Arial" w:cs="Arial"/>
          <w:sz w:val="22"/>
          <w:szCs w:val="22"/>
          <w:lang w:eastAsia="en-US"/>
        </w:rPr>
        <w:t>METRO</w:t>
      </w:r>
      <w:r>
        <w:rPr>
          <w:rFonts w:ascii="Arial" w:hAnsi="Arial" w:cs="Arial"/>
          <w:sz w:val="22"/>
          <w:szCs w:val="22"/>
          <w:lang w:eastAsia="en-US"/>
        </w:rPr>
        <w:t>/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Makro</w:t>
      </w:r>
      <w:proofErr w:type="spellEnd"/>
      <w:r w:rsidRPr="00E06613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 w:rsidRPr="00E06613">
        <w:rPr>
          <w:rStyle w:val="ad"/>
          <w:rFonts w:ascii="Arial" w:eastAsiaTheme="minorHAnsi" w:hAnsi="Arial" w:cs="Arial"/>
          <w:b w:val="0"/>
          <w:bCs w:val="0"/>
          <w:sz w:val="22"/>
          <w:szCs w:val="22"/>
        </w:rPr>
        <w:t xml:space="preserve"> </w:t>
      </w:r>
      <w:r w:rsidRPr="006D3316">
        <w:rPr>
          <w:rFonts w:ascii="Arial" w:hAnsi="Arial" w:cs="Arial"/>
          <w:sz w:val="22"/>
          <w:szCs w:val="22"/>
        </w:rPr>
        <w:t xml:space="preserve">динамично развивалась и стала лидером международного рынка </w:t>
      </w:r>
      <w:r>
        <w:rPr>
          <w:rFonts w:ascii="Arial" w:hAnsi="Arial" w:cs="Arial"/>
          <w:sz w:val="22"/>
          <w:szCs w:val="22"/>
        </w:rPr>
        <w:t xml:space="preserve">в секторе мелкооптовой торговли. </w:t>
      </w:r>
      <w:r w:rsidRPr="006D3316">
        <w:rPr>
          <w:rFonts w:ascii="Arial" w:hAnsi="Arial" w:cs="Arial"/>
          <w:sz w:val="22"/>
          <w:szCs w:val="22"/>
        </w:rPr>
        <w:t xml:space="preserve">В начале 21 века основной упор в международной экспансии был сделан на стремительно растущие рынки Восточной Европы, включая Россию и Азию. Сеть оптовых центров </w:t>
      </w:r>
      <w:r w:rsidRPr="00E06613">
        <w:rPr>
          <w:rFonts w:ascii="Arial" w:hAnsi="Arial" w:cs="Arial"/>
          <w:sz w:val="22"/>
          <w:szCs w:val="22"/>
          <w:lang w:eastAsia="en-US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 w:rsidRPr="006D3316">
        <w:rPr>
          <w:rFonts w:ascii="Arial" w:hAnsi="Arial" w:cs="Arial"/>
          <w:sz w:val="22"/>
          <w:szCs w:val="22"/>
        </w:rPr>
        <w:t xml:space="preserve"> была целенаправленно расширена, выросла общая торговая площадь, особенно за счет роста в России и Китае. Стратегия интернационализации, успешно осуществляемая </w:t>
      </w:r>
      <w:r w:rsidRPr="00E06613">
        <w:rPr>
          <w:rFonts w:ascii="Arial" w:hAnsi="Arial" w:cs="Arial"/>
          <w:sz w:val="22"/>
          <w:szCs w:val="22"/>
          <w:lang w:eastAsia="en-US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 w:rsidRPr="006D3316">
        <w:rPr>
          <w:rFonts w:ascii="Arial" w:hAnsi="Arial" w:cs="Arial"/>
          <w:sz w:val="22"/>
          <w:szCs w:val="22"/>
        </w:rPr>
        <w:t>, явилась основой развития компании.</w:t>
      </w:r>
    </w:p>
    <w:p w14:paraId="223FCD24" w14:textId="77777777" w:rsidR="00A74618" w:rsidRPr="006D3316" w:rsidRDefault="00A74618" w:rsidP="00A746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04AD9D3F" w14:textId="77777777" w:rsidR="00A74618" w:rsidRPr="007A2F56" w:rsidRDefault="00A74618" w:rsidP="00A74618">
      <w:pPr>
        <w:pStyle w:val="af0"/>
        <w:ind w:firstLine="0"/>
        <w:rPr>
          <w:rFonts w:ascii="Arial" w:hAnsi="Arial" w:cs="Arial"/>
          <w:sz w:val="22"/>
          <w:szCs w:val="22"/>
        </w:rPr>
      </w:pPr>
      <w:r w:rsidRPr="007A2F56">
        <w:rPr>
          <w:rFonts w:ascii="Arial" w:hAnsi="Arial" w:cs="Arial"/>
          <w:sz w:val="22"/>
          <w:szCs w:val="22"/>
        </w:rPr>
        <w:t>Компания способствует развитию оптимальной инфраструктуры торгового сектора, создает новые стабильные рабочие мес</w:t>
      </w:r>
      <w:r>
        <w:rPr>
          <w:rFonts w:ascii="Arial" w:hAnsi="Arial" w:cs="Arial"/>
          <w:sz w:val="22"/>
          <w:szCs w:val="22"/>
        </w:rPr>
        <w:t xml:space="preserve">та и вносит существенный вклад </w:t>
      </w:r>
      <w:r w:rsidRPr="007A2F56">
        <w:rPr>
          <w:rFonts w:ascii="Arial" w:hAnsi="Arial" w:cs="Arial"/>
          <w:sz w:val="22"/>
          <w:szCs w:val="22"/>
        </w:rPr>
        <w:t>в образование и обучение.</w:t>
      </w:r>
    </w:p>
    <w:p w14:paraId="13763216" w14:textId="77777777" w:rsidR="00A74618" w:rsidRPr="000006A8" w:rsidRDefault="00A74618" w:rsidP="00A74618">
      <w:pPr>
        <w:pStyle w:val="af2"/>
        <w:jc w:val="both"/>
        <w:rPr>
          <w:rFonts w:ascii="Arial" w:hAnsi="Arial" w:cs="Arial"/>
          <w:b/>
        </w:rPr>
      </w:pPr>
    </w:p>
    <w:p w14:paraId="386C324F" w14:textId="77777777" w:rsidR="00A74618" w:rsidRPr="00CF1307" w:rsidRDefault="00A74618" w:rsidP="00A74618">
      <w:pPr>
        <w:pStyle w:val="af2"/>
        <w:jc w:val="both"/>
        <w:rPr>
          <w:rFonts w:ascii="Arial" w:hAnsi="Arial" w:cs="Arial"/>
          <w:b/>
        </w:rPr>
      </w:pPr>
      <w:r w:rsidRPr="000006A8">
        <w:rPr>
          <w:rFonts w:ascii="Arial" w:hAnsi="Arial" w:cs="Arial"/>
          <w:b/>
          <w:lang w:val="en-US"/>
        </w:rPr>
        <w:t>METRO</w:t>
      </w:r>
      <w:r w:rsidRPr="00CF1307">
        <w:rPr>
          <w:rFonts w:ascii="Arial" w:hAnsi="Arial" w:cs="Arial"/>
          <w:b/>
        </w:rPr>
        <w:t xml:space="preserve"> </w:t>
      </w:r>
      <w:r w:rsidRPr="000006A8">
        <w:rPr>
          <w:rFonts w:ascii="Arial" w:hAnsi="Arial" w:cs="Arial"/>
          <w:b/>
          <w:lang w:val="en-US"/>
        </w:rPr>
        <w:t>CASH</w:t>
      </w:r>
      <w:r w:rsidRPr="00CF1307">
        <w:rPr>
          <w:rFonts w:ascii="Arial" w:hAnsi="Arial" w:cs="Arial"/>
          <w:b/>
        </w:rPr>
        <w:t>&amp;</w:t>
      </w:r>
      <w:r w:rsidRPr="000006A8">
        <w:rPr>
          <w:rFonts w:ascii="Arial" w:hAnsi="Arial" w:cs="Arial"/>
          <w:b/>
          <w:lang w:val="en-US"/>
        </w:rPr>
        <w:t>CARRY</w:t>
      </w:r>
      <w:r w:rsidRPr="00CF1307">
        <w:rPr>
          <w:rFonts w:ascii="Arial" w:hAnsi="Arial" w:cs="Arial"/>
          <w:b/>
        </w:rPr>
        <w:t xml:space="preserve"> </w:t>
      </w:r>
      <w:r w:rsidRPr="0046430C">
        <w:rPr>
          <w:rFonts w:ascii="Arial" w:hAnsi="Arial" w:cs="Arial"/>
          <w:b/>
        </w:rPr>
        <w:t>В</w:t>
      </w:r>
      <w:r w:rsidRPr="00CF1307">
        <w:rPr>
          <w:rFonts w:ascii="Arial" w:hAnsi="Arial" w:cs="Arial"/>
          <w:b/>
        </w:rPr>
        <w:t xml:space="preserve"> </w:t>
      </w:r>
      <w:r w:rsidRPr="0046430C">
        <w:rPr>
          <w:rFonts w:ascii="Arial" w:hAnsi="Arial" w:cs="Arial"/>
          <w:b/>
        </w:rPr>
        <w:t>РОС</w:t>
      </w:r>
      <w:r>
        <w:rPr>
          <w:rFonts w:ascii="Arial" w:hAnsi="Arial" w:cs="Arial"/>
          <w:b/>
        </w:rPr>
        <w:t>С</w:t>
      </w:r>
      <w:r w:rsidRPr="0046430C">
        <w:rPr>
          <w:rFonts w:ascii="Arial" w:hAnsi="Arial" w:cs="Arial"/>
          <w:b/>
        </w:rPr>
        <w:t>ИИ</w:t>
      </w:r>
    </w:p>
    <w:p w14:paraId="29D2E302" w14:textId="36AB1F50" w:rsidR="00A74618" w:rsidRPr="00216298" w:rsidRDefault="00A74618" w:rsidP="00A74618">
      <w:pPr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 xml:space="preserve">В России </w:t>
      </w:r>
      <w:r w:rsidRPr="00E06613">
        <w:rPr>
          <w:rFonts w:ascii="Arial" w:hAnsi="Arial" w:cs="Arial"/>
          <w:sz w:val="22"/>
          <w:szCs w:val="22"/>
          <w:lang w:eastAsia="en-US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 w:rsidRPr="00653243">
        <w:rPr>
          <w:rFonts w:ascii="Arial" w:hAnsi="Arial" w:cs="Arial"/>
          <w:sz w:val="22"/>
          <w:szCs w:val="22"/>
        </w:rPr>
        <w:t xml:space="preserve"> присутствует с 2000 года, когда был зарегистрирован центральный офис компании в Москве. Уже год спустя, в ноябре 2001 года, были открыты первые два центра мелкооптовой торговли </w:t>
      </w:r>
      <w:r w:rsidRPr="00E06613">
        <w:rPr>
          <w:rFonts w:ascii="Arial" w:hAnsi="Arial" w:cs="Arial"/>
          <w:sz w:val="22"/>
          <w:szCs w:val="22"/>
          <w:lang w:eastAsia="en-US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 w:rsidRPr="00653243">
        <w:rPr>
          <w:rFonts w:ascii="Arial" w:hAnsi="Arial" w:cs="Arial"/>
          <w:sz w:val="22"/>
          <w:szCs w:val="22"/>
        </w:rPr>
        <w:t xml:space="preserve"> в </w:t>
      </w:r>
      <w:r>
        <w:rPr>
          <w:rFonts w:ascii="Arial" w:hAnsi="Arial" w:cs="Arial"/>
          <w:sz w:val="22"/>
          <w:szCs w:val="22"/>
        </w:rPr>
        <w:t xml:space="preserve">столице России. </w:t>
      </w:r>
      <w:r w:rsidRPr="00D46F99">
        <w:rPr>
          <w:rFonts w:ascii="Arial" w:hAnsi="Arial" w:cs="Arial"/>
          <w:sz w:val="22"/>
          <w:szCs w:val="22"/>
        </w:rPr>
        <w:t xml:space="preserve">На сегодняшний день российское подразделение компании </w:t>
      </w:r>
      <w:r w:rsidRPr="00E06613">
        <w:rPr>
          <w:rFonts w:ascii="Arial" w:hAnsi="Arial" w:cs="Arial"/>
          <w:sz w:val="22"/>
          <w:szCs w:val="22"/>
          <w:lang w:eastAsia="en-US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 w:rsidRPr="00D46F99">
        <w:rPr>
          <w:rFonts w:ascii="Arial" w:hAnsi="Arial" w:cs="Arial"/>
          <w:sz w:val="22"/>
          <w:szCs w:val="22"/>
        </w:rPr>
        <w:t xml:space="preserve"> открыло </w:t>
      </w:r>
      <w:r w:rsidR="00D04BBA">
        <w:rPr>
          <w:rFonts w:ascii="Arial" w:hAnsi="Arial" w:cs="Arial"/>
          <w:sz w:val="22"/>
          <w:szCs w:val="22"/>
        </w:rPr>
        <w:t>93</w:t>
      </w:r>
      <w:r w:rsidRPr="00D46F99">
        <w:rPr>
          <w:rFonts w:ascii="Arial" w:hAnsi="Arial" w:cs="Arial"/>
          <w:sz w:val="22"/>
          <w:szCs w:val="22"/>
        </w:rPr>
        <w:t xml:space="preserve"> торговых центр</w:t>
      </w:r>
      <w:r>
        <w:rPr>
          <w:rFonts w:ascii="Arial" w:hAnsi="Arial" w:cs="Arial"/>
          <w:sz w:val="22"/>
          <w:szCs w:val="22"/>
        </w:rPr>
        <w:t>а</w:t>
      </w:r>
      <w:r w:rsidRPr="00D46F99">
        <w:rPr>
          <w:rFonts w:ascii="Arial" w:hAnsi="Arial" w:cs="Arial"/>
          <w:sz w:val="22"/>
          <w:szCs w:val="22"/>
        </w:rPr>
        <w:t xml:space="preserve"> в </w:t>
      </w:r>
      <w:r w:rsidRPr="00723EE7">
        <w:rPr>
          <w:rFonts w:ascii="Arial" w:hAnsi="Arial" w:cs="Arial"/>
          <w:sz w:val="22"/>
          <w:szCs w:val="22"/>
        </w:rPr>
        <w:t>51</w:t>
      </w:r>
      <w:r w:rsidRPr="00D46F99">
        <w:rPr>
          <w:rFonts w:ascii="Arial" w:hAnsi="Arial" w:cs="Arial"/>
          <w:sz w:val="22"/>
          <w:szCs w:val="22"/>
        </w:rPr>
        <w:t xml:space="preserve"> регион</w:t>
      </w:r>
      <w:r>
        <w:rPr>
          <w:rFonts w:ascii="Arial" w:hAnsi="Arial" w:cs="Arial"/>
          <w:sz w:val="22"/>
          <w:szCs w:val="22"/>
        </w:rPr>
        <w:t>е</w:t>
      </w:r>
      <w:r w:rsidRPr="00D46F99">
        <w:rPr>
          <w:rFonts w:ascii="Arial" w:hAnsi="Arial" w:cs="Arial"/>
          <w:sz w:val="22"/>
          <w:szCs w:val="22"/>
        </w:rPr>
        <w:t xml:space="preserve"> страны (среди них также учтен гипермаркет «Реал» в г. Котельники). Количество сотрудников - </w:t>
      </w:r>
      <w:r w:rsidRPr="00A37B63">
        <w:rPr>
          <w:rFonts w:ascii="Arial" w:hAnsi="Arial" w:cs="Arial"/>
          <w:sz w:val="22"/>
          <w:szCs w:val="22"/>
        </w:rPr>
        <w:t xml:space="preserve">около </w:t>
      </w:r>
      <w:r w:rsidR="00CD7235" w:rsidRPr="00A37B63">
        <w:rPr>
          <w:rFonts w:ascii="Arial" w:hAnsi="Arial" w:cs="Arial"/>
          <w:sz w:val="22"/>
          <w:szCs w:val="22"/>
        </w:rPr>
        <w:t xml:space="preserve">12 </w:t>
      </w:r>
      <w:r w:rsidRPr="00A37B63">
        <w:rPr>
          <w:rFonts w:ascii="Arial" w:hAnsi="Arial" w:cs="Arial"/>
          <w:sz w:val="22"/>
          <w:szCs w:val="22"/>
        </w:rPr>
        <w:t>000 человек</w:t>
      </w:r>
      <w:r w:rsidRPr="00D46F99">
        <w:rPr>
          <w:rFonts w:ascii="Arial" w:hAnsi="Arial" w:cs="Arial"/>
          <w:sz w:val="22"/>
          <w:szCs w:val="22"/>
        </w:rPr>
        <w:t>.</w:t>
      </w:r>
    </w:p>
    <w:p w14:paraId="1A5B8332" w14:textId="77777777" w:rsidR="00A74618" w:rsidRDefault="00A74618" w:rsidP="00A74618">
      <w:pPr>
        <w:tabs>
          <w:tab w:val="left" w:pos="0"/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43C4C2DF" w14:textId="77777777" w:rsidR="00A74618" w:rsidRDefault="00A74618" w:rsidP="00A74618">
      <w:pPr>
        <w:tabs>
          <w:tab w:val="left" w:pos="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 xml:space="preserve">Клиентами </w:t>
      </w:r>
      <w:r w:rsidRPr="00E06613">
        <w:rPr>
          <w:rFonts w:ascii="Arial" w:hAnsi="Arial" w:cs="Arial"/>
          <w:sz w:val="22"/>
          <w:szCs w:val="22"/>
          <w:lang w:eastAsia="en-US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 w:rsidRPr="00653243">
        <w:rPr>
          <w:rFonts w:ascii="Arial" w:hAnsi="Arial" w:cs="Arial"/>
          <w:sz w:val="22"/>
          <w:szCs w:val="22"/>
        </w:rPr>
        <w:t xml:space="preserve"> являются </w:t>
      </w:r>
      <w:r>
        <w:rPr>
          <w:rFonts w:ascii="Arial" w:hAnsi="Arial" w:cs="Arial"/>
          <w:sz w:val="22"/>
          <w:szCs w:val="22"/>
        </w:rPr>
        <w:t>представители малого и среднего бизнеса</w:t>
      </w:r>
      <w:r w:rsidRPr="00653243">
        <w:rPr>
          <w:rFonts w:ascii="Arial" w:hAnsi="Arial" w:cs="Arial"/>
          <w:sz w:val="22"/>
          <w:szCs w:val="22"/>
        </w:rPr>
        <w:t xml:space="preserve"> – юридические лица и индивидуальные предприниматели – приобретающие товары для дальнейшего использования в своей профессиональной деятельности. Клиентская база торговых центров </w:t>
      </w:r>
      <w:r w:rsidRPr="00E06613">
        <w:rPr>
          <w:rFonts w:ascii="Arial" w:hAnsi="Arial" w:cs="Arial"/>
          <w:sz w:val="22"/>
          <w:szCs w:val="22"/>
          <w:lang w:eastAsia="en-US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 w:rsidRPr="00653243">
        <w:rPr>
          <w:rFonts w:ascii="Arial" w:hAnsi="Arial" w:cs="Arial"/>
          <w:sz w:val="22"/>
          <w:szCs w:val="22"/>
        </w:rPr>
        <w:t xml:space="preserve"> насчитывает </w:t>
      </w:r>
      <w:r w:rsidRPr="00A37B63">
        <w:rPr>
          <w:rFonts w:ascii="Arial" w:hAnsi="Arial" w:cs="Arial"/>
          <w:sz w:val="22"/>
          <w:szCs w:val="22"/>
        </w:rPr>
        <w:t>почти 5 миллионов</w:t>
      </w:r>
      <w:r w:rsidRPr="006532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лояльных </w:t>
      </w:r>
      <w:r w:rsidRPr="00653243">
        <w:rPr>
          <w:rFonts w:ascii="Arial" w:hAnsi="Arial" w:cs="Arial"/>
          <w:sz w:val="22"/>
          <w:szCs w:val="22"/>
        </w:rPr>
        <w:t xml:space="preserve">клиентов, основная часть которых является представителями сегмента </w:t>
      </w:r>
      <w:proofErr w:type="spellStart"/>
      <w:r w:rsidRPr="00653243">
        <w:rPr>
          <w:rFonts w:ascii="Arial" w:hAnsi="Arial" w:cs="Arial"/>
          <w:sz w:val="22"/>
          <w:szCs w:val="22"/>
        </w:rPr>
        <w:t>HoReCa</w:t>
      </w:r>
      <w:proofErr w:type="spellEnd"/>
      <w:r w:rsidRPr="00653243">
        <w:rPr>
          <w:rFonts w:ascii="Arial" w:hAnsi="Arial" w:cs="Arial"/>
          <w:sz w:val="22"/>
          <w:szCs w:val="22"/>
        </w:rPr>
        <w:t xml:space="preserve"> (отели, рестораны, </w:t>
      </w:r>
      <w:proofErr w:type="spellStart"/>
      <w:r w:rsidRPr="00653243">
        <w:rPr>
          <w:rFonts w:ascii="Arial" w:hAnsi="Arial" w:cs="Arial"/>
          <w:sz w:val="22"/>
          <w:szCs w:val="22"/>
        </w:rPr>
        <w:t>кейтеринг</w:t>
      </w:r>
      <w:proofErr w:type="spellEnd"/>
      <w:r w:rsidRPr="00653243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>сферы торговли малых форматов (магазины у дома /шаговой доступности) и прочих коммерческих и государственных учреждений</w:t>
      </w:r>
      <w:r w:rsidRPr="00653243">
        <w:rPr>
          <w:rFonts w:ascii="Arial" w:hAnsi="Arial" w:cs="Arial"/>
          <w:sz w:val="22"/>
          <w:szCs w:val="22"/>
        </w:rPr>
        <w:t xml:space="preserve">. </w:t>
      </w:r>
    </w:p>
    <w:p w14:paraId="6E74B735" w14:textId="77777777" w:rsidR="00A74618" w:rsidRPr="0046430C" w:rsidRDefault="00A74618" w:rsidP="00A74618">
      <w:pPr>
        <w:tabs>
          <w:tab w:val="left" w:pos="0"/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0EA55010" w14:textId="7E13F546" w:rsidR="00A74618" w:rsidRPr="00653243" w:rsidRDefault="00A74618" w:rsidP="00A74618">
      <w:pPr>
        <w:jc w:val="both"/>
        <w:rPr>
          <w:rFonts w:ascii="Arial" w:hAnsi="Arial" w:cs="Arial"/>
          <w:sz w:val="22"/>
          <w:szCs w:val="22"/>
        </w:rPr>
      </w:pPr>
      <w:r w:rsidRPr="00E06613">
        <w:rPr>
          <w:rFonts w:ascii="Arial" w:hAnsi="Arial" w:cs="Arial"/>
          <w:sz w:val="22"/>
          <w:szCs w:val="22"/>
          <w:lang w:eastAsia="en-US"/>
        </w:rPr>
        <w:lastRenderedPageBreak/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>
        <w:rPr>
          <w:rFonts w:ascii="Arial" w:hAnsi="Arial" w:cs="Arial"/>
          <w:sz w:val="22"/>
          <w:szCs w:val="22"/>
        </w:rPr>
        <w:t xml:space="preserve"> взаимодействует с около </w:t>
      </w:r>
      <w:r w:rsidR="00CF1307" w:rsidRPr="00A37B63">
        <w:rPr>
          <w:rFonts w:ascii="Arial" w:hAnsi="Arial" w:cs="Arial"/>
          <w:sz w:val="22"/>
          <w:szCs w:val="22"/>
        </w:rPr>
        <w:t xml:space="preserve">4500 </w:t>
      </w:r>
      <w:r w:rsidRPr="00A37B63">
        <w:rPr>
          <w:rFonts w:ascii="Arial" w:hAnsi="Arial" w:cs="Arial"/>
          <w:sz w:val="22"/>
          <w:szCs w:val="22"/>
        </w:rPr>
        <w:t>поставщиков</w:t>
      </w:r>
      <w:r>
        <w:rPr>
          <w:rFonts w:ascii="Arial" w:hAnsi="Arial" w:cs="Arial"/>
          <w:sz w:val="22"/>
          <w:szCs w:val="22"/>
        </w:rPr>
        <w:t xml:space="preserve"> </w:t>
      </w:r>
      <w:r w:rsidRPr="00653243">
        <w:rPr>
          <w:rFonts w:ascii="Arial" w:hAnsi="Arial" w:cs="Arial"/>
          <w:sz w:val="22"/>
          <w:szCs w:val="22"/>
        </w:rPr>
        <w:t xml:space="preserve">(производителями и дистрибьюторами), </w:t>
      </w:r>
      <w:r w:rsidRPr="00D32883">
        <w:rPr>
          <w:rFonts w:ascii="Arial" w:hAnsi="Arial" w:cs="Arial"/>
          <w:sz w:val="22"/>
          <w:szCs w:val="22"/>
        </w:rPr>
        <w:t>1400</w:t>
      </w:r>
      <w:r>
        <w:rPr>
          <w:rFonts w:ascii="Arial" w:hAnsi="Arial" w:cs="Arial"/>
          <w:sz w:val="22"/>
          <w:szCs w:val="22"/>
        </w:rPr>
        <w:t xml:space="preserve"> из которых являются локальными поставщиками. Сотрудничество с </w:t>
      </w:r>
      <w:r w:rsidRPr="00E06613">
        <w:rPr>
          <w:rFonts w:ascii="Arial" w:hAnsi="Arial" w:cs="Arial"/>
          <w:sz w:val="22"/>
          <w:szCs w:val="22"/>
          <w:lang w:eastAsia="en-US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>
        <w:rPr>
          <w:rFonts w:ascii="Arial" w:hAnsi="Arial" w:cs="Arial"/>
          <w:sz w:val="22"/>
          <w:szCs w:val="22"/>
        </w:rPr>
        <w:t xml:space="preserve"> предоставляет</w:t>
      </w:r>
      <w:r w:rsidRPr="006532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поставщикам </w:t>
      </w:r>
      <w:r w:rsidRPr="00653243">
        <w:rPr>
          <w:rFonts w:ascii="Arial" w:hAnsi="Arial" w:cs="Arial"/>
          <w:sz w:val="22"/>
          <w:szCs w:val="22"/>
        </w:rPr>
        <w:t>товаров широкого потребления</w:t>
      </w:r>
      <w:r>
        <w:rPr>
          <w:rFonts w:ascii="Arial" w:hAnsi="Arial" w:cs="Arial"/>
          <w:sz w:val="22"/>
          <w:szCs w:val="22"/>
        </w:rPr>
        <w:t xml:space="preserve">, в особенности </w:t>
      </w:r>
      <w:r w:rsidRPr="00653243">
        <w:rPr>
          <w:rFonts w:ascii="Arial" w:hAnsi="Arial" w:cs="Arial"/>
          <w:sz w:val="22"/>
          <w:szCs w:val="22"/>
        </w:rPr>
        <w:t>региональным производителям</w:t>
      </w:r>
      <w:r>
        <w:rPr>
          <w:rFonts w:ascii="Arial" w:hAnsi="Arial" w:cs="Arial"/>
          <w:sz w:val="22"/>
          <w:szCs w:val="22"/>
        </w:rPr>
        <w:t>,</w:t>
      </w:r>
      <w:r w:rsidRPr="00653243">
        <w:rPr>
          <w:rFonts w:ascii="Arial" w:hAnsi="Arial" w:cs="Arial"/>
          <w:sz w:val="22"/>
          <w:szCs w:val="22"/>
        </w:rPr>
        <w:t xml:space="preserve"> прекрасную возможность продвигать свою пр</w:t>
      </w:r>
      <w:r>
        <w:rPr>
          <w:rFonts w:ascii="Arial" w:hAnsi="Arial" w:cs="Arial"/>
          <w:sz w:val="22"/>
          <w:szCs w:val="22"/>
        </w:rPr>
        <w:t>одукцию в другие регионы страны</w:t>
      </w:r>
      <w:r w:rsidRPr="00653243">
        <w:rPr>
          <w:rFonts w:ascii="Arial" w:hAnsi="Arial" w:cs="Arial"/>
          <w:sz w:val="22"/>
          <w:szCs w:val="22"/>
        </w:rPr>
        <w:t xml:space="preserve"> через эффективную и разветвленную торговую сеть </w:t>
      </w:r>
      <w:r w:rsidRPr="00E06613">
        <w:rPr>
          <w:rFonts w:ascii="Arial" w:hAnsi="Arial" w:cs="Arial"/>
          <w:sz w:val="22"/>
          <w:szCs w:val="22"/>
          <w:lang w:eastAsia="en-US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653243">
        <w:rPr>
          <w:rFonts w:ascii="Arial" w:hAnsi="Arial" w:cs="Arial"/>
          <w:sz w:val="22"/>
          <w:szCs w:val="22"/>
        </w:rPr>
        <w:t xml:space="preserve">Практически все крупные производители продуктов питания России являются поставщиками </w:t>
      </w:r>
      <w:r w:rsidRPr="00E06613">
        <w:rPr>
          <w:rFonts w:ascii="Arial" w:hAnsi="Arial" w:cs="Arial"/>
          <w:sz w:val="22"/>
          <w:szCs w:val="22"/>
          <w:lang w:eastAsia="en-US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 w:rsidRPr="00653243">
        <w:rPr>
          <w:rFonts w:ascii="Arial" w:hAnsi="Arial" w:cs="Arial"/>
          <w:sz w:val="22"/>
          <w:szCs w:val="22"/>
        </w:rPr>
        <w:t xml:space="preserve">. </w:t>
      </w:r>
    </w:p>
    <w:p w14:paraId="76FD2730" w14:textId="77777777" w:rsidR="00A74618" w:rsidRPr="00653243" w:rsidRDefault="00A74618" w:rsidP="00A74618">
      <w:pPr>
        <w:rPr>
          <w:rFonts w:ascii="Arial" w:hAnsi="Arial" w:cs="Arial"/>
          <w:sz w:val="22"/>
          <w:szCs w:val="22"/>
        </w:rPr>
      </w:pPr>
    </w:p>
    <w:p w14:paraId="68D5512C" w14:textId="77777777" w:rsidR="00A74618" w:rsidRPr="00653243" w:rsidRDefault="00A74618" w:rsidP="00A74618">
      <w:pPr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 xml:space="preserve">Продукция, представленная в торговых центрах </w:t>
      </w:r>
      <w:r w:rsidRPr="00E06613">
        <w:rPr>
          <w:rFonts w:ascii="Arial" w:hAnsi="Arial" w:cs="Arial"/>
          <w:sz w:val="22"/>
          <w:szCs w:val="22"/>
          <w:lang w:eastAsia="en-US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 w:rsidRPr="00653243">
        <w:rPr>
          <w:rFonts w:ascii="Arial" w:hAnsi="Arial" w:cs="Arial"/>
          <w:sz w:val="22"/>
          <w:szCs w:val="22"/>
        </w:rPr>
        <w:t xml:space="preserve"> во всех регионах РФ, отличается не только широким ассортиментом, который насчитывает более </w:t>
      </w:r>
      <w:r w:rsidRPr="00A37B63">
        <w:rPr>
          <w:rFonts w:ascii="Arial" w:hAnsi="Arial" w:cs="Arial"/>
          <w:sz w:val="22"/>
          <w:szCs w:val="22"/>
        </w:rPr>
        <w:t>35 000</w:t>
      </w:r>
      <w:r w:rsidRPr="00653243">
        <w:rPr>
          <w:rFonts w:ascii="Arial" w:hAnsi="Arial" w:cs="Arial"/>
          <w:sz w:val="22"/>
          <w:szCs w:val="22"/>
        </w:rPr>
        <w:t xml:space="preserve"> наименований, но и высоким качеством. В частности, проводятся регулярные лабораторные испытания продаваемой продукции. В ведущих российских лабораториях строгому контролю подвергаются:</w:t>
      </w:r>
    </w:p>
    <w:p w14:paraId="5A98052F" w14:textId="77777777" w:rsidR="00A74618" w:rsidRPr="00653243" w:rsidRDefault="00A74618" w:rsidP="00A7461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 xml:space="preserve">выпускаемые в магазинах полуфабрикаты, </w:t>
      </w:r>
      <w:r w:rsidRPr="00792DAB">
        <w:rPr>
          <w:rFonts w:ascii="Arial" w:hAnsi="Arial" w:cs="Arial"/>
          <w:sz w:val="22"/>
          <w:szCs w:val="22"/>
        </w:rPr>
        <w:t>хлебобулочные</w:t>
      </w:r>
      <w:r w:rsidRPr="00653243">
        <w:rPr>
          <w:rFonts w:ascii="Arial" w:hAnsi="Arial" w:cs="Arial"/>
          <w:sz w:val="22"/>
          <w:szCs w:val="22"/>
        </w:rPr>
        <w:t xml:space="preserve"> изделия, изготавливаемые блюда; </w:t>
      </w:r>
    </w:p>
    <w:p w14:paraId="150BD41D" w14:textId="77777777" w:rsidR="00A74618" w:rsidRPr="00653243" w:rsidRDefault="00A74618" w:rsidP="00A7461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>вода и санитарное состояние магазина</w:t>
      </w:r>
    </w:p>
    <w:p w14:paraId="01D50F91" w14:textId="77777777" w:rsidR="00A74618" w:rsidRPr="00653243" w:rsidRDefault="00A74618" w:rsidP="00A7461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 xml:space="preserve">мясные продукты, рыбная продукция, молочные продукты, колбасные изделия, и т.д. </w:t>
      </w:r>
    </w:p>
    <w:p w14:paraId="65C2D589" w14:textId="77777777" w:rsidR="00A74618" w:rsidRPr="00653243" w:rsidRDefault="00A74618" w:rsidP="00A7461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 xml:space="preserve">реализуемая продукция под собственными торговыми марками </w:t>
      </w:r>
      <w:r>
        <w:rPr>
          <w:rFonts w:ascii="Arial" w:hAnsi="Arial" w:cs="Arial"/>
          <w:sz w:val="22"/>
          <w:szCs w:val="22"/>
          <w:lang w:val="en-US"/>
        </w:rPr>
        <w:t>METRO</w:t>
      </w:r>
      <w:r w:rsidRPr="00653243">
        <w:rPr>
          <w:rFonts w:ascii="Arial" w:hAnsi="Arial" w:cs="Arial"/>
          <w:sz w:val="22"/>
          <w:szCs w:val="22"/>
        </w:rPr>
        <w:t>.</w:t>
      </w:r>
    </w:p>
    <w:p w14:paraId="7E86DAE2" w14:textId="77777777" w:rsidR="00A74618" w:rsidRPr="00653243" w:rsidRDefault="00A74618" w:rsidP="00A7461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6881973" w14:textId="77777777" w:rsidR="00A74618" w:rsidRPr="00653243" w:rsidRDefault="00A74618" w:rsidP="00A74618">
      <w:pPr>
        <w:tabs>
          <w:tab w:val="left" w:pos="0"/>
          <w:tab w:val="left" w:pos="90"/>
        </w:tabs>
        <w:ind w:left="-90"/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>Кроме того, проводится постоянное инспектирование поступающих продуктов государственными ветеринарными врачами, производится ежедневный контроль качества поступающих продуктов сотрудниками торгового центра и осуществляется прослеживание жалоб по качеству поступающих от клиентов.</w:t>
      </w:r>
    </w:p>
    <w:p w14:paraId="7E45024D" w14:textId="77777777" w:rsidR="00A74618" w:rsidRPr="00653243" w:rsidRDefault="00A74618" w:rsidP="00A74618">
      <w:pPr>
        <w:tabs>
          <w:tab w:val="left" w:pos="0"/>
          <w:tab w:val="left" w:pos="90"/>
        </w:tabs>
        <w:ind w:left="-90"/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 xml:space="preserve">Сеть торговых центров </w:t>
      </w:r>
      <w:r w:rsidRPr="00E06613">
        <w:rPr>
          <w:rFonts w:ascii="Arial" w:hAnsi="Arial" w:cs="Arial"/>
          <w:sz w:val="22"/>
          <w:szCs w:val="22"/>
          <w:lang w:eastAsia="en-US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 w:rsidRPr="00653243">
        <w:rPr>
          <w:rFonts w:ascii="Arial" w:hAnsi="Arial" w:cs="Arial"/>
          <w:sz w:val="22"/>
          <w:szCs w:val="22"/>
        </w:rPr>
        <w:t xml:space="preserve"> предлагает своим клиентам наиболее оптимальное соотношение цены и качества:</w:t>
      </w:r>
    </w:p>
    <w:p w14:paraId="387646A6" w14:textId="77777777" w:rsidR="00A74618" w:rsidRPr="00653243" w:rsidRDefault="00A74618" w:rsidP="00A74618">
      <w:pPr>
        <w:numPr>
          <w:ilvl w:val="0"/>
          <w:numId w:val="11"/>
        </w:numPr>
        <w:tabs>
          <w:tab w:val="left" w:pos="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>благодаря большим объемам закупок, мы получаем привлекательные цены от поставщиков;</w:t>
      </w:r>
    </w:p>
    <w:p w14:paraId="2C811FC1" w14:textId="77777777" w:rsidR="00A74618" w:rsidRPr="00653243" w:rsidRDefault="00A74618" w:rsidP="00A74618">
      <w:pPr>
        <w:numPr>
          <w:ilvl w:val="0"/>
          <w:numId w:val="11"/>
        </w:numPr>
        <w:tabs>
          <w:tab w:val="left" w:pos="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>наши ноу-хау в области логистики позволяют нам минимизировать затраты на доставку;</w:t>
      </w:r>
    </w:p>
    <w:p w14:paraId="70ABF398" w14:textId="77777777" w:rsidR="00A74618" w:rsidRPr="00653243" w:rsidRDefault="00A74618" w:rsidP="00A74618">
      <w:pPr>
        <w:numPr>
          <w:ilvl w:val="0"/>
          <w:numId w:val="11"/>
        </w:numPr>
        <w:tabs>
          <w:tab w:val="left" w:pos="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>у нас представлен широкий ассортимент товаров под собственными торговыми марками;</w:t>
      </w:r>
    </w:p>
    <w:p w14:paraId="0FAD0F2C" w14:textId="77777777" w:rsidR="00A74618" w:rsidRPr="00653243" w:rsidRDefault="00A74618" w:rsidP="00A74618">
      <w:pPr>
        <w:numPr>
          <w:ilvl w:val="0"/>
          <w:numId w:val="11"/>
        </w:numPr>
        <w:tabs>
          <w:tab w:val="left" w:pos="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>мы постоянно проводим исследования уровня удовлетворенности наших клиентов ценами в наших торговых центрах.</w:t>
      </w:r>
    </w:p>
    <w:p w14:paraId="7D2BD5AF" w14:textId="77777777" w:rsidR="00A74618" w:rsidRPr="00653243" w:rsidRDefault="00A74618" w:rsidP="00A74618">
      <w:pPr>
        <w:tabs>
          <w:tab w:val="left" w:pos="0"/>
          <w:tab w:val="left" w:pos="540"/>
        </w:tabs>
        <w:ind w:left="270"/>
        <w:jc w:val="both"/>
        <w:rPr>
          <w:rFonts w:ascii="Arial" w:hAnsi="Arial" w:cs="Arial"/>
          <w:sz w:val="22"/>
          <w:szCs w:val="22"/>
        </w:rPr>
      </w:pPr>
    </w:p>
    <w:p w14:paraId="15B19E73" w14:textId="77777777" w:rsidR="00A74618" w:rsidRPr="00653243" w:rsidRDefault="00A74618" w:rsidP="00A74618">
      <w:pPr>
        <w:tabs>
          <w:tab w:val="left" w:pos="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 xml:space="preserve">Компания предоставляет полный комплект документов при оформлении покупки: счета-фактуры, накладные, кассовые чеки, а также лицензии и сертификаты качества на товар. Кроме того, в </w:t>
      </w:r>
      <w:r w:rsidRPr="00E06613">
        <w:rPr>
          <w:rFonts w:ascii="Arial" w:hAnsi="Arial" w:cs="Arial"/>
          <w:sz w:val="22"/>
          <w:szCs w:val="22"/>
          <w:lang w:eastAsia="en-US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 w:rsidRPr="00653243">
        <w:rPr>
          <w:rFonts w:ascii="Arial" w:hAnsi="Arial" w:cs="Arial"/>
          <w:sz w:val="22"/>
          <w:szCs w:val="22"/>
        </w:rPr>
        <w:t xml:space="preserve"> клиенту предлагается целый ряд дополнительных услуг, а именно:</w:t>
      </w:r>
    </w:p>
    <w:p w14:paraId="5A186FA0" w14:textId="77777777" w:rsidR="00A74618" w:rsidRPr="00653243" w:rsidRDefault="00A74618" w:rsidP="00A74618">
      <w:pPr>
        <w:numPr>
          <w:ilvl w:val="0"/>
          <w:numId w:val="12"/>
        </w:numPr>
        <w:tabs>
          <w:tab w:val="left" w:pos="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>профессиональные консультации;</w:t>
      </w:r>
    </w:p>
    <w:p w14:paraId="767F42C2" w14:textId="77777777" w:rsidR="00A74618" w:rsidRPr="00653243" w:rsidRDefault="00A74618" w:rsidP="00A74618">
      <w:pPr>
        <w:numPr>
          <w:ilvl w:val="0"/>
          <w:numId w:val="12"/>
        </w:numPr>
        <w:tabs>
          <w:tab w:val="left" w:pos="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>предварительный заказ товаров и услуги профессиональной доставки;</w:t>
      </w:r>
    </w:p>
    <w:p w14:paraId="0B31136D" w14:textId="77777777" w:rsidR="00A74618" w:rsidRPr="00653243" w:rsidRDefault="00A74618" w:rsidP="00A74618">
      <w:pPr>
        <w:numPr>
          <w:ilvl w:val="0"/>
          <w:numId w:val="12"/>
        </w:numPr>
        <w:tabs>
          <w:tab w:val="left" w:pos="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>удобные часы работы, без праздников и выходных;</w:t>
      </w:r>
    </w:p>
    <w:p w14:paraId="74C2F551" w14:textId="77777777" w:rsidR="00A74618" w:rsidRPr="00653243" w:rsidRDefault="00A74618" w:rsidP="00A74618">
      <w:pPr>
        <w:numPr>
          <w:ilvl w:val="0"/>
          <w:numId w:val="12"/>
        </w:numPr>
        <w:tabs>
          <w:tab w:val="left" w:pos="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>возможность получения кредита прямо в торговом зале;</w:t>
      </w:r>
    </w:p>
    <w:p w14:paraId="764A1185" w14:textId="77777777" w:rsidR="00A74618" w:rsidRDefault="00A74618" w:rsidP="00A74618">
      <w:pPr>
        <w:numPr>
          <w:ilvl w:val="0"/>
          <w:numId w:val="12"/>
        </w:numPr>
        <w:tabs>
          <w:tab w:val="left" w:pos="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 xml:space="preserve">возможность безналичной оплаты картами </w:t>
      </w:r>
      <w:proofErr w:type="spellStart"/>
      <w:r w:rsidRPr="00653243">
        <w:rPr>
          <w:rFonts w:ascii="Arial" w:hAnsi="Arial" w:cs="Arial"/>
          <w:sz w:val="22"/>
          <w:szCs w:val="22"/>
        </w:rPr>
        <w:t>Visa</w:t>
      </w:r>
      <w:proofErr w:type="spellEnd"/>
      <w:r w:rsidRPr="0065324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653243">
        <w:rPr>
          <w:rFonts w:ascii="Arial" w:hAnsi="Arial" w:cs="Arial"/>
          <w:sz w:val="22"/>
          <w:szCs w:val="22"/>
        </w:rPr>
        <w:t>Visa</w:t>
      </w:r>
      <w:proofErr w:type="spellEnd"/>
      <w:r w:rsidRPr="006532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243">
        <w:rPr>
          <w:rFonts w:ascii="Arial" w:hAnsi="Arial" w:cs="Arial"/>
          <w:sz w:val="22"/>
          <w:szCs w:val="22"/>
        </w:rPr>
        <w:t>Electron</w:t>
      </w:r>
      <w:proofErr w:type="spellEnd"/>
      <w:r w:rsidRPr="0065324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53243">
        <w:rPr>
          <w:rFonts w:ascii="Arial" w:hAnsi="Arial" w:cs="Arial"/>
          <w:sz w:val="22"/>
          <w:szCs w:val="22"/>
        </w:rPr>
        <w:t>MasterCard</w:t>
      </w:r>
      <w:proofErr w:type="spellEnd"/>
      <w:r w:rsidRPr="00653243">
        <w:rPr>
          <w:rFonts w:ascii="Arial" w:hAnsi="Arial" w:cs="Arial"/>
          <w:sz w:val="22"/>
          <w:szCs w:val="22"/>
        </w:rPr>
        <w:t xml:space="preserve">® и </w:t>
      </w:r>
      <w:proofErr w:type="spellStart"/>
      <w:r w:rsidRPr="00653243">
        <w:rPr>
          <w:rFonts w:ascii="Arial" w:hAnsi="Arial" w:cs="Arial"/>
          <w:sz w:val="22"/>
          <w:szCs w:val="22"/>
        </w:rPr>
        <w:t>Maestro</w:t>
      </w:r>
      <w:proofErr w:type="spellEnd"/>
      <w:r w:rsidRPr="00653243">
        <w:rPr>
          <w:rFonts w:ascii="Arial" w:hAnsi="Arial" w:cs="Arial"/>
          <w:sz w:val="22"/>
          <w:szCs w:val="22"/>
        </w:rPr>
        <w:t>®.</w:t>
      </w:r>
    </w:p>
    <w:p w14:paraId="128F0724" w14:textId="77777777" w:rsidR="00A74618" w:rsidRDefault="00A74618" w:rsidP="00A74618"/>
    <w:p w14:paraId="1411B23E" w14:textId="77777777" w:rsidR="00A74618" w:rsidRDefault="00A74618" w:rsidP="00A74618"/>
    <w:p w14:paraId="05EFB6EA" w14:textId="77777777" w:rsidR="00A74618" w:rsidRDefault="00A74618" w:rsidP="00A74618"/>
    <w:p w14:paraId="5848DFEF" w14:textId="77777777" w:rsidR="00A74618" w:rsidRPr="00893B0D" w:rsidRDefault="00A74618" w:rsidP="00A74618">
      <w:pPr>
        <w:rPr>
          <w:rFonts w:ascii="Arial" w:hAnsi="Arial" w:cs="Arial"/>
          <w:b/>
          <w:sz w:val="22"/>
          <w:szCs w:val="22"/>
        </w:rPr>
      </w:pPr>
      <w:r w:rsidRPr="00893B0D">
        <w:rPr>
          <w:rFonts w:ascii="Arial" w:hAnsi="Arial" w:cs="Arial"/>
          <w:b/>
          <w:sz w:val="22"/>
          <w:szCs w:val="22"/>
        </w:rPr>
        <w:t>ФРАНЧАЙЗИНГОВЫЙ ПРОЕКТ «ФАСОЛЬ»</w:t>
      </w:r>
    </w:p>
    <w:p w14:paraId="7EC3C51D" w14:textId="77777777" w:rsidR="00A74618" w:rsidRDefault="00A74618" w:rsidP="00A74618">
      <w:pPr>
        <w:pStyle w:val="af2"/>
        <w:jc w:val="both"/>
        <w:rPr>
          <w:rFonts w:ascii="Arial" w:hAnsi="Arial" w:cs="Arial"/>
        </w:rPr>
      </w:pPr>
      <w:r w:rsidRPr="00893B0D">
        <w:rPr>
          <w:rFonts w:ascii="Arial" w:hAnsi="Arial" w:cs="Arial"/>
        </w:rPr>
        <w:t xml:space="preserve">Развитие </w:t>
      </w:r>
      <w:proofErr w:type="spellStart"/>
      <w:r w:rsidRPr="00893B0D">
        <w:rPr>
          <w:rFonts w:ascii="Arial" w:hAnsi="Arial" w:cs="Arial"/>
        </w:rPr>
        <w:t>франчайзингового</w:t>
      </w:r>
      <w:proofErr w:type="spellEnd"/>
      <w:r w:rsidRPr="00893B0D">
        <w:rPr>
          <w:rFonts w:ascii="Arial" w:hAnsi="Arial" w:cs="Arial"/>
        </w:rPr>
        <w:t xml:space="preserve"> проекта </w:t>
      </w:r>
      <w:r w:rsidRPr="00E06613">
        <w:rPr>
          <w:rFonts w:ascii="Arial" w:eastAsia="Times New Roman" w:hAnsi="Arial" w:cs="Arial"/>
        </w:rPr>
        <w:t xml:space="preserve">METRO </w:t>
      </w:r>
      <w:proofErr w:type="spellStart"/>
      <w:r w:rsidRPr="00E06613">
        <w:rPr>
          <w:rFonts w:ascii="Arial" w:eastAsia="Times New Roman" w:hAnsi="Arial" w:cs="Arial"/>
        </w:rPr>
        <w:t>Cash&amp;Carry</w:t>
      </w:r>
      <w:proofErr w:type="spellEnd"/>
      <w:r>
        <w:rPr>
          <w:rFonts w:ascii="Arial" w:hAnsi="Arial" w:cs="Arial"/>
        </w:rPr>
        <w:t xml:space="preserve"> под брендом «Фасоль»</w:t>
      </w:r>
      <w:r w:rsidRPr="00893B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для представителей несетевой розницы, владельцев торговых точек площадью 50-150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 </w:t>
      </w:r>
      <w:r w:rsidRPr="00893B0D">
        <w:rPr>
          <w:rFonts w:ascii="Arial" w:hAnsi="Arial" w:cs="Arial"/>
        </w:rPr>
        <w:t xml:space="preserve">началось в 2012 году </w:t>
      </w:r>
      <w:r>
        <w:rPr>
          <w:rFonts w:ascii="Arial" w:hAnsi="Arial" w:cs="Arial"/>
        </w:rPr>
        <w:t>в Москве, Санкт-Петербурге и Ростове-на-Дону, затем в Казани и Калужской области.</w:t>
      </w:r>
      <w:r w:rsidRPr="00893B0D">
        <w:rPr>
          <w:rFonts w:ascii="Arial" w:hAnsi="Arial" w:cs="Arial"/>
        </w:rPr>
        <w:t xml:space="preserve"> Активная стадия </w:t>
      </w:r>
      <w:r>
        <w:rPr>
          <w:rFonts w:ascii="Arial" w:hAnsi="Arial" w:cs="Arial"/>
        </w:rPr>
        <w:t xml:space="preserve">реализации проекта началась в 2014 году с </w:t>
      </w:r>
      <w:r w:rsidRPr="00893B0D">
        <w:rPr>
          <w:rFonts w:ascii="Arial" w:hAnsi="Arial" w:cs="Arial"/>
        </w:rPr>
        <w:t xml:space="preserve">фокусом </w:t>
      </w:r>
      <w:r>
        <w:rPr>
          <w:rFonts w:ascii="Arial" w:hAnsi="Arial" w:cs="Arial"/>
        </w:rPr>
        <w:t>на развитие</w:t>
      </w:r>
      <w:r w:rsidRPr="00893B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Москве и Московской области</w:t>
      </w:r>
      <w:r w:rsidRPr="00893B0D">
        <w:rPr>
          <w:rFonts w:ascii="Arial" w:hAnsi="Arial" w:cs="Arial"/>
        </w:rPr>
        <w:t xml:space="preserve">. </w:t>
      </w:r>
    </w:p>
    <w:p w14:paraId="376DDBF4" w14:textId="77777777" w:rsidR="00A74618" w:rsidRDefault="00A74618" w:rsidP="00A74618">
      <w:pPr>
        <w:jc w:val="both"/>
        <w:rPr>
          <w:rFonts w:ascii="Arial" w:hAnsi="Arial" w:cs="Arial"/>
          <w:sz w:val="22"/>
          <w:szCs w:val="22"/>
        </w:rPr>
      </w:pPr>
      <w:r w:rsidRPr="00D12043">
        <w:rPr>
          <w:rFonts w:ascii="Arial" w:hAnsi="Arial" w:cs="Arial"/>
          <w:sz w:val="22"/>
          <w:szCs w:val="22"/>
        </w:rPr>
        <w:t xml:space="preserve">В сентябре 2015 года в Московской области в комплексе с новым торговым центром компании был открыт распределительный центр площадью 4300 </w:t>
      </w:r>
      <w:proofErr w:type="spellStart"/>
      <w:r w:rsidRPr="00D12043">
        <w:rPr>
          <w:rFonts w:ascii="Arial" w:hAnsi="Arial" w:cs="Arial"/>
          <w:sz w:val="22"/>
          <w:szCs w:val="22"/>
        </w:rPr>
        <w:t>кв.м</w:t>
      </w:r>
      <w:proofErr w:type="spellEnd"/>
      <w:r w:rsidRPr="00D12043">
        <w:rPr>
          <w:rFonts w:ascii="Arial" w:hAnsi="Arial" w:cs="Arial"/>
          <w:sz w:val="22"/>
          <w:szCs w:val="22"/>
        </w:rPr>
        <w:t xml:space="preserve">., благодаря которому начались прямые поставки товаров для клиентов </w:t>
      </w:r>
      <w:proofErr w:type="spellStart"/>
      <w:r w:rsidRPr="00D12043">
        <w:rPr>
          <w:rFonts w:ascii="Arial" w:hAnsi="Arial" w:cs="Arial"/>
          <w:sz w:val="22"/>
          <w:szCs w:val="22"/>
        </w:rPr>
        <w:t>фра</w:t>
      </w:r>
      <w:r>
        <w:rPr>
          <w:rFonts w:ascii="Arial" w:hAnsi="Arial" w:cs="Arial"/>
          <w:sz w:val="22"/>
          <w:szCs w:val="22"/>
        </w:rPr>
        <w:t>нчайзингового</w:t>
      </w:r>
      <w:proofErr w:type="spellEnd"/>
      <w:r>
        <w:rPr>
          <w:rFonts w:ascii="Arial" w:hAnsi="Arial" w:cs="Arial"/>
          <w:sz w:val="22"/>
          <w:szCs w:val="22"/>
        </w:rPr>
        <w:t xml:space="preserve"> проекта «Фасоль». </w:t>
      </w:r>
      <w:r w:rsidRPr="00D12043">
        <w:rPr>
          <w:rFonts w:ascii="Arial" w:hAnsi="Arial" w:cs="Arial"/>
          <w:sz w:val="22"/>
          <w:szCs w:val="22"/>
        </w:rPr>
        <w:t xml:space="preserve">Благодаря открытию распределительного центра стало возможным осуществление прямых поставок клиентам наиболее востребованного ассортимента продовольственных и непродовольственных товаров, приобретаемых в </w:t>
      </w:r>
      <w:r w:rsidRPr="00E06613">
        <w:rPr>
          <w:rFonts w:ascii="Arial" w:hAnsi="Arial" w:cs="Arial"/>
          <w:sz w:val="22"/>
          <w:szCs w:val="22"/>
          <w:lang w:eastAsia="en-US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 w:rsidRPr="00D12043">
        <w:rPr>
          <w:rFonts w:ascii="Arial" w:hAnsi="Arial" w:cs="Arial"/>
          <w:sz w:val="22"/>
          <w:szCs w:val="22"/>
        </w:rPr>
        <w:t xml:space="preserve">, включая товары под собственными торговыми марками </w:t>
      </w:r>
      <w:r>
        <w:rPr>
          <w:rFonts w:ascii="Arial" w:hAnsi="Arial" w:cs="Arial"/>
          <w:sz w:val="22"/>
          <w:szCs w:val="22"/>
          <w:lang w:val="en-US"/>
        </w:rPr>
        <w:t>METRO</w:t>
      </w:r>
      <w:r w:rsidRPr="00D12043">
        <w:rPr>
          <w:rFonts w:ascii="Arial" w:hAnsi="Arial" w:cs="Arial"/>
          <w:sz w:val="22"/>
          <w:szCs w:val="22"/>
        </w:rPr>
        <w:t xml:space="preserve">. </w:t>
      </w:r>
    </w:p>
    <w:p w14:paraId="0C9BE135" w14:textId="77777777" w:rsidR="00A74618" w:rsidRDefault="00A74618" w:rsidP="00A74618">
      <w:pPr>
        <w:jc w:val="both"/>
        <w:rPr>
          <w:rFonts w:ascii="Arial" w:hAnsi="Arial" w:cs="Arial"/>
        </w:rPr>
      </w:pPr>
    </w:p>
    <w:p w14:paraId="531B5F42" w14:textId="77777777" w:rsidR="00A74618" w:rsidRPr="00893B0D" w:rsidRDefault="00A74618" w:rsidP="00A74618">
      <w:pPr>
        <w:pStyle w:val="af2"/>
        <w:jc w:val="both"/>
        <w:rPr>
          <w:rFonts w:ascii="Arial" w:hAnsi="Arial" w:cs="Arial"/>
        </w:rPr>
      </w:pPr>
      <w:r>
        <w:rPr>
          <w:rFonts w:ascii="Arial" w:hAnsi="Arial" w:cs="Arial"/>
        </w:rPr>
        <w:t>Клиенты-</w:t>
      </w:r>
      <w:proofErr w:type="spellStart"/>
      <w:r w:rsidRPr="00893B0D">
        <w:rPr>
          <w:rFonts w:ascii="Arial" w:hAnsi="Arial" w:cs="Arial"/>
        </w:rPr>
        <w:t>франчайзи</w:t>
      </w:r>
      <w:proofErr w:type="spellEnd"/>
      <w:r w:rsidRPr="00893B0D">
        <w:rPr>
          <w:rFonts w:ascii="Arial" w:hAnsi="Arial" w:cs="Arial"/>
        </w:rPr>
        <w:t xml:space="preserve">, освобождены от выплат роялти и паушальных взносов. Обязательства </w:t>
      </w:r>
      <w:r>
        <w:rPr>
          <w:rFonts w:ascii="Arial" w:hAnsi="Arial" w:cs="Arial"/>
        </w:rPr>
        <w:t>клиентов</w:t>
      </w:r>
      <w:r w:rsidRPr="00893B0D">
        <w:rPr>
          <w:rFonts w:ascii="Arial" w:hAnsi="Arial" w:cs="Arial"/>
        </w:rPr>
        <w:t xml:space="preserve"> по отношению к </w:t>
      </w:r>
      <w:r w:rsidRPr="00E06613">
        <w:rPr>
          <w:rFonts w:ascii="Arial" w:eastAsia="Times New Roman" w:hAnsi="Arial" w:cs="Arial"/>
        </w:rPr>
        <w:t xml:space="preserve">METRO </w:t>
      </w:r>
      <w:proofErr w:type="spellStart"/>
      <w:r w:rsidRPr="00E06613">
        <w:rPr>
          <w:rFonts w:ascii="Arial" w:eastAsia="Times New Roman" w:hAnsi="Arial" w:cs="Arial"/>
        </w:rPr>
        <w:t>Cash&amp;Carry</w:t>
      </w:r>
      <w:proofErr w:type="spellEnd"/>
      <w:r w:rsidRPr="00893B0D">
        <w:rPr>
          <w:rFonts w:ascii="Arial" w:hAnsi="Arial" w:cs="Arial"/>
        </w:rPr>
        <w:t xml:space="preserve"> заключаются в объеме закупок товаров в 600 артикулов. </w:t>
      </w:r>
      <w:r w:rsidRPr="00E06613">
        <w:rPr>
          <w:rFonts w:ascii="Arial" w:eastAsia="Times New Roman" w:hAnsi="Arial" w:cs="Arial"/>
        </w:rPr>
        <w:t xml:space="preserve">METRO </w:t>
      </w:r>
      <w:proofErr w:type="spellStart"/>
      <w:r w:rsidRPr="00E06613">
        <w:rPr>
          <w:rFonts w:ascii="Arial" w:eastAsia="Times New Roman" w:hAnsi="Arial" w:cs="Arial"/>
        </w:rPr>
        <w:t>Cash&amp;Carry</w:t>
      </w:r>
      <w:proofErr w:type="spellEnd"/>
      <w:r w:rsidRPr="00893B0D">
        <w:rPr>
          <w:rFonts w:ascii="Arial" w:hAnsi="Arial" w:cs="Arial"/>
        </w:rPr>
        <w:t xml:space="preserve"> передает </w:t>
      </w:r>
      <w:r>
        <w:rPr>
          <w:rFonts w:ascii="Arial" w:hAnsi="Arial" w:cs="Arial"/>
        </w:rPr>
        <w:t>свои</w:t>
      </w:r>
      <w:r w:rsidRPr="00893B0D">
        <w:rPr>
          <w:rFonts w:ascii="Arial" w:hAnsi="Arial" w:cs="Arial"/>
        </w:rPr>
        <w:t xml:space="preserve"> знания и опыт клие</w:t>
      </w:r>
      <w:r>
        <w:rPr>
          <w:rFonts w:ascii="Arial" w:hAnsi="Arial" w:cs="Arial"/>
        </w:rPr>
        <w:t>нтам-</w:t>
      </w:r>
      <w:proofErr w:type="spellStart"/>
      <w:r>
        <w:rPr>
          <w:rFonts w:ascii="Arial" w:hAnsi="Arial" w:cs="Arial"/>
        </w:rPr>
        <w:t>франчайзи</w:t>
      </w:r>
      <w:proofErr w:type="spellEnd"/>
      <w:r>
        <w:rPr>
          <w:rFonts w:ascii="Arial" w:hAnsi="Arial" w:cs="Arial"/>
        </w:rPr>
        <w:t xml:space="preserve"> в разных формах:</w:t>
      </w:r>
      <w:r w:rsidRPr="00893B0D">
        <w:rPr>
          <w:rFonts w:ascii="Arial" w:hAnsi="Arial" w:cs="Arial"/>
        </w:rPr>
        <w:t xml:space="preserve"> переносит свои стандарты качества, использует собственную экспертизу для работы клиентов с их персоналом, покупателями, регулирующими государственными органами – в целом, </w:t>
      </w:r>
      <w:r w:rsidRPr="00E06613">
        <w:rPr>
          <w:rFonts w:ascii="Arial" w:eastAsia="Times New Roman" w:hAnsi="Arial" w:cs="Arial"/>
        </w:rPr>
        <w:t xml:space="preserve">METRO </w:t>
      </w:r>
      <w:proofErr w:type="spellStart"/>
      <w:r w:rsidRPr="00E06613">
        <w:rPr>
          <w:rFonts w:ascii="Arial" w:eastAsia="Times New Roman" w:hAnsi="Arial" w:cs="Arial"/>
        </w:rPr>
        <w:t>Cash&amp;Carry</w:t>
      </w:r>
      <w:proofErr w:type="spellEnd"/>
      <w:r w:rsidRPr="00893B0D">
        <w:rPr>
          <w:rFonts w:ascii="Arial" w:hAnsi="Arial" w:cs="Arial"/>
        </w:rPr>
        <w:t xml:space="preserve"> испо</w:t>
      </w:r>
      <w:r>
        <w:rPr>
          <w:rFonts w:ascii="Arial" w:hAnsi="Arial" w:cs="Arial"/>
        </w:rPr>
        <w:t>льзует все инструменты для того</w:t>
      </w:r>
      <w:r w:rsidRPr="00893B0D">
        <w:rPr>
          <w:rFonts w:ascii="Arial" w:hAnsi="Arial" w:cs="Arial"/>
        </w:rPr>
        <w:t>, чтобы клиенты смогли еще более эффективно управлять своим бизнесом.</w:t>
      </w:r>
    </w:p>
    <w:p w14:paraId="5C2238DF" w14:textId="77777777" w:rsidR="00A74618" w:rsidRPr="00893B0D" w:rsidRDefault="00A74618" w:rsidP="00A74618">
      <w:pPr>
        <w:pStyle w:val="af2"/>
        <w:jc w:val="both"/>
        <w:rPr>
          <w:rFonts w:ascii="Arial" w:hAnsi="Arial" w:cs="Arial"/>
        </w:rPr>
      </w:pPr>
      <w:r w:rsidRPr="00893B0D">
        <w:rPr>
          <w:rFonts w:ascii="Arial" w:hAnsi="Arial" w:cs="Arial"/>
        </w:rPr>
        <w:t>На настоящий момент</w:t>
      </w:r>
      <w:r>
        <w:rPr>
          <w:rFonts w:ascii="Arial" w:hAnsi="Arial" w:cs="Arial"/>
        </w:rPr>
        <w:t xml:space="preserve"> в рамках проекта</w:t>
      </w:r>
      <w:r w:rsidRPr="00264E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России открыты</w:t>
      </w:r>
      <w:r w:rsidRPr="00893B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более 1</w:t>
      </w:r>
      <w:r w:rsidRPr="00264EE5">
        <w:rPr>
          <w:rFonts w:ascii="Arial" w:hAnsi="Arial" w:cs="Arial"/>
        </w:rPr>
        <w:t>5</w:t>
      </w:r>
      <w:r>
        <w:rPr>
          <w:rFonts w:ascii="Arial" w:hAnsi="Arial" w:cs="Arial"/>
        </w:rPr>
        <w:t>00 магазинов</w:t>
      </w:r>
      <w:r w:rsidRPr="00893B0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93B0D">
        <w:rPr>
          <w:rFonts w:ascii="Arial" w:hAnsi="Arial" w:cs="Arial"/>
        </w:rPr>
        <w:t xml:space="preserve">Активное расширение проекта с перспективой развития в регионах является одним из приоритетных направлений для бизнеса. </w:t>
      </w:r>
    </w:p>
    <w:p w14:paraId="27ECB14F" w14:textId="77777777" w:rsidR="00A74618" w:rsidRPr="00315417" w:rsidRDefault="00A74618" w:rsidP="00A74618">
      <w:pPr>
        <w:rPr>
          <w:rFonts w:ascii="Arial" w:hAnsi="Arial" w:cs="Arial"/>
          <w:b/>
          <w:sz w:val="20"/>
          <w:szCs w:val="22"/>
        </w:rPr>
      </w:pPr>
    </w:p>
    <w:p w14:paraId="3E5AE590" w14:textId="77777777" w:rsidR="00A74618" w:rsidRPr="00315417" w:rsidRDefault="00A74618" w:rsidP="00A74618">
      <w:pPr>
        <w:rPr>
          <w:rFonts w:ascii="Arial" w:hAnsi="Arial" w:cs="Arial"/>
          <w:b/>
          <w:bCs/>
          <w:sz w:val="22"/>
        </w:rPr>
      </w:pPr>
      <w:r w:rsidRPr="00315417">
        <w:rPr>
          <w:rFonts w:ascii="Arial" w:hAnsi="Arial" w:cs="Arial"/>
          <w:b/>
          <w:bCs/>
          <w:sz w:val="22"/>
        </w:rPr>
        <w:t>СОБСТВЕННЫЕ ТОРГОВЫЕ МАРКИ</w:t>
      </w:r>
    </w:p>
    <w:p w14:paraId="40259230" w14:textId="77777777" w:rsidR="00A74618" w:rsidRPr="00315417" w:rsidRDefault="00A74618" w:rsidP="00A74618">
      <w:pPr>
        <w:rPr>
          <w:rFonts w:ascii="Arial" w:hAnsi="Arial" w:cs="Arial"/>
          <w:b/>
          <w:bCs/>
          <w:sz w:val="22"/>
        </w:rPr>
      </w:pPr>
    </w:p>
    <w:p w14:paraId="7C662336" w14:textId="77777777" w:rsidR="00A74618" w:rsidRPr="00315417" w:rsidRDefault="00A74618" w:rsidP="00A74618">
      <w:pPr>
        <w:jc w:val="both"/>
        <w:rPr>
          <w:rFonts w:ascii="Arial" w:hAnsi="Arial" w:cs="Arial"/>
          <w:sz w:val="22"/>
        </w:rPr>
      </w:pPr>
      <w:r w:rsidRPr="00315417">
        <w:rPr>
          <w:rFonts w:ascii="Arial" w:hAnsi="Arial" w:cs="Arial"/>
          <w:sz w:val="22"/>
        </w:rPr>
        <w:t xml:space="preserve">METRO </w:t>
      </w:r>
      <w:proofErr w:type="spellStart"/>
      <w:r w:rsidRPr="00315417">
        <w:rPr>
          <w:rFonts w:ascii="Arial" w:hAnsi="Arial" w:cs="Arial"/>
          <w:sz w:val="22"/>
        </w:rPr>
        <w:t>Cash&amp;Carry</w:t>
      </w:r>
      <w:proofErr w:type="spellEnd"/>
      <w:r w:rsidRPr="00315417">
        <w:rPr>
          <w:rFonts w:ascii="Arial" w:hAnsi="Arial" w:cs="Arial"/>
          <w:sz w:val="22"/>
        </w:rPr>
        <w:t xml:space="preserve"> предлагает ш</w:t>
      </w:r>
      <w:r>
        <w:rPr>
          <w:rFonts w:ascii="Arial" w:hAnsi="Arial" w:cs="Arial"/>
          <w:sz w:val="22"/>
        </w:rPr>
        <w:t xml:space="preserve">ирокий ассортимент товаров под </w:t>
      </w:r>
      <w:r w:rsidRPr="00315417">
        <w:rPr>
          <w:rFonts w:ascii="Arial" w:hAnsi="Arial" w:cs="Arial"/>
          <w:sz w:val="22"/>
        </w:rPr>
        <w:t>Собственными Торговыми Марками (СТМ), стремя</w:t>
      </w:r>
      <w:r>
        <w:rPr>
          <w:rFonts w:ascii="Arial" w:hAnsi="Arial" w:cs="Arial"/>
          <w:sz w:val="22"/>
        </w:rPr>
        <w:t xml:space="preserve">сь предоставить своим клиентам </w:t>
      </w:r>
      <w:r w:rsidRPr="00315417">
        <w:rPr>
          <w:rFonts w:ascii="Arial" w:hAnsi="Arial" w:cs="Arial"/>
          <w:sz w:val="22"/>
        </w:rPr>
        <w:t>выбор качественной прод</w:t>
      </w:r>
      <w:r>
        <w:rPr>
          <w:rFonts w:ascii="Arial" w:hAnsi="Arial" w:cs="Arial"/>
          <w:sz w:val="22"/>
        </w:rPr>
        <w:t xml:space="preserve">укции по привлекательным ценам. </w:t>
      </w:r>
      <w:r w:rsidRPr="00315417">
        <w:rPr>
          <w:rFonts w:ascii="Arial" w:hAnsi="Arial" w:cs="Arial"/>
          <w:sz w:val="22"/>
        </w:rPr>
        <w:t>Собственные торговые марки помогают клиентам эффективно вести бизнес и домашнее хозяйство, экономить на расходах и получать большую выгоду без потери качества.</w:t>
      </w:r>
    </w:p>
    <w:p w14:paraId="7561BE68" w14:textId="77777777" w:rsidR="00A74618" w:rsidRPr="00315417" w:rsidRDefault="00A74618" w:rsidP="00A74618">
      <w:pPr>
        <w:jc w:val="both"/>
        <w:rPr>
          <w:rFonts w:ascii="Arial" w:hAnsi="Arial" w:cs="Arial"/>
          <w:sz w:val="22"/>
        </w:rPr>
      </w:pPr>
    </w:p>
    <w:p w14:paraId="41D29C49" w14:textId="77777777" w:rsidR="00A74618" w:rsidRDefault="00A74618" w:rsidP="00A74618">
      <w:pPr>
        <w:jc w:val="both"/>
        <w:rPr>
          <w:rFonts w:ascii="Arial" w:hAnsi="Arial" w:cs="Arial"/>
          <w:sz w:val="22"/>
        </w:rPr>
      </w:pPr>
      <w:r w:rsidRPr="00315417">
        <w:rPr>
          <w:rFonts w:ascii="Arial" w:hAnsi="Arial" w:cs="Arial"/>
          <w:b/>
          <w:sz w:val="22"/>
        </w:rPr>
        <w:t>АRО</w:t>
      </w:r>
      <w:r w:rsidRPr="00315417">
        <w:rPr>
          <w:rFonts w:ascii="Arial" w:hAnsi="Arial" w:cs="Arial"/>
          <w:sz w:val="22"/>
        </w:rPr>
        <w:t xml:space="preserve"> – это ассортимент базовых качественных товаров в низком ценовом сегменте. Ассортимент продуктов ARO представлен как в удобной розничной упаковке, так и в большой фасовке, подходящей для предприятий общественного питания.</w:t>
      </w:r>
    </w:p>
    <w:p w14:paraId="47C263C7" w14:textId="77777777" w:rsidR="00611B19" w:rsidRDefault="00611B19" w:rsidP="00A74618">
      <w:pPr>
        <w:jc w:val="both"/>
        <w:rPr>
          <w:rFonts w:ascii="Arial" w:hAnsi="Arial" w:cs="Arial"/>
          <w:sz w:val="22"/>
        </w:rPr>
      </w:pPr>
    </w:p>
    <w:p w14:paraId="077A992C" w14:textId="77777777" w:rsidR="00611B19" w:rsidRPr="00315417" w:rsidRDefault="00611B19" w:rsidP="00A74618">
      <w:pPr>
        <w:jc w:val="both"/>
        <w:rPr>
          <w:rFonts w:ascii="Arial" w:hAnsi="Arial" w:cs="Arial"/>
          <w:sz w:val="22"/>
        </w:rPr>
      </w:pPr>
      <w:r w:rsidRPr="00315417">
        <w:rPr>
          <w:rFonts w:ascii="Arial" w:hAnsi="Arial" w:cs="Arial"/>
          <w:b/>
          <w:sz w:val="22"/>
          <w:lang w:val="en-US"/>
        </w:rPr>
        <w:t>FINE</w:t>
      </w:r>
      <w:r w:rsidRPr="00315417">
        <w:rPr>
          <w:rFonts w:ascii="Arial" w:hAnsi="Arial" w:cs="Arial"/>
          <w:b/>
          <w:sz w:val="22"/>
        </w:rPr>
        <w:t xml:space="preserve"> </w:t>
      </w:r>
      <w:r w:rsidRPr="00315417">
        <w:rPr>
          <w:rFonts w:ascii="Arial" w:hAnsi="Arial" w:cs="Arial"/>
          <w:b/>
          <w:sz w:val="22"/>
          <w:lang w:val="en-US"/>
        </w:rPr>
        <w:t>LIFE</w:t>
      </w:r>
      <w:r w:rsidRPr="00315417">
        <w:rPr>
          <w:rFonts w:ascii="Arial" w:hAnsi="Arial" w:cs="Arial"/>
          <w:sz w:val="22"/>
        </w:rPr>
        <w:t xml:space="preserve"> сочетает в себе высокое качество и привлекательную цену. Мы предлагаем продукцию в среднем ценовом сегменте, которая разработана как для собственного потребления, так и для дальнейшей перепродажи нашими профессиональными клиентами в магазинах шаговой доступности. Товары под маркой </w:t>
      </w:r>
      <w:r w:rsidRPr="00E01EAD">
        <w:rPr>
          <w:rFonts w:ascii="Arial" w:hAnsi="Arial" w:cs="Arial"/>
          <w:sz w:val="22"/>
          <w:lang w:val="en-US"/>
        </w:rPr>
        <w:t>FINE</w:t>
      </w:r>
      <w:r w:rsidRPr="00E01EAD">
        <w:rPr>
          <w:rFonts w:ascii="Arial" w:hAnsi="Arial" w:cs="Arial"/>
          <w:sz w:val="22"/>
        </w:rPr>
        <w:t xml:space="preserve"> </w:t>
      </w:r>
      <w:r w:rsidRPr="00E01EAD">
        <w:rPr>
          <w:rFonts w:ascii="Arial" w:hAnsi="Arial" w:cs="Arial"/>
          <w:sz w:val="22"/>
          <w:lang w:val="en-US"/>
        </w:rPr>
        <w:t>LIFE</w:t>
      </w:r>
      <w:r w:rsidRPr="00315417">
        <w:rPr>
          <w:rFonts w:ascii="Arial" w:hAnsi="Arial" w:cs="Arial"/>
          <w:sz w:val="22"/>
        </w:rPr>
        <w:t xml:space="preserve"> соответствуют качеству аналогичных товаров под известными брендами.</w:t>
      </w:r>
    </w:p>
    <w:p w14:paraId="0552D23A" w14:textId="77777777" w:rsidR="00A74618" w:rsidRPr="00315417" w:rsidRDefault="00A74618" w:rsidP="00A74618">
      <w:pPr>
        <w:jc w:val="both"/>
        <w:rPr>
          <w:rFonts w:ascii="Arial" w:hAnsi="Arial" w:cs="Arial"/>
          <w:sz w:val="22"/>
        </w:rPr>
      </w:pPr>
    </w:p>
    <w:p w14:paraId="5557B91C" w14:textId="77777777" w:rsidR="00A74618" w:rsidRPr="00315417" w:rsidRDefault="00A74618" w:rsidP="00A74618">
      <w:pPr>
        <w:jc w:val="both"/>
        <w:rPr>
          <w:rFonts w:ascii="Arial" w:hAnsi="Arial" w:cs="Arial"/>
          <w:sz w:val="22"/>
        </w:rPr>
      </w:pPr>
      <w:r w:rsidRPr="00315417">
        <w:rPr>
          <w:rFonts w:ascii="Arial" w:hAnsi="Arial" w:cs="Arial"/>
          <w:b/>
          <w:sz w:val="22"/>
          <w:lang w:val="en-US"/>
        </w:rPr>
        <w:lastRenderedPageBreak/>
        <w:t>RIOBA</w:t>
      </w:r>
      <w:r w:rsidRPr="00315417">
        <w:rPr>
          <w:rFonts w:ascii="Arial" w:hAnsi="Arial" w:cs="Arial"/>
          <w:sz w:val="22"/>
        </w:rPr>
        <w:t xml:space="preserve"> – это полное решение для кафе и баров: от приготовления различных напитков и десертов до их сервировки. Качество </w:t>
      </w:r>
      <w:r w:rsidRPr="00E01EAD">
        <w:rPr>
          <w:rFonts w:ascii="Arial" w:hAnsi="Arial" w:cs="Arial"/>
          <w:sz w:val="22"/>
        </w:rPr>
        <w:t xml:space="preserve">продуктов </w:t>
      </w:r>
      <w:r w:rsidRPr="00E01EAD">
        <w:rPr>
          <w:rFonts w:ascii="Arial" w:hAnsi="Arial" w:cs="Arial"/>
          <w:sz w:val="22"/>
          <w:lang w:val="en-US"/>
        </w:rPr>
        <w:t>RIOBA</w:t>
      </w:r>
      <w:r w:rsidRPr="00E01EAD">
        <w:rPr>
          <w:rFonts w:ascii="Arial" w:hAnsi="Arial" w:cs="Arial"/>
          <w:sz w:val="22"/>
        </w:rPr>
        <w:t xml:space="preserve"> соответствует требованиям профессиональных </w:t>
      </w:r>
      <w:proofErr w:type="spellStart"/>
      <w:r w:rsidRPr="00E01EAD">
        <w:rPr>
          <w:rFonts w:ascii="Arial" w:hAnsi="Arial" w:cs="Arial"/>
          <w:sz w:val="22"/>
        </w:rPr>
        <w:t>бариста</w:t>
      </w:r>
      <w:proofErr w:type="spellEnd"/>
      <w:r w:rsidRPr="00E01EAD">
        <w:rPr>
          <w:rFonts w:ascii="Arial" w:hAnsi="Arial" w:cs="Arial"/>
          <w:sz w:val="22"/>
        </w:rPr>
        <w:t xml:space="preserve"> и барменов.</w:t>
      </w:r>
    </w:p>
    <w:p w14:paraId="2165504C" w14:textId="77777777" w:rsidR="00A74618" w:rsidRPr="00315417" w:rsidRDefault="00A74618" w:rsidP="00A74618">
      <w:pPr>
        <w:jc w:val="both"/>
        <w:rPr>
          <w:rFonts w:ascii="Arial" w:hAnsi="Arial" w:cs="Arial"/>
          <w:b/>
          <w:sz w:val="22"/>
        </w:rPr>
      </w:pPr>
    </w:p>
    <w:p w14:paraId="46C64761" w14:textId="77777777" w:rsidR="00A74618" w:rsidRDefault="00A74618" w:rsidP="00A74618">
      <w:pPr>
        <w:jc w:val="both"/>
        <w:rPr>
          <w:rFonts w:ascii="Arial" w:hAnsi="Arial" w:cs="Arial"/>
          <w:sz w:val="22"/>
        </w:rPr>
      </w:pPr>
      <w:r w:rsidRPr="00315417">
        <w:rPr>
          <w:rFonts w:ascii="Arial" w:hAnsi="Arial" w:cs="Arial"/>
          <w:b/>
          <w:sz w:val="22"/>
        </w:rPr>
        <w:t>METRO C</w:t>
      </w:r>
      <w:r w:rsidRPr="00315417">
        <w:rPr>
          <w:rFonts w:ascii="Arial" w:hAnsi="Arial" w:cs="Arial"/>
          <w:b/>
          <w:sz w:val="22"/>
          <w:lang w:val="en-US"/>
        </w:rPr>
        <w:t>HEF</w:t>
      </w:r>
      <w:r>
        <w:rPr>
          <w:rFonts w:ascii="Arial" w:hAnsi="Arial" w:cs="Arial"/>
          <w:sz w:val="22"/>
        </w:rPr>
        <w:t xml:space="preserve"> </w:t>
      </w:r>
      <w:r w:rsidR="007919A0" w:rsidRPr="00315417">
        <w:rPr>
          <w:rFonts w:ascii="Arial" w:hAnsi="Arial" w:cs="Arial"/>
          <w:sz w:val="22"/>
        </w:rPr>
        <w:t>–</w:t>
      </w:r>
      <w:r w:rsidRPr="00315417">
        <w:rPr>
          <w:rFonts w:ascii="Arial" w:hAnsi="Arial" w:cs="Arial"/>
          <w:sz w:val="22"/>
        </w:rPr>
        <w:t xml:space="preserve"> это высококачественные продовольственные товары, которые удовлетворят потребности шеф-поваров в облас</w:t>
      </w:r>
      <w:r>
        <w:rPr>
          <w:rFonts w:ascii="Arial" w:hAnsi="Arial" w:cs="Arial"/>
          <w:sz w:val="22"/>
        </w:rPr>
        <w:t>ти гастрономического искусства.</w:t>
      </w:r>
    </w:p>
    <w:p w14:paraId="3FAD30ED" w14:textId="77777777" w:rsidR="00723EE7" w:rsidRPr="00315417" w:rsidRDefault="00723EE7" w:rsidP="00A74618">
      <w:pPr>
        <w:jc w:val="both"/>
        <w:rPr>
          <w:rFonts w:ascii="Arial" w:hAnsi="Arial" w:cs="Arial"/>
          <w:sz w:val="22"/>
        </w:rPr>
      </w:pPr>
    </w:p>
    <w:p w14:paraId="723AC205" w14:textId="77777777" w:rsidR="00A74618" w:rsidRPr="00315417" w:rsidRDefault="00A74618" w:rsidP="00A74618">
      <w:pPr>
        <w:jc w:val="both"/>
        <w:rPr>
          <w:rFonts w:ascii="Arial" w:hAnsi="Arial" w:cs="Arial"/>
          <w:sz w:val="22"/>
        </w:rPr>
      </w:pPr>
      <w:r w:rsidRPr="00315417">
        <w:rPr>
          <w:rFonts w:ascii="Arial" w:hAnsi="Arial" w:cs="Arial"/>
          <w:b/>
          <w:sz w:val="22"/>
        </w:rPr>
        <w:t xml:space="preserve">METRO </w:t>
      </w:r>
      <w:r w:rsidRPr="00315417">
        <w:rPr>
          <w:rFonts w:ascii="Arial" w:hAnsi="Arial" w:cs="Arial"/>
          <w:b/>
          <w:sz w:val="22"/>
          <w:lang w:val="en-US"/>
        </w:rPr>
        <w:t>PROFESSIONAL</w:t>
      </w:r>
      <w:r>
        <w:rPr>
          <w:rFonts w:ascii="Arial" w:hAnsi="Arial" w:cs="Arial"/>
          <w:sz w:val="22"/>
        </w:rPr>
        <w:t xml:space="preserve"> </w:t>
      </w:r>
      <w:r w:rsidRPr="00315417">
        <w:rPr>
          <w:rFonts w:ascii="Arial" w:hAnsi="Arial" w:cs="Arial"/>
          <w:sz w:val="22"/>
        </w:rPr>
        <w:t>предлагает специали</w:t>
      </w:r>
      <w:r>
        <w:rPr>
          <w:rFonts w:ascii="Arial" w:hAnsi="Arial" w:cs="Arial"/>
          <w:sz w:val="22"/>
        </w:rPr>
        <w:t xml:space="preserve">зированные непродовольственные </w:t>
      </w:r>
      <w:r w:rsidRPr="00315417">
        <w:rPr>
          <w:rFonts w:ascii="Arial" w:hAnsi="Arial" w:cs="Arial"/>
          <w:sz w:val="22"/>
        </w:rPr>
        <w:t xml:space="preserve">товары для профессионального применения в </w:t>
      </w:r>
      <w:proofErr w:type="spellStart"/>
      <w:r w:rsidRPr="00315417">
        <w:rPr>
          <w:rFonts w:ascii="Arial" w:hAnsi="Arial" w:cs="Arial"/>
          <w:sz w:val="22"/>
        </w:rPr>
        <w:t>гостинично</w:t>
      </w:r>
      <w:proofErr w:type="spellEnd"/>
      <w:r w:rsidRPr="00315417">
        <w:rPr>
          <w:rFonts w:ascii="Arial" w:hAnsi="Arial" w:cs="Arial"/>
          <w:sz w:val="22"/>
        </w:rPr>
        <w:t>-ресторанном бизнесе. Ассортимент обеспечивает практичное и эффективное функционирование и позволяет нашим клиентам сосредоточить все внимание на ключевых задачах своего бизнеса.</w:t>
      </w:r>
    </w:p>
    <w:p w14:paraId="5332366C" w14:textId="77777777" w:rsidR="00A74618" w:rsidRPr="00315417" w:rsidRDefault="00A74618" w:rsidP="00A74618">
      <w:pPr>
        <w:jc w:val="both"/>
        <w:rPr>
          <w:rFonts w:ascii="Arial" w:hAnsi="Arial" w:cs="Arial"/>
          <w:b/>
          <w:sz w:val="22"/>
        </w:rPr>
      </w:pPr>
    </w:p>
    <w:p w14:paraId="485EA9C5" w14:textId="77777777" w:rsidR="00A74618" w:rsidRPr="00315417" w:rsidRDefault="00A74618" w:rsidP="00A74618">
      <w:pPr>
        <w:jc w:val="both"/>
        <w:rPr>
          <w:rFonts w:ascii="Arial" w:hAnsi="Arial" w:cs="Arial"/>
          <w:sz w:val="22"/>
        </w:rPr>
      </w:pPr>
      <w:r w:rsidRPr="00315417">
        <w:rPr>
          <w:rFonts w:ascii="Arial" w:hAnsi="Arial" w:cs="Arial"/>
          <w:b/>
          <w:sz w:val="22"/>
        </w:rPr>
        <w:t>METRO P</w:t>
      </w:r>
      <w:r w:rsidRPr="00315417">
        <w:rPr>
          <w:rFonts w:ascii="Arial" w:hAnsi="Arial" w:cs="Arial"/>
          <w:b/>
          <w:sz w:val="22"/>
          <w:lang w:val="en-US"/>
        </w:rPr>
        <w:t>REMIUM</w:t>
      </w:r>
      <w:r w:rsidRPr="00315417">
        <w:rPr>
          <w:rFonts w:ascii="Arial" w:hAnsi="Arial" w:cs="Arial"/>
          <w:b/>
          <w:sz w:val="22"/>
        </w:rPr>
        <w:t xml:space="preserve"> – </w:t>
      </w:r>
      <w:r w:rsidRPr="00315417">
        <w:rPr>
          <w:rFonts w:ascii="Arial" w:hAnsi="Arial" w:cs="Arial"/>
          <w:sz w:val="22"/>
        </w:rPr>
        <w:t>это эксклюзивный ассортимент продуктов непревзойденного качества для создания восхити</w:t>
      </w:r>
      <w:r>
        <w:rPr>
          <w:rFonts w:ascii="Arial" w:hAnsi="Arial" w:cs="Arial"/>
          <w:sz w:val="22"/>
        </w:rPr>
        <w:t>тельных кулинарных впечатлений.</w:t>
      </w:r>
    </w:p>
    <w:p w14:paraId="72A3D0EA" w14:textId="77777777" w:rsidR="00A74618" w:rsidRPr="00315417" w:rsidRDefault="00A74618" w:rsidP="00A74618">
      <w:pPr>
        <w:jc w:val="both"/>
        <w:rPr>
          <w:rFonts w:ascii="Arial" w:hAnsi="Arial" w:cs="Arial"/>
          <w:sz w:val="22"/>
        </w:rPr>
      </w:pPr>
    </w:p>
    <w:p w14:paraId="1192A5DC" w14:textId="77777777" w:rsidR="00A74618" w:rsidRPr="00315417" w:rsidRDefault="00A74618" w:rsidP="00A74618">
      <w:pPr>
        <w:jc w:val="both"/>
        <w:rPr>
          <w:rFonts w:ascii="Arial" w:hAnsi="Arial" w:cs="Arial"/>
          <w:sz w:val="22"/>
        </w:rPr>
      </w:pPr>
      <w:r w:rsidRPr="00315417">
        <w:rPr>
          <w:rFonts w:ascii="Arial" w:hAnsi="Arial" w:cs="Arial"/>
          <w:b/>
          <w:sz w:val="22"/>
        </w:rPr>
        <w:t>SIGMA</w:t>
      </w:r>
      <w:r w:rsidRPr="00315417">
        <w:rPr>
          <w:rFonts w:ascii="Arial" w:hAnsi="Arial" w:cs="Arial"/>
          <w:sz w:val="22"/>
        </w:rPr>
        <w:t xml:space="preserve"> –</w:t>
      </w:r>
      <w:r>
        <w:rPr>
          <w:rFonts w:ascii="Arial" w:hAnsi="Arial" w:cs="Arial"/>
          <w:sz w:val="22"/>
        </w:rPr>
        <w:t xml:space="preserve"> </w:t>
      </w:r>
      <w:r w:rsidRPr="00315417">
        <w:rPr>
          <w:rFonts w:ascii="Arial" w:hAnsi="Arial" w:cs="Arial"/>
          <w:sz w:val="22"/>
        </w:rPr>
        <w:t>это широкий ассортимент</w:t>
      </w:r>
      <w:r>
        <w:rPr>
          <w:rFonts w:ascii="Arial" w:hAnsi="Arial" w:cs="Arial"/>
          <w:sz w:val="22"/>
        </w:rPr>
        <w:t xml:space="preserve"> качественных,</w:t>
      </w:r>
      <w:r w:rsidRPr="00315417">
        <w:rPr>
          <w:rFonts w:ascii="Arial" w:hAnsi="Arial" w:cs="Arial"/>
          <w:sz w:val="22"/>
        </w:rPr>
        <w:t xml:space="preserve"> функциональных канцелярских принадлежностей и офисного оборудования по доступным ценам.</w:t>
      </w:r>
    </w:p>
    <w:p w14:paraId="41F19E59" w14:textId="77777777" w:rsidR="00A74618" w:rsidRPr="00315417" w:rsidRDefault="00A74618" w:rsidP="00A74618">
      <w:pPr>
        <w:jc w:val="both"/>
        <w:rPr>
          <w:rFonts w:ascii="Arial" w:hAnsi="Arial" w:cs="Arial"/>
          <w:sz w:val="22"/>
        </w:rPr>
      </w:pPr>
    </w:p>
    <w:p w14:paraId="6D54835D" w14:textId="77777777" w:rsidR="00A74618" w:rsidRPr="00315417" w:rsidRDefault="00A74618" w:rsidP="00A74618">
      <w:pPr>
        <w:jc w:val="both"/>
        <w:rPr>
          <w:rFonts w:ascii="Arial" w:hAnsi="Arial" w:cs="Arial"/>
          <w:sz w:val="22"/>
        </w:rPr>
      </w:pPr>
      <w:r w:rsidRPr="00315417">
        <w:rPr>
          <w:rFonts w:ascii="Arial" w:hAnsi="Arial" w:cs="Arial"/>
          <w:b/>
          <w:sz w:val="22"/>
          <w:lang w:val="en-US"/>
        </w:rPr>
        <w:t>TARRINGTON</w:t>
      </w:r>
      <w:r w:rsidRPr="00315417">
        <w:rPr>
          <w:rFonts w:ascii="Arial" w:hAnsi="Arial" w:cs="Arial"/>
          <w:b/>
          <w:sz w:val="22"/>
        </w:rPr>
        <w:t xml:space="preserve"> </w:t>
      </w:r>
      <w:r w:rsidRPr="00315417">
        <w:rPr>
          <w:rFonts w:ascii="Arial" w:hAnsi="Arial" w:cs="Arial"/>
          <w:b/>
          <w:sz w:val="22"/>
          <w:lang w:val="en-US"/>
        </w:rPr>
        <w:t>HOUSE</w:t>
      </w:r>
      <w:r w:rsidRPr="00315417">
        <w:rPr>
          <w:rFonts w:ascii="Arial" w:hAnsi="Arial" w:cs="Arial"/>
          <w:sz w:val="22"/>
        </w:rPr>
        <w:t xml:space="preserve"> – э</w:t>
      </w:r>
      <w:r>
        <w:rPr>
          <w:rFonts w:ascii="Arial" w:hAnsi="Arial" w:cs="Arial"/>
          <w:sz w:val="22"/>
        </w:rPr>
        <w:t xml:space="preserve">то широкий ассортимент стильных </w:t>
      </w:r>
      <w:r w:rsidRPr="00315417">
        <w:rPr>
          <w:rFonts w:ascii="Arial" w:hAnsi="Arial" w:cs="Arial"/>
          <w:sz w:val="22"/>
        </w:rPr>
        <w:t xml:space="preserve">товаров для домашнего уюта по доступным ценам: от домашнего текстиля и посуды до мебели для отдыха на природе. </w:t>
      </w:r>
    </w:p>
    <w:p w14:paraId="5E40681E" w14:textId="77777777" w:rsidR="00A74618" w:rsidRPr="00341614" w:rsidRDefault="00A74618" w:rsidP="00A74618">
      <w:pPr>
        <w:jc w:val="both"/>
        <w:rPr>
          <w:rFonts w:ascii="Arial" w:hAnsi="Arial" w:cs="Arial"/>
          <w:sz w:val="22"/>
          <w:szCs w:val="22"/>
        </w:rPr>
      </w:pPr>
    </w:p>
    <w:p w14:paraId="67E71EF0" w14:textId="77777777" w:rsidR="00A74618" w:rsidRPr="001E4F9F" w:rsidRDefault="00A74618" w:rsidP="00A74618">
      <w:pPr>
        <w:jc w:val="both"/>
        <w:rPr>
          <w:rFonts w:ascii="Arial" w:hAnsi="Arial" w:cs="Arial"/>
          <w:sz w:val="22"/>
          <w:szCs w:val="22"/>
        </w:rPr>
      </w:pPr>
      <w:r w:rsidRPr="00341614">
        <w:rPr>
          <w:rFonts w:ascii="Arial" w:hAnsi="Arial" w:cs="Arial"/>
          <w:sz w:val="22"/>
          <w:szCs w:val="22"/>
        </w:rPr>
        <w:t xml:space="preserve">В сентябре 2013 года компания </w:t>
      </w:r>
      <w:r w:rsidRPr="00E06613">
        <w:rPr>
          <w:rFonts w:ascii="Arial" w:hAnsi="Arial" w:cs="Arial"/>
          <w:sz w:val="22"/>
          <w:szCs w:val="22"/>
          <w:lang w:eastAsia="en-US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 w:rsidRPr="00341614">
        <w:rPr>
          <w:rFonts w:ascii="Arial" w:hAnsi="Arial" w:cs="Arial"/>
          <w:sz w:val="22"/>
          <w:szCs w:val="22"/>
        </w:rPr>
        <w:t xml:space="preserve"> Россия открыла интернет-магазин электронной торговли, позволяющий клиентам в Москве и Московской области размещать через Интернет заказы на приобретение и доставку товаров для обеспечения нужд офисов всем необходимы</w:t>
      </w:r>
      <w:r>
        <w:rPr>
          <w:rFonts w:ascii="Arial" w:hAnsi="Arial" w:cs="Arial"/>
          <w:sz w:val="22"/>
          <w:szCs w:val="22"/>
        </w:rPr>
        <w:t>м</w:t>
      </w:r>
      <w:r w:rsidRPr="00341614">
        <w:rPr>
          <w:rFonts w:ascii="Arial" w:hAnsi="Arial" w:cs="Arial"/>
          <w:sz w:val="22"/>
          <w:szCs w:val="22"/>
        </w:rPr>
        <w:t>. </w:t>
      </w:r>
    </w:p>
    <w:p w14:paraId="289AC770" w14:textId="77777777" w:rsidR="00A74618" w:rsidRPr="00341614" w:rsidRDefault="00A74618" w:rsidP="00A74618">
      <w:pPr>
        <w:tabs>
          <w:tab w:val="left" w:pos="0"/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54E1DCE4" w14:textId="77777777" w:rsidR="00A74618" w:rsidRPr="00653243" w:rsidRDefault="00A74618" w:rsidP="00A74618">
      <w:pPr>
        <w:tabs>
          <w:tab w:val="left" w:pos="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 xml:space="preserve">В будущем </w:t>
      </w:r>
      <w:r w:rsidRPr="00E06613">
        <w:rPr>
          <w:rFonts w:ascii="Arial" w:hAnsi="Arial" w:cs="Arial"/>
          <w:sz w:val="22"/>
          <w:szCs w:val="22"/>
          <w:lang w:eastAsia="en-US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 w:rsidRPr="00653243">
        <w:rPr>
          <w:rFonts w:ascii="Arial" w:hAnsi="Arial" w:cs="Arial"/>
          <w:sz w:val="22"/>
          <w:szCs w:val="22"/>
        </w:rPr>
        <w:t xml:space="preserve"> планирует продолжать свою активную деятельность в качестве поставщика товаров и услуг в новых российских регионах и консолидацию бизнеса в тех городах, где компания уже работает.</w:t>
      </w:r>
    </w:p>
    <w:p w14:paraId="77E4026C" w14:textId="77777777" w:rsidR="003C5695" w:rsidRPr="00A74618" w:rsidRDefault="003C5695" w:rsidP="00D855A2">
      <w:pPr>
        <w:tabs>
          <w:tab w:val="left" w:pos="567"/>
        </w:tabs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013DE326" w14:textId="77777777" w:rsidR="006E11C2" w:rsidRPr="007F624D" w:rsidRDefault="006E11C2" w:rsidP="00D855A2">
      <w:pPr>
        <w:tabs>
          <w:tab w:val="left" w:pos="567"/>
        </w:tabs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3E3FCA4C" w14:textId="77777777" w:rsidR="0032151F" w:rsidRPr="001417E6" w:rsidRDefault="0032151F" w:rsidP="002D3BB6">
      <w:pPr>
        <w:autoSpaceDE w:val="0"/>
        <w:autoSpaceDN w:val="0"/>
        <w:spacing w:line="264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417E6">
        <w:rPr>
          <w:rFonts w:ascii="Arial" w:hAnsi="Arial" w:cs="Arial"/>
          <w:b/>
          <w:bCs/>
          <w:sz w:val="18"/>
          <w:szCs w:val="18"/>
        </w:rPr>
        <w:t>Информация о</w:t>
      </w:r>
      <w:r w:rsidR="001417E6" w:rsidRPr="001417E6">
        <w:rPr>
          <w:rFonts w:ascii="Arial" w:hAnsi="Arial" w:cs="Arial"/>
          <w:b/>
          <w:bCs/>
          <w:sz w:val="18"/>
          <w:szCs w:val="18"/>
        </w:rPr>
        <w:t xml:space="preserve"> </w:t>
      </w:r>
      <w:r w:rsidR="001417E6" w:rsidRPr="001417E6">
        <w:rPr>
          <w:rFonts w:ascii="Arial" w:hAnsi="Arial" w:cs="Arial"/>
          <w:b/>
          <w:bCs/>
          <w:sz w:val="18"/>
          <w:szCs w:val="18"/>
          <w:lang w:val="en-US"/>
        </w:rPr>
        <w:t>METRO</w:t>
      </w:r>
      <w:r w:rsidRPr="001417E6">
        <w:rPr>
          <w:rFonts w:ascii="Arial" w:hAnsi="Arial" w:cs="Arial"/>
          <w:b/>
          <w:bCs/>
          <w:sz w:val="18"/>
          <w:szCs w:val="18"/>
        </w:rPr>
        <w:t>:</w:t>
      </w:r>
    </w:p>
    <w:p w14:paraId="3040A6DE" w14:textId="77777777" w:rsidR="00F738FE" w:rsidRPr="00DF4AC0" w:rsidRDefault="00F738FE" w:rsidP="002D3BB6">
      <w:pPr>
        <w:autoSpaceDE w:val="0"/>
        <w:autoSpaceDN w:val="0"/>
        <w:spacing w:line="264" w:lineRule="auto"/>
        <w:jc w:val="both"/>
        <w:rPr>
          <w:rFonts w:ascii="Arial" w:hAnsi="Arial" w:cs="Arial"/>
          <w:color w:val="0D0D0D"/>
          <w:sz w:val="18"/>
          <w:szCs w:val="18"/>
        </w:rPr>
      </w:pPr>
    </w:p>
    <w:p w14:paraId="3B4E6F1C" w14:textId="77777777" w:rsidR="00F738FE" w:rsidRPr="007F256A" w:rsidRDefault="00F738FE" w:rsidP="00F738FE">
      <w:pPr>
        <w:autoSpaceDE w:val="0"/>
        <w:autoSpaceDN w:val="0"/>
        <w:spacing w:line="264" w:lineRule="auto"/>
        <w:jc w:val="both"/>
        <w:rPr>
          <w:rFonts w:ascii="Arial" w:hAnsi="Arial" w:cs="Arial"/>
          <w:color w:val="0D0D0D"/>
          <w:sz w:val="18"/>
          <w:szCs w:val="18"/>
        </w:rPr>
      </w:pPr>
      <w:r w:rsidRPr="00F738FE">
        <w:rPr>
          <w:rFonts w:ascii="Arial" w:hAnsi="Arial" w:cs="Arial"/>
          <w:color w:val="0D0D0D"/>
          <w:sz w:val="18"/>
          <w:szCs w:val="18"/>
        </w:rPr>
        <w:t xml:space="preserve">METRO – </w:t>
      </w:r>
      <w:r w:rsidR="00DE4BBD">
        <w:rPr>
          <w:rFonts w:ascii="Arial" w:hAnsi="Arial" w:cs="Arial"/>
          <w:color w:val="0D0D0D"/>
          <w:sz w:val="18"/>
          <w:szCs w:val="18"/>
        </w:rPr>
        <w:t>один из крупнейших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 транснациональн</w:t>
      </w:r>
      <w:r w:rsidR="00DE4BBD">
        <w:rPr>
          <w:rFonts w:ascii="Arial" w:hAnsi="Arial" w:cs="Arial"/>
          <w:color w:val="0D0D0D"/>
          <w:sz w:val="18"/>
          <w:szCs w:val="18"/>
        </w:rPr>
        <w:t>ых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 </w:t>
      </w:r>
      <w:r w:rsidR="00DE4BBD">
        <w:rPr>
          <w:rFonts w:ascii="Arial" w:hAnsi="Arial" w:cs="Arial"/>
          <w:color w:val="0D0D0D"/>
          <w:sz w:val="18"/>
          <w:szCs w:val="18"/>
        </w:rPr>
        <w:t>операторов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 оптовой торговли</w:t>
      </w:r>
      <w:r w:rsidR="00DE4BBD">
        <w:rPr>
          <w:rFonts w:ascii="Arial" w:hAnsi="Arial" w:cs="Arial"/>
          <w:color w:val="0D0D0D"/>
          <w:sz w:val="18"/>
          <w:szCs w:val="18"/>
        </w:rPr>
        <w:t>.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 </w:t>
      </w:r>
      <w:r w:rsidR="00DE4BBD">
        <w:rPr>
          <w:rFonts w:ascii="Arial" w:hAnsi="Arial" w:cs="Arial"/>
          <w:color w:val="0D0D0D"/>
          <w:sz w:val="18"/>
          <w:szCs w:val="18"/>
        </w:rPr>
        <w:t>Компания предлагает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 широкий ассортимент продовольственных и непродовольственных товаров и специализиру</w:t>
      </w:r>
      <w:r w:rsidR="00DE4BBD">
        <w:rPr>
          <w:rFonts w:ascii="Arial" w:hAnsi="Arial" w:cs="Arial"/>
          <w:color w:val="0D0D0D"/>
          <w:sz w:val="18"/>
          <w:szCs w:val="18"/>
        </w:rPr>
        <w:t>ется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 на удовлетворении потребностей сегмент</w:t>
      </w:r>
      <w:r w:rsidR="002A01E2">
        <w:rPr>
          <w:rFonts w:ascii="Arial" w:hAnsi="Arial" w:cs="Arial"/>
          <w:color w:val="0D0D0D"/>
          <w:sz w:val="18"/>
          <w:szCs w:val="18"/>
        </w:rPr>
        <w:t xml:space="preserve">а </w:t>
      </w:r>
      <w:proofErr w:type="spellStart"/>
      <w:r w:rsidR="002A01E2">
        <w:rPr>
          <w:rFonts w:ascii="Arial" w:hAnsi="Arial" w:cs="Arial"/>
          <w:color w:val="0D0D0D"/>
          <w:sz w:val="18"/>
          <w:szCs w:val="18"/>
        </w:rPr>
        <w:t>HoReCa</w:t>
      </w:r>
      <w:proofErr w:type="spellEnd"/>
      <w:r w:rsidRPr="00F738FE">
        <w:rPr>
          <w:rFonts w:ascii="Arial" w:hAnsi="Arial" w:cs="Arial"/>
          <w:color w:val="0D0D0D"/>
          <w:sz w:val="18"/>
          <w:szCs w:val="18"/>
        </w:rPr>
        <w:t xml:space="preserve"> и независимых торговых организаций. Примерно 16 миллион</w:t>
      </w:r>
      <w:r w:rsidR="002A01E2">
        <w:rPr>
          <w:rFonts w:ascii="Arial" w:hAnsi="Arial" w:cs="Arial"/>
          <w:color w:val="0D0D0D"/>
          <w:sz w:val="18"/>
          <w:szCs w:val="18"/>
        </w:rPr>
        <w:t>ов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 клиентов METRO по всему миру могут делать покупки </w:t>
      </w:r>
      <w:r w:rsidR="008855EC">
        <w:rPr>
          <w:rFonts w:ascii="Arial" w:hAnsi="Arial" w:cs="Arial"/>
          <w:color w:val="0D0D0D"/>
          <w:sz w:val="18"/>
          <w:szCs w:val="18"/>
        </w:rPr>
        <w:t xml:space="preserve">в 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полноформатных торговых центрах, а также заказывать товары онлайн с получением в магазине или с доставкой. METRO также поддерживает конкурентоспособность предпринимателей и владельцев собственного бизнеса с помощью цифровых решений, тем самым внося свой вклад в повышение социокультурного многообразия в розничной торговле и индустрии гостеприимства. Ключевым принципом деятельности METRO является устойчивое развитие. В Европе METRO является лидером в этом секторе согласно </w:t>
      </w:r>
      <w:r w:rsidR="008855EC">
        <w:rPr>
          <w:rFonts w:ascii="Arial" w:hAnsi="Arial" w:cs="Arial"/>
          <w:color w:val="0D0D0D"/>
          <w:sz w:val="18"/>
          <w:szCs w:val="18"/>
        </w:rPr>
        <w:t>и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ндексу устойчивости Доу Джонса. Компания </w:t>
      </w:r>
      <w:r w:rsidR="008855EC">
        <w:rPr>
          <w:rFonts w:ascii="Arial" w:hAnsi="Arial" w:cs="Arial"/>
          <w:color w:val="0D0D0D"/>
          <w:sz w:val="18"/>
          <w:szCs w:val="18"/>
        </w:rPr>
        <w:t>представлена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 в 34 странах </w:t>
      </w:r>
      <w:r w:rsidR="008855EC" w:rsidRPr="00FE09DE">
        <w:rPr>
          <w:rFonts w:ascii="Arial" w:hAnsi="Arial" w:cs="Arial"/>
          <w:color w:val="0D0D0D"/>
          <w:sz w:val="18"/>
          <w:szCs w:val="18"/>
        </w:rPr>
        <w:t>с общим количеством сотрудников свыше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 100 000 сотрудников по всему м</w:t>
      </w:r>
      <w:r w:rsidR="007F256A">
        <w:rPr>
          <w:rFonts w:ascii="Arial" w:hAnsi="Arial" w:cs="Arial"/>
          <w:color w:val="0D0D0D"/>
          <w:sz w:val="18"/>
          <w:szCs w:val="18"/>
        </w:rPr>
        <w:t>иру. Объем продаж METRO за 2018</w:t>
      </w:r>
      <w:r w:rsidR="007F256A" w:rsidRPr="007F256A">
        <w:rPr>
          <w:rFonts w:ascii="Arial" w:hAnsi="Arial" w:cs="Arial"/>
          <w:color w:val="0D0D0D"/>
          <w:sz w:val="18"/>
          <w:szCs w:val="18"/>
        </w:rPr>
        <w:t>/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2019 финансовый год составил приблизительно 27,1 млрд. евро. В октябре 2019 года METRO AG подписала соглашение о продаже мажоритарного пакета акций в METRO </w:t>
      </w:r>
      <w:proofErr w:type="spellStart"/>
      <w:r w:rsidRPr="00F738FE">
        <w:rPr>
          <w:rFonts w:ascii="Arial" w:hAnsi="Arial" w:cs="Arial"/>
          <w:color w:val="0D0D0D"/>
          <w:sz w:val="18"/>
          <w:szCs w:val="18"/>
        </w:rPr>
        <w:t>China</w:t>
      </w:r>
      <w:proofErr w:type="spellEnd"/>
      <w:r w:rsidRPr="00F738FE">
        <w:rPr>
          <w:rFonts w:ascii="Arial" w:hAnsi="Arial" w:cs="Arial"/>
          <w:color w:val="0D0D0D"/>
          <w:sz w:val="18"/>
          <w:szCs w:val="18"/>
        </w:rPr>
        <w:t xml:space="preserve"> компании </w:t>
      </w:r>
      <w:proofErr w:type="spellStart"/>
      <w:r w:rsidRPr="00F738FE">
        <w:rPr>
          <w:rFonts w:ascii="Arial" w:hAnsi="Arial" w:cs="Arial"/>
          <w:color w:val="0D0D0D"/>
          <w:sz w:val="18"/>
          <w:szCs w:val="18"/>
        </w:rPr>
        <w:t>Wumei</w:t>
      </w:r>
      <w:proofErr w:type="spellEnd"/>
      <w:r w:rsidRPr="00F738FE">
        <w:rPr>
          <w:rFonts w:ascii="Arial" w:hAnsi="Arial" w:cs="Arial"/>
          <w:color w:val="0D0D0D"/>
          <w:sz w:val="18"/>
          <w:szCs w:val="18"/>
        </w:rPr>
        <w:t xml:space="preserve">. В сентябре 2018 года METRO AG приступила к процессу отчуждения розничной сети продовольственных магазинов </w:t>
      </w:r>
      <w:proofErr w:type="spellStart"/>
      <w:r w:rsidRPr="00F738FE">
        <w:rPr>
          <w:rFonts w:ascii="Arial" w:hAnsi="Arial" w:cs="Arial"/>
          <w:color w:val="0D0D0D"/>
          <w:sz w:val="18"/>
          <w:szCs w:val="18"/>
        </w:rPr>
        <w:t>Real</w:t>
      </w:r>
      <w:proofErr w:type="spellEnd"/>
      <w:r w:rsidRPr="00F738FE">
        <w:rPr>
          <w:rFonts w:ascii="Arial" w:hAnsi="Arial" w:cs="Arial"/>
          <w:color w:val="0D0D0D"/>
          <w:sz w:val="18"/>
          <w:szCs w:val="18"/>
        </w:rPr>
        <w:t xml:space="preserve">, штат которой составляет 34 000 сотрудников. Дополнительная информация на </w:t>
      </w:r>
      <w:hyperlink r:id="rId8" w:history="1">
        <w:r w:rsidRPr="00FE09DE">
          <w:rPr>
            <w:rStyle w:val="a3"/>
            <w:rFonts w:ascii="Arial" w:hAnsi="Arial" w:cs="Arial"/>
            <w:sz w:val="18"/>
            <w:szCs w:val="18"/>
          </w:rPr>
          <w:t>https://www.metroag.de/en/</w:t>
        </w:r>
      </w:hyperlink>
      <w:r w:rsidRPr="00F738FE">
        <w:rPr>
          <w:rFonts w:ascii="Arial" w:hAnsi="Arial" w:cs="Arial"/>
          <w:color w:val="0D0D0D"/>
          <w:sz w:val="18"/>
          <w:szCs w:val="18"/>
        </w:rPr>
        <w:t>.</w:t>
      </w:r>
    </w:p>
    <w:p w14:paraId="4B09648E" w14:textId="77777777" w:rsidR="008855EC" w:rsidRPr="00FE09DE" w:rsidRDefault="008855EC" w:rsidP="002D3BB6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14:paraId="42637E31" w14:textId="10B29A2F" w:rsidR="0044253F" w:rsidRPr="00D16189" w:rsidRDefault="0044253F" w:rsidP="002D3BB6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FE09DE">
        <w:rPr>
          <w:rFonts w:ascii="Arial" w:hAnsi="Arial" w:cs="Arial"/>
          <w:b/>
          <w:bCs/>
          <w:sz w:val="18"/>
          <w:szCs w:val="18"/>
        </w:rPr>
        <w:lastRenderedPageBreak/>
        <w:t xml:space="preserve">В России </w:t>
      </w:r>
      <w:r w:rsidR="001417E6">
        <w:rPr>
          <w:rFonts w:ascii="Arial" w:hAnsi="Arial" w:cs="Arial"/>
          <w:b/>
          <w:bCs/>
          <w:sz w:val="18"/>
          <w:szCs w:val="18"/>
          <w:lang w:val="en-US"/>
        </w:rPr>
        <w:t>METRO</w:t>
      </w:r>
      <w:r w:rsidR="001417E6" w:rsidRPr="001417E6">
        <w:rPr>
          <w:rFonts w:ascii="Arial" w:hAnsi="Arial" w:cs="Arial"/>
          <w:b/>
          <w:bCs/>
          <w:sz w:val="18"/>
          <w:szCs w:val="18"/>
        </w:rPr>
        <w:t xml:space="preserve"> </w:t>
      </w:r>
      <w:r w:rsidR="001417E6">
        <w:rPr>
          <w:rFonts w:ascii="Arial" w:hAnsi="Arial" w:cs="Arial"/>
          <w:b/>
          <w:bCs/>
          <w:sz w:val="18"/>
          <w:szCs w:val="18"/>
          <w:lang w:val="en-US"/>
        </w:rPr>
        <w:t>Cash</w:t>
      </w:r>
      <w:r w:rsidR="001417E6" w:rsidRPr="001417E6">
        <w:rPr>
          <w:rFonts w:ascii="Arial" w:hAnsi="Arial" w:cs="Arial"/>
          <w:b/>
          <w:bCs/>
          <w:sz w:val="18"/>
          <w:szCs w:val="18"/>
        </w:rPr>
        <w:t>&amp;</w:t>
      </w:r>
      <w:r w:rsidR="001417E6">
        <w:rPr>
          <w:rFonts w:ascii="Arial" w:hAnsi="Arial" w:cs="Arial"/>
          <w:b/>
          <w:bCs/>
          <w:sz w:val="18"/>
          <w:szCs w:val="18"/>
          <w:lang w:val="en-US"/>
        </w:rPr>
        <w:t>Carry</w:t>
      </w:r>
      <w:r w:rsidRPr="00FE09DE">
        <w:rPr>
          <w:rFonts w:ascii="Arial" w:hAnsi="Arial" w:cs="Arial"/>
          <w:sz w:val="18"/>
          <w:szCs w:val="18"/>
        </w:rPr>
        <w:t xml:space="preserve"> управляет </w:t>
      </w:r>
      <w:r w:rsidR="0001706E" w:rsidRPr="00FE09DE">
        <w:rPr>
          <w:rFonts w:ascii="Arial" w:hAnsi="Arial" w:cs="Arial"/>
          <w:sz w:val="18"/>
          <w:szCs w:val="18"/>
        </w:rPr>
        <w:t>9</w:t>
      </w:r>
      <w:r w:rsidR="00F159FE">
        <w:rPr>
          <w:rFonts w:ascii="Arial" w:hAnsi="Arial" w:cs="Arial"/>
          <w:sz w:val="18"/>
          <w:szCs w:val="18"/>
        </w:rPr>
        <w:t>3</w:t>
      </w:r>
      <w:r w:rsidRPr="00FE09DE">
        <w:rPr>
          <w:rFonts w:ascii="Arial" w:hAnsi="Arial" w:cs="Arial"/>
          <w:sz w:val="18"/>
          <w:szCs w:val="18"/>
        </w:rPr>
        <w:t xml:space="preserve"> торговыми центрами в 5</w:t>
      </w:r>
      <w:r w:rsidR="0001706E" w:rsidRPr="00FE09DE">
        <w:rPr>
          <w:rFonts w:ascii="Arial" w:hAnsi="Arial" w:cs="Arial"/>
          <w:sz w:val="18"/>
          <w:szCs w:val="18"/>
        </w:rPr>
        <w:t>1</w:t>
      </w:r>
      <w:r w:rsidRPr="00FE09DE">
        <w:rPr>
          <w:rFonts w:ascii="Arial" w:hAnsi="Arial" w:cs="Arial"/>
          <w:sz w:val="18"/>
          <w:szCs w:val="18"/>
        </w:rPr>
        <w:t xml:space="preserve"> регион</w:t>
      </w:r>
      <w:r w:rsidR="0001706E" w:rsidRPr="00FE09DE">
        <w:rPr>
          <w:rFonts w:ascii="Arial" w:hAnsi="Arial" w:cs="Arial"/>
          <w:sz w:val="18"/>
          <w:szCs w:val="18"/>
        </w:rPr>
        <w:t>е</w:t>
      </w:r>
      <w:r w:rsidRPr="00FE09DE">
        <w:rPr>
          <w:rFonts w:ascii="Arial" w:hAnsi="Arial" w:cs="Arial"/>
          <w:sz w:val="18"/>
          <w:szCs w:val="18"/>
        </w:rPr>
        <w:t xml:space="preserve">. </w:t>
      </w:r>
      <w:r w:rsidR="00244537" w:rsidRPr="00FE09DE">
        <w:rPr>
          <w:rFonts w:ascii="Arial" w:hAnsi="Arial" w:cs="Arial"/>
          <w:sz w:val="18"/>
          <w:szCs w:val="18"/>
        </w:rPr>
        <w:t>В России объем продаж за 201</w:t>
      </w:r>
      <w:r w:rsidR="008855EC">
        <w:rPr>
          <w:rFonts w:ascii="Arial" w:hAnsi="Arial" w:cs="Arial"/>
          <w:sz w:val="18"/>
          <w:szCs w:val="18"/>
        </w:rPr>
        <w:t>8</w:t>
      </w:r>
      <w:r w:rsidR="00244537" w:rsidRPr="00FE09DE">
        <w:rPr>
          <w:rFonts w:ascii="Arial" w:hAnsi="Arial" w:cs="Arial"/>
          <w:sz w:val="18"/>
          <w:szCs w:val="18"/>
        </w:rPr>
        <w:t>/201</w:t>
      </w:r>
      <w:r w:rsidR="008855EC">
        <w:rPr>
          <w:rFonts w:ascii="Arial" w:hAnsi="Arial" w:cs="Arial"/>
          <w:sz w:val="18"/>
          <w:szCs w:val="18"/>
        </w:rPr>
        <w:t>9</w:t>
      </w:r>
      <w:r w:rsidR="00244537" w:rsidRPr="00FE09DE">
        <w:rPr>
          <w:rFonts w:ascii="Arial" w:hAnsi="Arial" w:cs="Arial"/>
          <w:sz w:val="18"/>
          <w:szCs w:val="18"/>
        </w:rPr>
        <w:t xml:space="preserve"> финансовый </w:t>
      </w:r>
      <w:r w:rsidR="00244537" w:rsidRPr="002A01E2">
        <w:rPr>
          <w:rFonts w:ascii="Arial" w:hAnsi="Arial" w:cs="Arial"/>
          <w:sz w:val="18"/>
          <w:szCs w:val="18"/>
        </w:rPr>
        <w:t xml:space="preserve">год составил </w:t>
      </w:r>
      <w:r w:rsidR="002C4345" w:rsidRPr="002A01E2">
        <w:rPr>
          <w:rFonts w:ascii="Arial" w:hAnsi="Arial" w:cs="Arial"/>
          <w:sz w:val="18"/>
          <w:szCs w:val="18"/>
        </w:rPr>
        <w:t>2,</w:t>
      </w:r>
      <w:r w:rsidR="002A01E2" w:rsidRPr="002A01E2">
        <w:rPr>
          <w:rFonts w:ascii="Arial" w:hAnsi="Arial" w:cs="Arial"/>
          <w:sz w:val="18"/>
          <w:szCs w:val="18"/>
        </w:rPr>
        <w:t>66</w:t>
      </w:r>
      <w:r w:rsidR="00244537" w:rsidRPr="002A01E2">
        <w:rPr>
          <w:rFonts w:ascii="Arial" w:hAnsi="Arial" w:cs="Arial"/>
          <w:sz w:val="18"/>
          <w:szCs w:val="18"/>
        </w:rPr>
        <w:t xml:space="preserve"> млрд. евро.</w:t>
      </w:r>
      <w:r w:rsidRPr="00FE09DE">
        <w:rPr>
          <w:rFonts w:ascii="Arial" w:hAnsi="Arial" w:cs="Arial"/>
          <w:sz w:val="18"/>
          <w:szCs w:val="18"/>
        </w:rPr>
        <w:t xml:space="preserve"> Численность сотрудников – около 1</w:t>
      </w:r>
      <w:r w:rsidR="002F19F3" w:rsidRPr="002F19F3">
        <w:rPr>
          <w:rFonts w:ascii="Arial" w:hAnsi="Arial" w:cs="Arial"/>
          <w:sz w:val="18"/>
          <w:szCs w:val="18"/>
        </w:rPr>
        <w:t>2</w:t>
      </w:r>
      <w:r w:rsidRPr="00FE09DE">
        <w:rPr>
          <w:rFonts w:ascii="Arial" w:hAnsi="Arial" w:cs="Arial"/>
          <w:sz w:val="18"/>
          <w:szCs w:val="18"/>
        </w:rPr>
        <w:t xml:space="preserve"> 000 человек. Подробности на </w:t>
      </w:r>
      <w:hyperlink r:id="rId9" w:history="1">
        <w:r w:rsidRPr="00FE09DE">
          <w:rPr>
            <w:rStyle w:val="a3"/>
            <w:rFonts w:ascii="Arial" w:hAnsi="Arial" w:cs="Arial"/>
            <w:color w:val="auto"/>
            <w:sz w:val="18"/>
            <w:szCs w:val="18"/>
            <w:lang w:val="en-US"/>
          </w:rPr>
          <w:t>www</w:t>
        </w:r>
        <w:r w:rsidRPr="00FE09DE">
          <w:rPr>
            <w:rStyle w:val="a3"/>
            <w:rFonts w:ascii="Arial" w:hAnsi="Arial" w:cs="Arial"/>
            <w:color w:val="auto"/>
            <w:sz w:val="18"/>
            <w:szCs w:val="18"/>
          </w:rPr>
          <w:t>.</w:t>
        </w:r>
        <w:r w:rsidRPr="00FE09DE">
          <w:rPr>
            <w:rStyle w:val="a3"/>
            <w:rFonts w:ascii="Arial" w:hAnsi="Arial" w:cs="Arial"/>
            <w:color w:val="auto"/>
            <w:sz w:val="18"/>
            <w:szCs w:val="18"/>
            <w:lang w:val="en-US"/>
          </w:rPr>
          <w:t>metro</w:t>
        </w:r>
        <w:r w:rsidRPr="00FE09DE">
          <w:rPr>
            <w:rStyle w:val="a3"/>
            <w:rFonts w:ascii="Arial" w:hAnsi="Arial" w:cs="Arial"/>
            <w:color w:val="auto"/>
            <w:sz w:val="18"/>
            <w:szCs w:val="18"/>
          </w:rPr>
          <w:t>-</w:t>
        </w:r>
        <w:r w:rsidRPr="00FE09DE">
          <w:rPr>
            <w:rStyle w:val="a3"/>
            <w:rFonts w:ascii="Arial" w:hAnsi="Arial" w:cs="Arial"/>
            <w:color w:val="auto"/>
            <w:sz w:val="18"/>
            <w:szCs w:val="18"/>
            <w:lang w:val="en-US"/>
          </w:rPr>
          <w:t>cc</w:t>
        </w:r>
        <w:r w:rsidRPr="00FE09DE">
          <w:rPr>
            <w:rStyle w:val="a3"/>
            <w:rFonts w:ascii="Arial" w:hAnsi="Arial" w:cs="Arial"/>
            <w:color w:val="auto"/>
            <w:sz w:val="18"/>
            <w:szCs w:val="18"/>
          </w:rPr>
          <w:t>.</w:t>
        </w:r>
        <w:proofErr w:type="spellStart"/>
        <w:r w:rsidRPr="00FE09DE">
          <w:rPr>
            <w:rStyle w:val="a3"/>
            <w:rFonts w:ascii="Arial" w:hAnsi="Arial" w:cs="Arial"/>
            <w:color w:val="auto"/>
            <w:sz w:val="18"/>
            <w:szCs w:val="18"/>
            <w:lang w:val="en-US"/>
          </w:rPr>
          <w:t>ru</w:t>
        </w:r>
        <w:proofErr w:type="spellEnd"/>
      </w:hyperlink>
      <w:r w:rsidR="004D4C1B" w:rsidRPr="00FE09DE">
        <w:rPr>
          <w:rFonts w:ascii="Arial" w:hAnsi="Arial" w:cs="Arial"/>
          <w:sz w:val="18"/>
          <w:szCs w:val="18"/>
        </w:rPr>
        <w:t>.</w:t>
      </w:r>
    </w:p>
    <w:p w14:paraId="7DECF923" w14:textId="77777777" w:rsidR="00FE09DE" w:rsidRPr="00FE09DE" w:rsidRDefault="00FE09DE" w:rsidP="002D3BB6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14:paraId="071E9DAB" w14:textId="77777777" w:rsidR="00FE09DE" w:rsidRDefault="00FE09DE" w:rsidP="002D3BB6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14:paraId="3C93569A" w14:textId="77777777" w:rsidR="00FE09DE" w:rsidRPr="00FE09DE" w:rsidRDefault="00FE09DE" w:rsidP="002D3BB6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14:paraId="7B6E3599" w14:textId="77777777" w:rsidR="00723EE7" w:rsidRDefault="00723EE7" w:rsidP="002D3BB6">
      <w:pPr>
        <w:spacing w:line="264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E0B1EC0" w14:textId="77777777" w:rsidR="00723EE7" w:rsidRDefault="00723EE7" w:rsidP="002D3BB6">
      <w:pPr>
        <w:spacing w:line="264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BA78272" w14:textId="77777777" w:rsidR="001F21CC" w:rsidRPr="00FE09DE" w:rsidRDefault="00C474EE" w:rsidP="002D3BB6">
      <w:pPr>
        <w:spacing w:line="264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E09DE">
        <w:rPr>
          <w:rFonts w:ascii="Arial" w:hAnsi="Arial" w:cs="Arial"/>
          <w:b/>
          <w:sz w:val="18"/>
          <w:szCs w:val="18"/>
          <w:u w:val="single"/>
        </w:rPr>
        <w:t>Контакты:</w:t>
      </w:r>
    </w:p>
    <w:tbl>
      <w:tblPr>
        <w:tblStyle w:val="ae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685"/>
      </w:tblGrid>
      <w:tr w:rsidR="00DD7A98" w:rsidRPr="00FE09DE" w14:paraId="7AD55D05" w14:textId="77777777" w:rsidTr="00F01BCE">
        <w:trPr>
          <w:trHeight w:val="769"/>
        </w:trPr>
        <w:tc>
          <w:tcPr>
            <w:tcW w:w="3794" w:type="dxa"/>
          </w:tcPr>
          <w:p w14:paraId="044408F7" w14:textId="77777777" w:rsidR="00DD7A98" w:rsidRPr="00FE09DE" w:rsidRDefault="00DD7A98" w:rsidP="002D3BB6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</w:rPr>
              <w:t xml:space="preserve">Анна </w:t>
            </w:r>
            <w:proofErr w:type="spellStart"/>
            <w:r w:rsidRPr="00FE09DE">
              <w:rPr>
                <w:rFonts w:ascii="Arial" w:hAnsi="Arial" w:cs="Arial"/>
                <w:sz w:val="18"/>
                <w:szCs w:val="18"/>
              </w:rPr>
              <w:t>Щепилова</w:t>
            </w:r>
            <w:proofErr w:type="spellEnd"/>
          </w:p>
          <w:p w14:paraId="41188C06" w14:textId="77777777" w:rsidR="00DD7A98" w:rsidRPr="00FE09DE" w:rsidRDefault="000A4AF7" w:rsidP="002D3BB6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D7A98" w:rsidRPr="00FE09DE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lang w:val="it-IT"/>
                </w:rPr>
                <w:t>anna.shchepilova@metro-cc.ru</w:t>
              </w:r>
            </w:hyperlink>
            <w:r w:rsidR="00DD7A98" w:rsidRPr="00FE09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C0A708" w14:textId="77777777" w:rsidR="00DD7A98" w:rsidRPr="00FE09DE" w:rsidRDefault="00DD7A98" w:rsidP="002D3BB6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</w:rPr>
              <w:t>+79687652081</w:t>
            </w:r>
          </w:p>
        </w:tc>
        <w:tc>
          <w:tcPr>
            <w:tcW w:w="3685" w:type="dxa"/>
          </w:tcPr>
          <w:p w14:paraId="2AD4CA7B" w14:textId="77777777" w:rsidR="00DD7A98" w:rsidRPr="00FE09DE" w:rsidRDefault="00DD7A98" w:rsidP="002D3BB6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</w:rPr>
              <w:t>Дарья Страхова</w:t>
            </w:r>
          </w:p>
          <w:p w14:paraId="40688BBA" w14:textId="77777777" w:rsidR="00DD7A98" w:rsidRPr="00FE09DE" w:rsidRDefault="000A4AF7" w:rsidP="002D3BB6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D7A98" w:rsidRPr="00FE09DE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lang w:val="it-IT"/>
                </w:rPr>
                <w:t>darya.strakhova@metro-cc.ru</w:t>
              </w:r>
            </w:hyperlink>
          </w:p>
          <w:p w14:paraId="05C53D82" w14:textId="77777777" w:rsidR="00DD7A98" w:rsidRPr="00FE09DE" w:rsidRDefault="00DD7A98" w:rsidP="002D3BB6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</w:rPr>
              <w:t>+79629573260</w:t>
            </w:r>
          </w:p>
        </w:tc>
      </w:tr>
      <w:tr w:rsidR="00DD7A98" w:rsidRPr="00FE09DE" w14:paraId="342C79BE" w14:textId="77777777" w:rsidTr="00F01BCE">
        <w:tc>
          <w:tcPr>
            <w:tcW w:w="7479" w:type="dxa"/>
            <w:gridSpan w:val="2"/>
          </w:tcPr>
          <w:p w14:paraId="665E7CE1" w14:textId="77777777" w:rsidR="001F21CC" w:rsidRPr="00FE09DE" w:rsidRDefault="00DD7A98" w:rsidP="002D3BB6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</w:rPr>
              <w:t xml:space="preserve">Департамент корпоративных и внешних коммуникаций, </w:t>
            </w:r>
          </w:p>
          <w:p w14:paraId="51E9AB83" w14:textId="77777777" w:rsidR="00DD7A98" w:rsidRPr="00FE09DE" w:rsidRDefault="00DD7A98" w:rsidP="002D3BB6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</w:rPr>
              <w:t>МЕТРО Кэш энд Керри, Россия</w:t>
            </w:r>
          </w:p>
          <w:p w14:paraId="0C65B063" w14:textId="77777777" w:rsidR="00DD7A98" w:rsidRPr="00FE09DE" w:rsidRDefault="00DD7A98" w:rsidP="002D3BB6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  <w:lang w:val="it-IT"/>
              </w:rPr>
              <w:t xml:space="preserve">E-mail: </w:t>
            </w:r>
            <w:hyperlink r:id="rId12" w:history="1">
              <w:r w:rsidRPr="00FE09DE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lang w:val="it-IT"/>
                </w:rPr>
                <w:t>press@metro-cc.ru</w:t>
              </w:r>
            </w:hyperlink>
          </w:p>
        </w:tc>
      </w:tr>
    </w:tbl>
    <w:p w14:paraId="29473535" w14:textId="77777777" w:rsidR="00421629" w:rsidRPr="007F256A" w:rsidRDefault="00421629" w:rsidP="002D3BB6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14:paraId="2BD0FB29" w14:textId="77777777" w:rsidR="002F19F3" w:rsidRPr="007F256A" w:rsidRDefault="002F19F3" w:rsidP="002F19F3">
      <w:pPr>
        <w:jc w:val="both"/>
        <w:rPr>
          <w:rFonts w:ascii="Arial" w:hAnsi="Arial" w:cs="Arial"/>
          <w:sz w:val="18"/>
          <w:szCs w:val="18"/>
        </w:rPr>
      </w:pPr>
    </w:p>
    <w:p w14:paraId="0B40239F" w14:textId="77777777" w:rsidR="002F19F3" w:rsidRPr="007F256A" w:rsidRDefault="002F19F3" w:rsidP="002D3BB6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sectPr w:rsidR="002F19F3" w:rsidRPr="007F256A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D7412" w14:textId="77777777" w:rsidR="003B20FD" w:rsidRDefault="003B20FD">
      <w:r>
        <w:separator/>
      </w:r>
    </w:p>
  </w:endnote>
  <w:endnote w:type="continuationSeparator" w:id="0">
    <w:p w14:paraId="344B7EC1" w14:textId="77777777" w:rsidR="003B20FD" w:rsidRDefault="003B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708EC" w14:textId="77777777" w:rsidR="00023120" w:rsidRDefault="00023120" w:rsidP="00E26939">
    <w:pPr>
      <w:pStyle w:val="a5"/>
      <w:jc w:val="right"/>
    </w:pPr>
  </w:p>
  <w:p w14:paraId="522E13BC" w14:textId="77777777" w:rsidR="00023120" w:rsidRDefault="000231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9F777" w14:textId="77777777" w:rsidR="003B20FD" w:rsidRDefault="003B20FD">
      <w:r>
        <w:separator/>
      </w:r>
    </w:p>
  </w:footnote>
  <w:footnote w:type="continuationSeparator" w:id="0">
    <w:p w14:paraId="536FF6A2" w14:textId="77777777" w:rsidR="003B20FD" w:rsidRDefault="003B2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60614" w14:textId="77777777" w:rsidR="00023120" w:rsidRDefault="00023120" w:rsidP="00E26939">
    <w:pPr>
      <w:pStyle w:val="a4"/>
      <w:rPr>
        <w:rFonts w:cs="Arial"/>
        <w:color w:val="000000"/>
        <w:sz w:val="22"/>
        <w:szCs w:val="22"/>
        <w:lang w:eastAsia="ko-KR"/>
      </w:rPr>
    </w:pPr>
  </w:p>
  <w:p w14:paraId="5E93FB44" w14:textId="77777777" w:rsidR="00023120" w:rsidRDefault="00023120" w:rsidP="00E26939">
    <w:pPr>
      <w:pStyle w:val="a4"/>
    </w:pPr>
  </w:p>
  <w:p w14:paraId="6E1B3CE9" w14:textId="77777777" w:rsidR="00023120" w:rsidRDefault="00023120" w:rsidP="00E26939">
    <w:pPr>
      <w:pStyle w:val="a4"/>
      <w:jc w:val="center"/>
    </w:pPr>
    <w:r>
      <w:rPr>
        <w:noProof/>
      </w:rPr>
      <w:drawing>
        <wp:inline distT="0" distB="0" distL="0" distR="0" wp14:anchorId="5ACE316F" wp14:editId="334B4E69">
          <wp:extent cx="1790700" cy="762000"/>
          <wp:effectExtent l="0" t="0" r="0" b="0"/>
          <wp:docPr id="2" name="Picture 1" descr="METRO_logotype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RO_logotype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FCB55A" w14:textId="77777777" w:rsidR="00023120" w:rsidRDefault="00023120" w:rsidP="00E26939">
    <w:pPr>
      <w:pStyle w:val="a4"/>
      <w:jc w:val="center"/>
      <w:rPr>
        <w:rFonts w:cs="Arial"/>
        <w:color w:val="000000"/>
        <w:sz w:val="22"/>
        <w:szCs w:val="22"/>
        <w:lang w:eastAsia="ko-KR"/>
      </w:rPr>
    </w:pPr>
  </w:p>
  <w:p w14:paraId="6AC5F72A" w14:textId="77777777" w:rsidR="00023120" w:rsidRDefault="00023120" w:rsidP="00E26939">
    <w:pPr>
      <w:pStyle w:val="a4"/>
      <w:jc w:val="center"/>
      <w:rPr>
        <w:rFonts w:cs="Arial"/>
        <w:color w:val="000000"/>
        <w:sz w:val="22"/>
        <w:szCs w:val="22"/>
        <w:lang w:eastAsia="ko-KR"/>
      </w:rPr>
    </w:pPr>
    <w:r>
      <w:rPr>
        <w:rFonts w:cs="Arial"/>
        <w:noProof/>
        <w:color w:val="000000"/>
        <w:sz w:val="22"/>
        <w:szCs w:val="22"/>
      </w:rPr>
      <w:drawing>
        <wp:inline distT="0" distB="0" distL="0" distR="0" wp14:anchorId="6B0BD8E0" wp14:editId="408BF532">
          <wp:extent cx="1811020" cy="203200"/>
          <wp:effectExtent l="0" t="0" r="0" b="6350"/>
          <wp:docPr id="7" name="Picture 7" descr="02%20Logo%20+%20Press%20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%20Logo%20+%20Press%20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76"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A7EC4F" w14:textId="77777777" w:rsidR="00023120" w:rsidRDefault="00023120" w:rsidP="00BA2136">
    <w:pPr>
      <w:pStyle w:val="a4"/>
    </w:pPr>
  </w:p>
  <w:p w14:paraId="10217BD4" w14:textId="77777777" w:rsidR="00023120" w:rsidRDefault="000231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B17"/>
    <w:multiLevelType w:val="hybridMultilevel"/>
    <w:tmpl w:val="5F0CEB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D40486"/>
    <w:multiLevelType w:val="hybridMultilevel"/>
    <w:tmpl w:val="CD048E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F1BF7"/>
    <w:multiLevelType w:val="hybridMultilevel"/>
    <w:tmpl w:val="11C40D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64A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691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8FC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544C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E84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A61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4EB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480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04571"/>
    <w:multiLevelType w:val="hybridMultilevel"/>
    <w:tmpl w:val="79DC9168"/>
    <w:lvl w:ilvl="0" w:tplc="C6621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4CA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2C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0E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8A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0B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26B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EA7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24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37239"/>
    <w:multiLevelType w:val="hybridMultilevel"/>
    <w:tmpl w:val="90AE0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C53F8"/>
    <w:multiLevelType w:val="hybridMultilevel"/>
    <w:tmpl w:val="53963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7610C"/>
    <w:multiLevelType w:val="hybridMultilevel"/>
    <w:tmpl w:val="75E43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21352"/>
    <w:multiLevelType w:val="hybridMultilevel"/>
    <w:tmpl w:val="D18E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C4218"/>
    <w:multiLevelType w:val="multilevel"/>
    <w:tmpl w:val="8E12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557996"/>
    <w:multiLevelType w:val="hybridMultilevel"/>
    <w:tmpl w:val="7AA0E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40241"/>
    <w:multiLevelType w:val="hybridMultilevel"/>
    <w:tmpl w:val="32789F08"/>
    <w:lvl w:ilvl="0" w:tplc="D1EAA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67040A"/>
    <w:multiLevelType w:val="hybridMultilevel"/>
    <w:tmpl w:val="512EAF9A"/>
    <w:lvl w:ilvl="0" w:tplc="8A821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B8"/>
    <w:rsid w:val="000070A0"/>
    <w:rsid w:val="00007B3B"/>
    <w:rsid w:val="00010011"/>
    <w:rsid w:val="000128FA"/>
    <w:rsid w:val="000152FC"/>
    <w:rsid w:val="0001706E"/>
    <w:rsid w:val="00022200"/>
    <w:rsid w:val="00023120"/>
    <w:rsid w:val="00024ED9"/>
    <w:rsid w:val="00027075"/>
    <w:rsid w:val="0003062F"/>
    <w:rsid w:val="00036EC5"/>
    <w:rsid w:val="000437AF"/>
    <w:rsid w:val="00050A7F"/>
    <w:rsid w:val="00056054"/>
    <w:rsid w:val="000560F5"/>
    <w:rsid w:val="00056C7E"/>
    <w:rsid w:val="000618F8"/>
    <w:rsid w:val="000628AA"/>
    <w:rsid w:val="00074F48"/>
    <w:rsid w:val="00090CB7"/>
    <w:rsid w:val="00091FE6"/>
    <w:rsid w:val="0009264F"/>
    <w:rsid w:val="000A0EBF"/>
    <w:rsid w:val="000A4AF7"/>
    <w:rsid w:val="000B0655"/>
    <w:rsid w:val="000B18D4"/>
    <w:rsid w:val="000B6C09"/>
    <w:rsid w:val="000B7F80"/>
    <w:rsid w:val="000D0324"/>
    <w:rsid w:val="000D6DB1"/>
    <w:rsid w:val="000D7E31"/>
    <w:rsid w:val="000E16BB"/>
    <w:rsid w:val="000E75FC"/>
    <w:rsid w:val="000F0A3F"/>
    <w:rsid w:val="000F3400"/>
    <w:rsid w:val="001056C8"/>
    <w:rsid w:val="001106B3"/>
    <w:rsid w:val="00111652"/>
    <w:rsid w:val="00112685"/>
    <w:rsid w:val="00113BA8"/>
    <w:rsid w:val="00117A73"/>
    <w:rsid w:val="0012065B"/>
    <w:rsid w:val="00121C1E"/>
    <w:rsid w:val="00126D69"/>
    <w:rsid w:val="001303BD"/>
    <w:rsid w:val="00135864"/>
    <w:rsid w:val="001417E6"/>
    <w:rsid w:val="00142864"/>
    <w:rsid w:val="001456B0"/>
    <w:rsid w:val="0014760C"/>
    <w:rsid w:val="001519FB"/>
    <w:rsid w:val="00154323"/>
    <w:rsid w:val="00155DCB"/>
    <w:rsid w:val="0015603C"/>
    <w:rsid w:val="00162150"/>
    <w:rsid w:val="00180AD8"/>
    <w:rsid w:val="00182928"/>
    <w:rsid w:val="001861A0"/>
    <w:rsid w:val="00192D95"/>
    <w:rsid w:val="00192F21"/>
    <w:rsid w:val="00193D18"/>
    <w:rsid w:val="001A0B89"/>
    <w:rsid w:val="001A65E7"/>
    <w:rsid w:val="001A673D"/>
    <w:rsid w:val="001B1660"/>
    <w:rsid w:val="001B17A4"/>
    <w:rsid w:val="001C3986"/>
    <w:rsid w:val="001C5B71"/>
    <w:rsid w:val="001D146B"/>
    <w:rsid w:val="001D5D0F"/>
    <w:rsid w:val="001E2383"/>
    <w:rsid w:val="001F21CC"/>
    <w:rsid w:val="001F367D"/>
    <w:rsid w:val="001F7202"/>
    <w:rsid w:val="00205ABF"/>
    <w:rsid w:val="002113AA"/>
    <w:rsid w:val="00223B2F"/>
    <w:rsid w:val="00225D99"/>
    <w:rsid w:val="00232E8C"/>
    <w:rsid w:val="00236C36"/>
    <w:rsid w:val="00244537"/>
    <w:rsid w:val="0024467B"/>
    <w:rsid w:val="0025049A"/>
    <w:rsid w:val="00251748"/>
    <w:rsid w:val="00252430"/>
    <w:rsid w:val="002542A5"/>
    <w:rsid w:val="002548F2"/>
    <w:rsid w:val="0027373C"/>
    <w:rsid w:val="00283270"/>
    <w:rsid w:val="00283DDE"/>
    <w:rsid w:val="002A01E2"/>
    <w:rsid w:val="002A4665"/>
    <w:rsid w:val="002A4A32"/>
    <w:rsid w:val="002A7042"/>
    <w:rsid w:val="002A77C5"/>
    <w:rsid w:val="002B1DE6"/>
    <w:rsid w:val="002B2630"/>
    <w:rsid w:val="002B5AC2"/>
    <w:rsid w:val="002C4345"/>
    <w:rsid w:val="002C6849"/>
    <w:rsid w:val="002C6B36"/>
    <w:rsid w:val="002D3BB6"/>
    <w:rsid w:val="002D7D02"/>
    <w:rsid w:val="002E3160"/>
    <w:rsid w:val="002E6584"/>
    <w:rsid w:val="002F19F3"/>
    <w:rsid w:val="002F311A"/>
    <w:rsid w:val="0030023C"/>
    <w:rsid w:val="003005C4"/>
    <w:rsid w:val="00302FB5"/>
    <w:rsid w:val="00306B63"/>
    <w:rsid w:val="0032151F"/>
    <w:rsid w:val="00350359"/>
    <w:rsid w:val="00350C97"/>
    <w:rsid w:val="003522C6"/>
    <w:rsid w:val="0035354E"/>
    <w:rsid w:val="003546BE"/>
    <w:rsid w:val="00355321"/>
    <w:rsid w:val="003613A0"/>
    <w:rsid w:val="003654DB"/>
    <w:rsid w:val="00366A39"/>
    <w:rsid w:val="00367724"/>
    <w:rsid w:val="0038433D"/>
    <w:rsid w:val="00391251"/>
    <w:rsid w:val="003A4331"/>
    <w:rsid w:val="003B20FD"/>
    <w:rsid w:val="003B7116"/>
    <w:rsid w:val="003C4224"/>
    <w:rsid w:val="003C5695"/>
    <w:rsid w:val="003C657E"/>
    <w:rsid w:val="003D32B5"/>
    <w:rsid w:val="003D417E"/>
    <w:rsid w:val="003D4B79"/>
    <w:rsid w:val="003D6A35"/>
    <w:rsid w:val="003E009E"/>
    <w:rsid w:val="003E3B32"/>
    <w:rsid w:val="003E580C"/>
    <w:rsid w:val="003E6612"/>
    <w:rsid w:val="003F2E7A"/>
    <w:rsid w:val="003F4BA8"/>
    <w:rsid w:val="003F5E55"/>
    <w:rsid w:val="003F61A8"/>
    <w:rsid w:val="00400FED"/>
    <w:rsid w:val="00412B28"/>
    <w:rsid w:val="00421629"/>
    <w:rsid w:val="00423E77"/>
    <w:rsid w:val="00427A97"/>
    <w:rsid w:val="00433526"/>
    <w:rsid w:val="00435208"/>
    <w:rsid w:val="00441A54"/>
    <w:rsid w:val="0044253F"/>
    <w:rsid w:val="00443E39"/>
    <w:rsid w:val="00451749"/>
    <w:rsid w:val="00453A71"/>
    <w:rsid w:val="00455E9E"/>
    <w:rsid w:val="00455F12"/>
    <w:rsid w:val="0045765C"/>
    <w:rsid w:val="004600B8"/>
    <w:rsid w:val="004653AA"/>
    <w:rsid w:val="004662CE"/>
    <w:rsid w:val="00472FE0"/>
    <w:rsid w:val="00475560"/>
    <w:rsid w:val="00477E4D"/>
    <w:rsid w:val="00485BCA"/>
    <w:rsid w:val="00490F10"/>
    <w:rsid w:val="0049375E"/>
    <w:rsid w:val="004941AA"/>
    <w:rsid w:val="004954B5"/>
    <w:rsid w:val="00495E61"/>
    <w:rsid w:val="00496D71"/>
    <w:rsid w:val="00496F66"/>
    <w:rsid w:val="004A1912"/>
    <w:rsid w:val="004A5472"/>
    <w:rsid w:val="004A7F4F"/>
    <w:rsid w:val="004B3A9F"/>
    <w:rsid w:val="004B54D9"/>
    <w:rsid w:val="004D1B82"/>
    <w:rsid w:val="004D4C1B"/>
    <w:rsid w:val="004E1B05"/>
    <w:rsid w:val="004E2056"/>
    <w:rsid w:val="004E36CF"/>
    <w:rsid w:val="004E51BA"/>
    <w:rsid w:val="004E53E5"/>
    <w:rsid w:val="004E567E"/>
    <w:rsid w:val="004E6806"/>
    <w:rsid w:val="004F1652"/>
    <w:rsid w:val="005000B8"/>
    <w:rsid w:val="00500876"/>
    <w:rsid w:val="00507A4C"/>
    <w:rsid w:val="0051093F"/>
    <w:rsid w:val="00510DA7"/>
    <w:rsid w:val="00514645"/>
    <w:rsid w:val="005167E3"/>
    <w:rsid w:val="00516DCC"/>
    <w:rsid w:val="00527C0D"/>
    <w:rsid w:val="00527D7A"/>
    <w:rsid w:val="00531F3C"/>
    <w:rsid w:val="00537D39"/>
    <w:rsid w:val="00545EC6"/>
    <w:rsid w:val="005512B1"/>
    <w:rsid w:val="005526EE"/>
    <w:rsid w:val="005578EA"/>
    <w:rsid w:val="00562FC2"/>
    <w:rsid w:val="005729F2"/>
    <w:rsid w:val="00572EBF"/>
    <w:rsid w:val="00575054"/>
    <w:rsid w:val="00580FF7"/>
    <w:rsid w:val="0058103C"/>
    <w:rsid w:val="0058799D"/>
    <w:rsid w:val="005927BF"/>
    <w:rsid w:val="005929F2"/>
    <w:rsid w:val="005A51B9"/>
    <w:rsid w:val="005A5384"/>
    <w:rsid w:val="005A5463"/>
    <w:rsid w:val="005A672E"/>
    <w:rsid w:val="005B1038"/>
    <w:rsid w:val="005B319A"/>
    <w:rsid w:val="005B7A16"/>
    <w:rsid w:val="005C1188"/>
    <w:rsid w:val="005C6922"/>
    <w:rsid w:val="005C69E1"/>
    <w:rsid w:val="005C7EB4"/>
    <w:rsid w:val="005D0954"/>
    <w:rsid w:val="005E2054"/>
    <w:rsid w:val="005F184E"/>
    <w:rsid w:val="005F2284"/>
    <w:rsid w:val="005F33FB"/>
    <w:rsid w:val="005F7F1C"/>
    <w:rsid w:val="00601401"/>
    <w:rsid w:val="0060195C"/>
    <w:rsid w:val="00604A34"/>
    <w:rsid w:val="00604F88"/>
    <w:rsid w:val="00606A36"/>
    <w:rsid w:val="00611B19"/>
    <w:rsid w:val="0062010D"/>
    <w:rsid w:val="00624F95"/>
    <w:rsid w:val="006252ED"/>
    <w:rsid w:val="00634EA0"/>
    <w:rsid w:val="00642767"/>
    <w:rsid w:val="00651945"/>
    <w:rsid w:val="006575EA"/>
    <w:rsid w:val="00664809"/>
    <w:rsid w:val="00664FAC"/>
    <w:rsid w:val="00680149"/>
    <w:rsid w:val="006841E2"/>
    <w:rsid w:val="0068502E"/>
    <w:rsid w:val="0068656B"/>
    <w:rsid w:val="006865BA"/>
    <w:rsid w:val="00690AF7"/>
    <w:rsid w:val="006938B1"/>
    <w:rsid w:val="00694635"/>
    <w:rsid w:val="00694B5C"/>
    <w:rsid w:val="0069548A"/>
    <w:rsid w:val="006A6BC5"/>
    <w:rsid w:val="006C3E21"/>
    <w:rsid w:val="006C6D5B"/>
    <w:rsid w:val="006C7E4A"/>
    <w:rsid w:val="006D048B"/>
    <w:rsid w:val="006D6E1C"/>
    <w:rsid w:val="006E05A2"/>
    <w:rsid w:val="006E0C43"/>
    <w:rsid w:val="006E11C2"/>
    <w:rsid w:val="006E4487"/>
    <w:rsid w:val="006E4854"/>
    <w:rsid w:val="006E5D5E"/>
    <w:rsid w:val="006E6E8A"/>
    <w:rsid w:val="006F0D91"/>
    <w:rsid w:val="006F14A5"/>
    <w:rsid w:val="006F2A4A"/>
    <w:rsid w:val="006F6434"/>
    <w:rsid w:val="00702AB3"/>
    <w:rsid w:val="00702FD8"/>
    <w:rsid w:val="007057C2"/>
    <w:rsid w:val="007102E7"/>
    <w:rsid w:val="007210F9"/>
    <w:rsid w:val="00723EE7"/>
    <w:rsid w:val="00726766"/>
    <w:rsid w:val="00731BF8"/>
    <w:rsid w:val="00733FC9"/>
    <w:rsid w:val="00734FB3"/>
    <w:rsid w:val="007403A4"/>
    <w:rsid w:val="007418C2"/>
    <w:rsid w:val="007426E6"/>
    <w:rsid w:val="00744804"/>
    <w:rsid w:val="007541D8"/>
    <w:rsid w:val="00755868"/>
    <w:rsid w:val="0076215B"/>
    <w:rsid w:val="00775C27"/>
    <w:rsid w:val="00777A6D"/>
    <w:rsid w:val="007800FE"/>
    <w:rsid w:val="007824C1"/>
    <w:rsid w:val="00790DAF"/>
    <w:rsid w:val="007919A0"/>
    <w:rsid w:val="00792644"/>
    <w:rsid w:val="0079400C"/>
    <w:rsid w:val="007970F1"/>
    <w:rsid w:val="007A7137"/>
    <w:rsid w:val="007A726F"/>
    <w:rsid w:val="007B4970"/>
    <w:rsid w:val="007C211E"/>
    <w:rsid w:val="007D11AC"/>
    <w:rsid w:val="007D6EE5"/>
    <w:rsid w:val="007E09F3"/>
    <w:rsid w:val="007E447C"/>
    <w:rsid w:val="007F256A"/>
    <w:rsid w:val="007F2CC3"/>
    <w:rsid w:val="007F624D"/>
    <w:rsid w:val="0080005D"/>
    <w:rsid w:val="00801C80"/>
    <w:rsid w:val="00806F97"/>
    <w:rsid w:val="00810BEF"/>
    <w:rsid w:val="0081406C"/>
    <w:rsid w:val="00816444"/>
    <w:rsid w:val="00817A23"/>
    <w:rsid w:val="00826BCC"/>
    <w:rsid w:val="0083095A"/>
    <w:rsid w:val="00836D42"/>
    <w:rsid w:val="00837791"/>
    <w:rsid w:val="0084078A"/>
    <w:rsid w:val="00840B35"/>
    <w:rsid w:val="008416B6"/>
    <w:rsid w:val="00845242"/>
    <w:rsid w:val="00851B71"/>
    <w:rsid w:val="00855D50"/>
    <w:rsid w:val="008619CD"/>
    <w:rsid w:val="00864D29"/>
    <w:rsid w:val="0087437E"/>
    <w:rsid w:val="00875240"/>
    <w:rsid w:val="00881EF1"/>
    <w:rsid w:val="0088253D"/>
    <w:rsid w:val="00884ACC"/>
    <w:rsid w:val="008855EC"/>
    <w:rsid w:val="008A345A"/>
    <w:rsid w:val="008A6659"/>
    <w:rsid w:val="008B2FC3"/>
    <w:rsid w:val="008B4F2A"/>
    <w:rsid w:val="008C7DFD"/>
    <w:rsid w:val="008D17A7"/>
    <w:rsid w:val="008D2B73"/>
    <w:rsid w:val="008D5929"/>
    <w:rsid w:val="008E271C"/>
    <w:rsid w:val="008F4A7F"/>
    <w:rsid w:val="00911FD9"/>
    <w:rsid w:val="009157A1"/>
    <w:rsid w:val="00915D0A"/>
    <w:rsid w:val="00917D22"/>
    <w:rsid w:val="00922149"/>
    <w:rsid w:val="00925361"/>
    <w:rsid w:val="00930608"/>
    <w:rsid w:val="0093524B"/>
    <w:rsid w:val="00935A8C"/>
    <w:rsid w:val="00940802"/>
    <w:rsid w:val="009408BD"/>
    <w:rsid w:val="00941757"/>
    <w:rsid w:val="00951AD6"/>
    <w:rsid w:val="00961668"/>
    <w:rsid w:val="009619D8"/>
    <w:rsid w:val="00971C2F"/>
    <w:rsid w:val="00973365"/>
    <w:rsid w:val="00975D1C"/>
    <w:rsid w:val="0098579E"/>
    <w:rsid w:val="0099541A"/>
    <w:rsid w:val="009A09E6"/>
    <w:rsid w:val="009A15A5"/>
    <w:rsid w:val="009A1855"/>
    <w:rsid w:val="009A2A69"/>
    <w:rsid w:val="009A3309"/>
    <w:rsid w:val="009A720F"/>
    <w:rsid w:val="009A79F4"/>
    <w:rsid w:val="009B0A73"/>
    <w:rsid w:val="009C06B9"/>
    <w:rsid w:val="009C079C"/>
    <w:rsid w:val="009C133A"/>
    <w:rsid w:val="009C6CAC"/>
    <w:rsid w:val="009D2E11"/>
    <w:rsid w:val="009D3778"/>
    <w:rsid w:val="009D5007"/>
    <w:rsid w:val="009D7C52"/>
    <w:rsid w:val="009E3CD2"/>
    <w:rsid w:val="009E7236"/>
    <w:rsid w:val="009F30F8"/>
    <w:rsid w:val="009F5F8E"/>
    <w:rsid w:val="009F6951"/>
    <w:rsid w:val="00A10987"/>
    <w:rsid w:val="00A11BC9"/>
    <w:rsid w:val="00A129D1"/>
    <w:rsid w:val="00A20476"/>
    <w:rsid w:val="00A24F83"/>
    <w:rsid w:val="00A3104C"/>
    <w:rsid w:val="00A31A40"/>
    <w:rsid w:val="00A31A5F"/>
    <w:rsid w:val="00A3247B"/>
    <w:rsid w:val="00A3542A"/>
    <w:rsid w:val="00A3736C"/>
    <w:rsid w:val="00A37B63"/>
    <w:rsid w:val="00A42055"/>
    <w:rsid w:val="00A44002"/>
    <w:rsid w:val="00A45405"/>
    <w:rsid w:val="00A46AF9"/>
    <w:rsid w:val="00A543FC"/>
    <w:rsid w:val="00A603FE"/>
    <w:rsid w:val="00A60709"/>
    <w:rsid w:val="00A6326C"/>
    <w:rsid w:val="00A66C68"/>
    <w:rsid w:val="00A67E07"/>
    <w:rsid w:val="00A7140B"/>
    <w:rsid w:val="00A71E83"/>
    <w:rsid w:val="00A745A3"/>
    <w:rsid w:val="00A74618"/>
    <w:rsid w:val="00A74C5B"/>
    <w:rsid w:val="00A869D3"/>
    <w:rsid w:val="00AA15C6"/>
    <w:rsid w:val="00AA2E1B"/>
    <w:rsid w:val="00AB19BA"/>
    <w:rsid w:val="00AC5B94"/>
    <w:rsid w:val="00AC7928"/>
    <w:rsid w:val="00AD479E"/>
    <w:rsid w:val="00AE5E54"/>
    <w:rsid w:val="00B037C8"/>
    <w:rsid w:val="00B0415B"/>
    <w:rsid w:val="00B13350"/>
    <w:rsid w:val="00B13FD6"/>
    <w:rsid w:val="00B158FF"/>
    <w:rsid w:val="00B34437"/>
    <w:rsid w:val="00B405F1"/>
    <w:rsid w:val="00B451DC"/>
    <w:rsid w:val="00B60292"/>
    <w:rsid w:val="00B6145C"/>
    <w:rsid w:val="00B6393E"/>
    <w:rsid w:val="00B701EA"/>
    <w:rsid w:val="00B74296"/>
    <w:rsid w:val="00B774F7"/>
    <w:rsid w:val="00B83143"/>
    <w:rsid w:val="00BA1ADC"/>
    <w:rsid w:val="00BA1F02"/>
    <w:rsid w:val="00BA2136"/>
    <w:rsid w:val="00BA4EF8"/>
    <w:rsid w:val="00BA5531"/>
    <w:rsid w:val="00BB2296"/>
    <w:rsid w:val="00BB6946"/>
    <w:rsid w:val="00BC1310"/>
    <w:rsid w:val="00BC7A8F"/>
    <w:rsid w:val="00BD081C"/>
    <w:rsid w:val="00BD11BF"/>
    <w:rsid w:val="00BD1E8D"/>
    <w:rsid w:val="00BE507E"/>
    <w:rsid w:val="00BE5A0F"/>
    <w:rsid w:val="00BF2791"/>
    <w:rsid w:val="00BF42B3"/>
    <w:rsid w:val="00BF4840"/>
    <w:rsid w:val="00BF55EC"/>
    <w:rsid w:val="00C04279"/>
    <w:rsid w:val="00C06058"/>
    <w:rsid w:val="00C136E3"/>
    <w:rsid w:val="00C216C6"/>
    <w:rsid w:val="00C22A9B"/>
    <w:rsid w:val="00C25E54"/>
    <w:rsid w:val="00C31A44"/>
    <w:rsid w:val="00C35387"/>
    <w:rsid w:val="00C417A8"/>
    <w:rsid w:val="00C41F4E"/>
    <w:rsid w:val="00C438C1"/>
    <w:rsid w:val="00C44824"/>
    <w:rsid w:val="00C44870"/>
    <w:rsid w:val="00C474EE"/>
    <w:rsid w:val="00C5462F"/>
    <w:rsid w:val="00C56FB5"/>
    <w:rsid w:val="00C63EF4"/>
    <w:rsid w:val="00C67773"/>
    <w:rsid w:val="00C7114C"/>
    <w:rsid w:val="00C75020"/>
    <w:rsid w:val="00C80B8D"/>
    <w:rsid w:val="00C8474F"/>
    <w:rsid w:val="00C847B8"/>
    <w:rsid w:val="00C968B2"/>
    <w:rsid w:val="00CA29FA"/>
    <w:rsid w:val="00CB14D4"/>
    <w:rsid w:val="00CB3A32"/>
    <w:rsid w:val="00CB5020"/>
    <w:rsid w:val="00CC2BA7"/>
    <w:rsid w:val="00CC4CC2"/>
    <w:rsid w:val="00CD5A27"/>
    <w:rsid w:val="00CD7235"/>
    <w:rsid w:val="00CE0E29"/>
    <w:rsid w:val="00CE2FF2"/>
    <w:rsid w:val="00CF1307"/>
    <w:rsid w:val="00CF54BD"/>
    <w:rsid w:val="00CF7FED"/>
    <w:rsid w:val="00D008B3"/>
    <w:rsid w:val="00D04BBA"/>
    <w:rsid w:val="00D07AE6"/>
    <w:rsid w:val="00D14547"/>
    <w:rsid w:val="00D16189"/>
    <w:rsid w:val="00D2168D"/>
    <w:rsid w:val="00D22941"/>
    <w:rsid w:val="00D31EEE"/>
    <w:rsid w:val="00D32883"/>
    <w:rsid w:val="00D32E0B"/>
    <w:rsid w:val="00D35003"/>
    <w:rsid w:val="00D361CC"/>
    <w:rsid w:val="00D4035B"/>
    <w:rsid w:val="00D45A87"/>
    <w:rsid w:val="00D4632B"/>
    <w:rsid w:val="00D5044D"/>
    <w:rsid w:val="00D513E3"/>
    <w:rsid w:val="00D53891"/>
    <w:rsid w:val="00D617DB"/>
    <w:rsid w:val="00D65A5B"/>
    <w:rsid w:val="00D66020"/>
    <w:rsid w:val="00D73554"/>
    <w:rsid w:val="00D7411E"/>
    <w:rsid w:val="00D7707B"/>
    <w:rsid w:val="00D804A6"/>
    <w:rsid w:val="00D855A2"/>
    <w:rsid w:val="00D879B0"/>
    <w:rsid w:val="00D91D20"/>
    <w:rsid w:val="00D94D10"/>
    <w:rsid w:val="00DA016D"/>
    <w:rsid w:val="00DA11E8"/>
    <w:rsid w:val="00DB4F96"/>
    <w:rsid w:val="00DC3582"/>
    <w:rsid w:val="00DD7A98"/>
    <w:rsid w:val="00DE29E2"/>
    <w:rsid w:val="00DE4BBD"/>
    <w:rsid w:val="00DE7AFA"/>
    <w:rsid w:val="00DF1092"/>
    <w:rsid w:val="00DF4AC0"/>
    <w:rsid w:val="00DF6668"/>
    <w:rsid w:val="00DF70FC"/>
    <w:rsid w:val="00DF74FE"/>
    <w:rsid w:val="00E052E2"/>
    <w:rsid w:val="00E13AAA"/>
    <w:rsid w:val="00E1541E"/>
    <w:rsid w:val="00E177E9"/>
    <w:rsid w:val="00E26939"/>
    <w:rsid w:val="00E353E2"/>
    <w:rsid w:val="00E36BE1"/>
    <w:rsid w:val="00E44E0A"/>
    <w:rsid w:val="00E475EB"/>
    <w:rsid w:val="00E52A09"/>
    <w:rsid w:val="00E61C44"/>
    <w:rsid w:val="00E62F25"/>
    <w:rsid w:val="00E63561"/>
    <w:rsid w:val="00E75460"/>
    <w:rsid w:val="00E76C6C"/>
    <w:rsid w:val="00E87042"/>
    <w:rsid w:val="00E949AC"/>
    <w:rsid w:val="00EA4E51"/>
    <w:rsid w:val="00EA6265"/>
    <w:rsid w:val="00EB2593"/>
    <w:rsid w:val="00EB5C81"/>
    <w:rsid w:val="00EB62C6"/>
    <w:rsid w:val="00EC1F79"/>
    <w:rsid w:val="00EC36F1"/>
    <w:rsid w:val="00EC418B"/>
    <w:rsid w:val="00EC752F"/>
    <w:rsid w:val="00ED0BCE"/>
    <w:rsid w:val="00ED4D4E"/>
    <w:rsid w:val="00ED52D5"/>
    <w:rsid w:val="00ED7F66"/>
    <w:rsid w:val="00EE43CE"/>
    <w:rsid w:val="00EE55F5"/>
    <w:rsid w:val="00EF0482"/>
    <w:rsid w:val="00EF4553"/>
    <w:rsid w:val="00EF4FE3"/>
    <w:rsid w:val="00EF5B7B"/>
    <w:rsid w:val="00F01BCE"/>
    <w:rsid w:val="00F027B2"/>
    <w:rsid w:val="00F048F2"/>
    <w:rsid w:val="00F115D1"/>
    <w:rsid w:val="00F119B8"/>
    <w:rsid w:val="00F159FE"/>
    <w:rsid w:val="00F15D0F"/>
    <w:rsid w:val="00F253E9"/>
    <w:rsid w:val="00F27F96"/>
    <w:rsid w:val="00F309C9"/>
    <w:rsid w:val="00F33FE0"/>
    <w:rsid w:val="00F350CE"/>
    <w:rsid w:val="00F37FFC"/>
    <w:rsid w:val="00F46750"/>
    <w:rsid w:val="00F46A87"/>
    <w:rsid w:val="00F5528B"/>
    <w:rsid w:val="00F56396"/>
    <w:rsid w:val="00F64572"/>
    <w:rsid w:val="00F72BA3"/>
    <w:rsid w:val="00F738FE"/>
    <w:rsid w:val="00F77750"/>
    <w:rsid w:val="00F82806"/>
    <w:rsid w:val="00F8602B"/>
    <w:rsid w:val="00F94E8C"/>
    <w:rsid w:val="00FA1502"/>
    <w:rsid w:val="00FA39E9"/>
    <w:rsid w:val="00FA6366"/>
    <w:rsid w:val="00FB7EA8"/>
    <w:rsid w:val="00FC1372"/>
    <w:rsid w:val="00FC4FA0"/>
    <w:rsid w:val="00FC5658"/>
    <w:rsid w:val="00FD4AD5"/>
    <w:rsid w:val="00FD6DE2"/>
    <w:rsid w:val="00FD7BA9"/>
    <w:rsid w:val="00FE09DE"/>
    <w:rsid w:val="00FE5D9C"/>
    <w:rsid w:val="00FF07DF"/>
    <w:rsid w:val="00FF18D4"/>
    <w:rsid w:val="00FF57B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78B3B0"/>
  <w15:docId w15:val="{9FFDC88B-F2D2-4900-ABEA-EB394511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9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29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A65E7"/>
    <w:pPr>
      <w:spacing w:before="300" w:after="150"/>
      <w:outlineLvl w:val="2"/>
    </w:pPr>
    <w:rPr>
      <w:rFonts w:ascii="Arial" w:hAnsi="Arial" w:cs="Arial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A7461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0A73"/>
    <w:rPr>
      <w:color w:val="0000FF"/>
      <w:u w:val="single"/>
    </w:rPr>
  </w:style>
  <w:style w:type="paragraph" w:styleId="a4">
    <w:name w:val="header"/>
    <w:basedOn w:val="a"/>
    <w:rsid w:val="00E2693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693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2200"/>
    <w:rPr>
      <w:rFonts w:ascii="Tahoma" w:hAnsi="Tahoma" w:cs="Tahoma"/>
      <w:sz w:val="16"/>
      <w:szCs w:val="16"/>
    </w:rPr>
  </w:style>
  <w:style w:type="character" w:customStyle="1" w:styleId="st1">
    <w:name w:val="st1"/>
    <w:rsid w:val="00D66020"/>
  </w:style>
  <w:style w:type="character" w:styleId="a7">
    <w:name w:val="FollowedHyperlink"/>
    <w:rsid w:val="007970F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1A65E7"/>
    <w:rPr>
      <w:rFonts w:ascii="Arial" w:hAnsi="Arial" w:cs="Arial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BC7A8F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styleId="a9">
    <w:name w:val="annotation reference"/>
    <w:basedOn w:val="a0"/>
    <w:uiPriority w:val="99"/>
    <w:unhideWhenUsed/>
    <w:rsid w:val="00BF42B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F42B3"/>
    <w:rPr>
      <w:rFonts w:ascii="Calibri" w:eastAsiaTheme="minorHAnsi" w:hAnsi="Calibr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BF42B3"/>
    <w:rPr>
      <w:rFonts w:ascii="Calibri" w:eastAsiaTheme="minorHAnsi" w:hAnsi="Calibri"/>
      <w:lang w:eastAsia="en-US"/>
    </w:rPr>
  </w:style>
  <w:style w:type="character" w:styleId="ac">
    <w:name w:val="Emphasis"/>
    <w:basedOn w:val="a0"/>
    <w:uiPriority w:val="20"/>
    <w:qFormat/>
    <w:rsid w:val="008A6659"/>
    <w:rPr>
      <w:i/>
      <w:iCs/>
    </w:rPr>
  </w:style>
  <w:style w:type="character" w:styleId="ad">
    <w:name w:val="Strong"/>
    <w:basedOn w:val="a0"/>
    <w:qFormat/>
    <w:rsid w:val="001D146B"/>
    <w:rPr>
      <w:b/>
      <w:bCs/>
    </w:rPr>
  </w:style>
  <w:style w:type="table" w:styleId="ae">
    <w:name w:val="Table Grid"/>
    <w:basedOn w:val="a1"/>
    <w:rsid w:val="00C4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810B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A2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A746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0">
    <w:name w:val="Body Text Indent"/>
    <w:basedOn w:val="a"/>
    <w:link w:val="af1"/>
    <w:rsid w:val="00A74618"/>
    <w:pPr>
      <w:ind w:firstLine="567"/>
      <w:jc w:val="both"/>
    </w:pPr>
    <w:rPr>
      <w:sz w:val="26"/>
      <w:szCs w:val="17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A74618"/>
    <w:rPr>
      <w:sz w:val="26"/>
      <w:szCs w:val="17"/>
      <w:lang w:eastAsia="en-US"/>
    </w:rPr>
  </w:style>
  <w:style w:type="paragraph" w:styleId="af2">
    <w:name w:val="Plain Text"/>
    <w:basedOn w:val="a"/>
    <w:link w:val="af3"/>
    <w:uiPriority w:val="99"/>
    <w:unhideWhenUsed/>
    <w:rsid w:val="00A74618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Текст Знак"/>
    <w:basedOn w:val="a0"/>
    <w:link w:val="af2"/>
    <w:uiPriority w:val="99"/>
    <w:rsid w:val="00A74618"/>
    <w:rPr>
      <w:rFonts w:ascii="Calibri" w:eastAsia="Calibri" w:hAnsi="Calibri" w:cs="Calibri"/>
      <w:sz w:val="22"/>
      <w:szCs w:val="22"/>
      <w:lang w:eastAsia="en-US"/>
    </w:rPr>
  </w:style>
  <w:style w:type="paragraph" w:styleId="af4">
    <w:name w:val="annotation subject"/>
    <w:basedOn w:val="aa"/>
    <w:next w:val="aa"/>
    <w:link w:val="af5"/>
    <w:semiHidden/>
    <w:unhideWhenUsed/>
    <w:rsid w:val="00CF1307"/>
    <w:rPr>
      <w:rFonts w:ascii="Times New Roman" w:eastAsia="Times New Roman" w:hAnsi="Times New Roman"/>
      <w:b/>
      <w:bCs/>
      <w:lang w:eastAsia="ru-RU"/>
    </w:rPr>
  </w:style>
  <w:style w:type="character" w:customStyle="1" w:styleId="af5">
    <w:name w:val="Тема примечания Знак"/>
    <w:basedOn w:val="ab"/>
    <w:link w:val="af4"/>
    <w:semiHidden/>
    <w:rsid w:val="00CF1307"/>
    <w:rPr>
      <w:rFonts w:ascii="Calibri" w:eastAsiaTheme="minorHAns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7102">
              <w:marLeft w:val="0"/>
              <w:marRight w:val="0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6039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1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3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566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96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83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06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56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94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674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31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9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80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94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05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54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79476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00384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97416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27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61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102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6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4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8348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86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6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3024">
          <w:marLeft w:val="2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056">
          <w:marLeft w:val="2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908">
          <w:marLeft w:val="2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1">
          <w:marLeft w:val="2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roag.de/e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@metro-c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ya.strakhova@metro-cc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na.shchepilova@metro-c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-cc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D383-E274-45FF-AE0B-CC79CE9B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1373</Words>
  <Characters>9969</Characters>
  <Application>Microsoft Office Word</Application>
  <DocSecurity>4</DocSecurity>
  <Lines>83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25 -26 марта 2011 г</vt:lpstr>
      <vt:lpstr>25 -26 марта 2011 г</vt:lpstr>
    </vt:vector>
  </TitlesOfParts>
  <Company>METRO Group Information Technology - Russia</Company>
  <LinksUpToDate>false</LinksUpToDate>
  <CharactersWithSpaces>11320</CharactersWithSpaces>
  <SharedDoc>false</SharedDoc>
  <HLinks>
    <vt:vector size="24" baseType="variant">
      <vt:variant>
        <vt:i4>4849696</vt:i4>
      </vt:variant>
      <vt:variant>
        <vt:i4>9</vt:i4>
      </vt:variant>
      <vt:variant>
        <vt:i4>0</vt:i4>
      </vt:variant>
      <vt:variant>
        <vt:i4>5</vt:i4>
      </vt:variant>
      <vt:variant>
        <vt:lpwstr>mailto:press@metro-cc.ru</vt:lpwstr>
      </vt:variant>
      <vt:variant>
        <vt:lpwstr/>
      </vt:variant>
      <vt:variant>
        <vt:i4>6619259</vt:i4>
      </vt:variant>
      <vt:variant>
        <vt:i4>6</vt:i4>
      </vt:variant>
      <vt:variant>
        <vt:i4>0</vt:i4>
      </vt:variant>
      <vt:variant>
        <vt:i4>5</vt:i4>
      </vt:variant>
      <vt:variant>
        <vt:lpwstr>http://www.metro-cc.ru/</vt:lpwstr>
      </vt:variant>
      <vt:variant>
        <vt:lpwstr/>
      </vt:variant>
      <vt:variant>
        <vt:i4>1114203</vt:i4>
      </vt:variant>
      <vt:variant>
        <vt:i4>3</vt:i4>
      </vt:variant>
      <vt:variant>
        <vt:i4>0</vt:i4>
      </vt:variant>
      <vt:variant>
        <vt:i4>5</vt:i4>
      </vt:variant>
      <vt:variant>
        <vt:lpwstr>http://www.metrogroup.de/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http://www.metro-expo.ru/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25 -26 марта 2011 г</dc:title>
  <dc:creator>Elizaveta.Sokolova</dc:creator>
  <cp:lastModifiedBy>Dovgun, Liya (external)</cp:lastModifiedBy>
  <cp:revision>2</cp:revision>
  <cp:lastPrinted>2017-03-31T11:07:00Z</cp:lastPrinted>
  <dcterms:created xsi:type="dcterms:W3CDTF">2021-07-19T16:33:00Z</dcterms:created>
  <dcterms:modified xsi:type="dcterms:W3CDTF">2021-07-19T16:33:00Z</dcterms:modified>
</cp:coreProperties>
</file>