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43" w:rsidRDefault="00A25904">
      <w:pPr>
        <w:pBdr>
          <w:top w:val="nil"/>
          <w:left w:val="nil"/>
          <w:bottom w:val="nil"/>
          <w:right w:val="nil"/>
          <w:between w:val="nil"/>
        </w:pBdr>
        <w:shd w:val="clear" w:color="auto" w:fill="FFFFFF"/>
        <w:spacing w:line="360" w:lineRule="auto"/>
        <w:jc w:val="center"/>
        <w:rPr>
          <w:rFonts w:ascii="CA Metro" w:eastAsia="CA Metro" w:hAnsi="CA Metro" w:cs="CA Metro"/>
          <w:color w:val="000000"/>
        </w:rPr>
      </w:pPr>
      <w:r>
        <w:rPr>
          <w:rFonts w:ascii="CA Metro ExtraBold" w:eastAsia="CA Metro ExtraBold" w:hAnsi="CA Metro ExtraBold" w:cs="CA Metro ExtraBold"/>
          <w:b/>
          <w:i/>
          <w:color w:val="000000"/>
          <w:sz w:val="32"/>
          <w:szCs w:val="32"/>
        </w:rPr>
        <w:t xml:space="preserve">METRO prijíma opatrenia na ochranu zamestnancov a zákazníkov pred COVID-19 </w:t>
      </w:r>
    </w:p>
    <w:p w:rsidR="004E3843" w:rsidRDefault="004E3843">
      <w:pPr>
        <w:pBdr>
          <w:top w:val="nil"/>
          <w:left w:val="nil"/>
          <w:bottom w:val="nil"/>
          <w:right w:val="nil"/>
          <w:between w:val="nil"/>
        </w:pBdr>
        <w:jc w:val="both"/>
        <w:rPr>
          <w:rFonts w:ascii="CA Metro" w:eastAsia="CA Metro" w:hAnsi="CA Metro" w:cs="CA Metro"/>
          <w:color w:val="000000"/>
          <w:sz w:val="24"/>
          <w:szCs w:val="24"/>
        </w:rPr>
      </w:pPr>
    </w:p>
    <w:p w:rsidR="004E3843" w:rsidRDefault="00A25904">
      <w:pPr>
        <w:pBdr>
          <w:top w:val="nil"/>
          <w:left w:val="nil"/>
          <w:bottom w:val="nil"/>
          <w:right w:val="nil"/>
          <w:between w:val="nil"/>
        </w:pBdr>
        <w:jc w:val="both"/>
        <w:rPr>
          <w:rFonts w:ascii="CA Metro ExtraBold" w:eastAsia="CA Metro ExtraBold" w:hAnsi="CA Metro ExtraBold" w:cs="CA Metro ExtraBold"/>
          <w:sz w:val="24"/>
          <w:szCs w:val="24"/>
          <w:highlight w:val="green"/>
        </w:rPr>
      </w:pPr>
      <w:r>
        <w:rPr>
          <w:rFonts w:ascii="CA Metro ExtraBold" w:eastAsia="CA Metro ExtraBold" w:hAnsi="CA Metro ExtraBold" w:cs="CA Metro ExtraBold"/>
          <w:sz w:val="24"/>
          <w:szCs w:val="24"/>
        </w:rPr>
        <w:t>Bratislava</w:t>
      </w:r>
      <w:r>
        <w:rPr>
          <w:rFonts w:ascii="CA Metro ExtraBold" w:eastAsia="CA Metro ExtraBold" w:hAnsi="CA Metro ExtraBold" w:cs="CA Metro ExtraBold"/>
          <w:sz w:val="24"/>
          <w:szCs w:val="24"/>
          <w:highlight w:val="white"/>
        </w:rPr>
        <w:t xml:space="preserve"> (25.03. 2020) </w:t>
      </w:r>
      <w:r>
        <w:rPr>
          <w:rFonts w:ascii="CA Metro ExtraBold" w:eastAsia="CA Metro ExtraBold" w:hAnsi="CA Metro ExtraBold" w:cs="CA Metro ExtraBold"/>
          <w:sz w:val="24"/>
          <w:szCs w:val="24"/>
        </w:rPr>
        <w:t>– METRO vo svojich 6-tich predajniach na Slovensku prijalo viacero opatrení s cieľom zabezpečiť maximálnu možnú ochranu zákazníkov a zamestnancov pred rizikom šírenia ochorenia COVID-19. Spoločnosť vývoj situácie neustále monitoruje, a ihneď aplikuje všetk</w:t>
      </w:r>
      <w:r>
        <w:rPr>
          <w:rFonts w:ascii="CA Metro ExtraBold" w:eastAsia="CA Metro ExtraBold" w:hAnsi="CA Metro ExtraBold" w:cs="CA Metro ExtraBold"/>
          <w:sz w:val="24"/>
          <w:szCs w:val="24"/>
        </w:rPr>
        <w:t>y nariadenia</w:t>
      </w:r>
      <w:r>
        <w:t xml:space="preserve"> </w:t>
      </w:r>
      <w:r>
        <w:rPr>
          <w:rFonts w:ascii="CA Metro ExtraBold" w:eastAsia="CA Metro ExtraBold" w:hAnsi="CA Metro ExtraBold" w:cs="CA Metro ExtraBold"/>
          <w:sz w:val="24"/>
          <w:szCs w:val="24"/>
        </w:rPr>
        <w:t>Úradu verejného zdravotníctva či Štátnej veterinárnej a potravinovej správy. METRO je v prípade potre</w:t>
      </w:r>
      <w:r w:rsidR="00790FF2">
        <w:rPr>
          <w:rFonts w:ascii="CA Metro ExtraBold" w:eastAsia="CA Metro ExtraBold" w:hAnsi="CA Metro ExtraBold" w:cs="CA Metro ExtraBold"/>
          <w:sz w:val="24"/>
          <w:szCs w:val="24"/>
        </w:rPr>
        <w:t>by pripravené okamžite prijať</w:t>
      </w:r>
      <w:r>
        <w:rPr>
          <w:rFonts w:ascii="CA Metro ExtraBold" w:eastAsia="CA Metro ExtraBold" w:hAnsi="CA Metro ExtraBold" w:cs="CA Metro ExtraBold"/>
          <w:sz w:val="24"/>
          <w:szCs w:val="24"/>
        </w:rPr>
        <w:t xml:space="preserve"> akékoľvek nové opatrenia. </w:t>
      </w:r>
      <w:r>
        <w:rPr>
          <w:rFonts w:ascii="CA Metro ExtraBold" w:eastAsia="CA Metro ExtraBold" w:hAnsi="CA Metro ExtraBold" w:cs="CA Metro ExtraBold"/>
          <w:sz w:val="24"/>
          <w:szCs w:val="24"/>
          <w:highlight w:val="white"/>
        </w:rPr>
        <w:t>Vrátane nedeľného uzavretia predajní, počnúc už týmto víkendom, s cieľom dezinfikov</w:t>
      </w:r>
      <w:r>
        <w:rPr>
          <w:rFonts w:ascii="CA Metro ExtraBold" w:eastAsia="CA Metro ExtraBold" w:hAnsi="CA Metro ExtraBold" w:cs="CA Metro ExtraBold"/>
          <w:sz w:val="24"/>
          <w:szCs w:val="24"/>
          <w:highlight w:val="white"/>
        </w:rPr>
        <w:t xml:space="preserve">ať všetky objekty a dať zamestnancom možnosť na oddych. </w:t>
      </w:r>
    </w:p>
    <w:p w:rsidR="004E3843" w:rsidRDefault="004E3843">
      <w:pPr>
        <w:pBdr>
          <w:top w:val="nil"/>
          <w:left w:val="nil"/>
          <w:bottom w:val="nil"/>
          <w:right w:val="nil"/>
          <w:between w:val="nil"/>
        </w:pBdr>
        <w:jc w:val="both"/>
        <w:rPr>
          <w:rFonts w:ascii="CA Metro ExtraBold" w:eastAsia="CA Metro ExtraBold" w:hAnsi="CA Metro ExtraBold" w:cs="CA Metro ExtraBold"/>
          <w:sz w:val="24"/>
          <w:szCs w:val="24"/>
        </w:rPr>
      </w:pPr>
    </w:p>
    <w:p w:rsidR="004E3843" w:rsidRDefault="00A25904">
      <w:pPr>
        <w:pBdr>
          <w:top w:val="nil"/>
          <w:left w:val="nil"/>
          <w:bottom w:val="nil"/>
          <w:right w:val="nil"/>
          <w:between w:val="nil"/>
        </w:pBdr>
        <w:jc w:val="both"/>
        <w:rPr>
          <w:rFonts w:ascii="CA Metro" w:eastAsia="CA Metro" w:hAnsi="CA Metro" w:cs="CA Metro"/>
          <w:i/>
          <w:sz w:val="24"/>
          <w:szCs w:val="24"/>
        </w:rPr>
      </w:pPr>
      <w:r>
        <w:rPr>
          <w:rFonts w:ascii="CA Metro" w:eastAsia="CA Metro" w:hAnsi="CA Metro" w:cs="CA Metro"/>
          <w:i/>
          <w:sz w:val="24"/>
          <w:szCs w:val="24"/>
        </w:rPr>
        <w:t>„Prístup k potravinám je dnes strategický pre celú našu spoločnosť, vrátane našich klientov z rôznych segmentov. Z toho dôvodu robíme v METRO všetko nevyhnutné preto, aby sme chránili zdravie našich</w:t>
      </w:r>
      <w:r>
        <w:rPr>
          <w:rFonts w:ascii="CA Metro" w:eastAsia="CA Metro" w:hAnsi="CA Metro" w:cs="CA Metro"/>
          <w:i/>
          <w:sz w:val="24"/>
          <w:szCs w:val="24"/>
        </w:rPr>
        <w:t xml:space="preserve"> zamestnancov, zákazníkov i dodávateľov, a popritom zabezpečili plynulý chod našich prevádzok,“</w:t>
      </w:r>
      <w:r w:rsidR="008D7CFE">
        <w:rPr>
          <w:rFonts w:ascii="CA Metro" w:eastAsia="CA Metro" w:hAnsi="CA Metro" w:cs="CA Metro"/>
          <w:sz w:val="24"/>
          <w:szCs w:val="24"/>
        </w:rPr>
        <w:t xml:space="preserve"> hovorí Ka</w:t>
      </w:r>
      <w:r>
        <w:rPr>
          <w:rFonts w:ascii="CA Metro" w:eastAsia="CA Metro" w:hAnsi="CA Metro" w:cs="CA Metro"/>
          <w:sz w:val="24"/>
          <w:szCs w:val="24"/>
        </w:rPr>
        <w:t xml:space="preserve">roly Szalai, CEO METRO. </w:t>
      </w:r>
    </w:p>
    <w:p w:rsidR="004E3843" w:rsidRDefault="004E3843">
      <w:pPr>
        <w:pBdr>
          <w:top w:val="nil"/>
          <w:left w:val="nil"/>
          <w:bottom w:val="nil"/>
          <w:right w:val="nil"/>
          <w:between w:val="nil"/>
        </w:pBdr>
        <w:jc w:val="both"/>
        <w:rPr>
          <w:rFonts w:ascii="CA Metro" w:eastAsia="CA Metro" w:hAnsi="CA Metro" w:cs="CA Metro"/>
          <w:sz w:val="24"/>
          <w:szCs w:val="24"/>
        </w:rPr>
      </w:pPr>
    </w:p>
    <w:p w:rsidR="004E3843" w:rsidRDefault="00A25904">
      <w:pPr>
        <w:pBdr>
          <w:top w:val="nil"/>
          <w:left w:val="nil"/>
          <w:bottom w:val="nil"/>
          <w:right w:val="nil"/>
          <w:between w:val="nil"/>
        </w:pBdr>
        <w:jc w:val="both"/>
        <w:rPr>
          <w:rFonts w:ascii="CA Metro" w:eastAsia="CA Metro" w:hAnsi="CA Metro" w:cs="CA Metro"/>
          <w:sz w:val="24"/>
          <w:szCs w:val="24"/>
        </w:rPr>
      </w:pPr>
      <w:r>
        <w:rPr>
          <w:rFonts w:ascii="CA Metro" w:eastAsia="CA Metro" w:hAnsi="CA Metro" w:cs="CA Metro"/>
          <w:sz w:val="24"/>
          <w:szCs w:val="24"/>
        </w:rPr>
        <w:t>V METRO boli už na začiatku marca prijaté hygienické, dezinfekčné a iné preventívne opatrenia, ktoré sú pravidelne aktualizov</w:t>
      </w:r>
      <w:r>
        <w:rPr>
          <w:rFonts w:ascii="CA Metro" w:eastAsia="CA Metro" w:hAnsi="CA Metro" w:cs="CA Metro"/>
          <w:sz w:val="24"/>
          <w:szCs w:val="24"/>
        </w:rPr>
        <w:t xml:space="preserve">ané. </w:t>
      </w:r>
      <w:r>
        <w:rPr>
          <w:rFonts w:ascii="CA Metro" w:eastAsia="CA Metro" w:hAnsi="CA Metro" w:cs="CA Metro"/>
          <w:sz w:val="24"/>
          <w:szCs w:val="24"/>
          <w:highlight w:val="white"/>
        </w:rPr>
        <w:t>Predajne</w:t>
      </w:r>
      <w:r>
        <w:rPr>
          <w:rFonts w:ascii="CA Metro" w:eastAsia="CA Metro" w:hAnsi="CA Metro" w:cs="CA Metro"/>
          <w:sz w:val="24"/>
          <w:szCs w:val="24"/>
        </w:rPr>
        <w:t xml:space="preserve"> sú na označených miestach vybavené dezinfekčnými dávkovačmi a stojanmi na používanie pre zákazníkov a zamestnancov. Zamestnanci boli poučení, aby dodržiavali všetky hygienické opatrenia definované Úradom verejného zdravotníctva či Svetovou zd</w:t>
      </w:r>
      <w:r>
        <w:rPr>
          <w:rFonts w:ascii="CA Metro" w:eastAsia="CA Metro" w:hAnsi="CA Metro" w:cs="CA Metro"/>
          <w:sz w:val="24"/>
          <w:szCs w:val="24"/>
        </w:rPr>
        <w:t>ravotníckou organizáciou (WHO). Vo všetkých priestoroch bola zrealizovaná</w:t>
      </w:r>
      <w:r>
        <w:rPr>
          <w:rFonts w:ascii="CA Metro" w:eastAsia="CA Metro" w:hAnsi="CA Metro" w:cs="CA Metro"/>
          <w:b/>
          <w:sz w:val="24"/>
          <w:szCs w:val="24"/>
        </w:rPr>
        <w:t xml:space="preserve"> </w:t>
      </w:r>
      <w:r>
        <w:rPr>
          <w:rFonts w:ascii="CA Metro" w:eastAsia="CA Metro" w:hAnsi="CA Metro" w:cs="CA Metro"/>
          <w:sz w:val="24"/>
          <w:szCs w:val="24"/>
        </w:rPr>
        <w:t xml:space="preserve">aj výmena filtrov vzduchotechniky a dezinfekcia klimatizácie. </w:t>
      </w:r>
    </w:p>
    <w:p w:rsidR="004E3843" w:rsidRDefault="004E3843">
      <w:pPr>
        <w:pBdr>
          <w:top w:val="nil"/>
          <w:left w:val="nil"/>
          <w:bottom w:val="nil"/>
          <w:right w:val="nil"/>
          <w:between w:val="nil"/>
        </w:pBdr>
        <w:jc w:val="both"/>
        <w:rPr>
          <w:rFonts w:ascii="CA Metro" w:eastAsia="CA Metro" w:hAnsi="CA Metro" w:cs="CA Metro"/>
          <w:sz w:val="24"/>
          <w:szCs w:val="24"/>
        </w:rPr>
      </w:pPr>
    </w:p>
    <w:p w:rsidR="004E3843" w:rsidRDefault="00A25904">
      <w:pPr>
        <w:pBdr>
          <w:top w:val="nil"/>
          <w:left w:val="nil"/>
          <w:bottom w:val="nil"/>
          <w:right w:val="nil"/>
          <w:between w:val="nil"/>
        </w:pBdr>
        <w:jc w:val="both"/>
        <w:rPr>
          <w:rFonts w:ascii="CA Metro" w:eastAsia="CA Metro" w:hAnsi="CA Metro" w:cs="CA Metro"/>
          <w:sz w:val="24"/>
          <w:szCs w:val="24"/>
        </w:rPr>
      </w:pPr>
      <w:r>
        <w:rPr>
          <w:rFonts w:ascii="CA Metro" w:eastAsia="CA Metro" w:hAnsi="CA Metro" w:cs="CA Metro"/>
          <w:sz w:val="24"/>
          <w:szCs w:val="24"/>
        </w:rPr>
        <w:t xml:space="preserve">Zamestnanci METRO majú k dispozícii pri práci ochranné pomôcky ako sú </w:t>
      </w:r>
      <w:r>
        <w:rPr>
          <w:rFonts w:ascii="CA Metro" w:eastAsia="CA Metro" w:hAnsi="CA Metro" w:cs="CA Metro"/>
          <w:sz w:val="24"/>
          <w:szCs w:val="24"/>
          <w:highlight w:val="white"/>
        </w:rPr>
        <w:t xml:space="preserve">rúška, </w:t>
      </w:r>
      <w:r>
        <w:rPr>
          <w:rFonts w:ascii="CA Metro" w:eastAsia="CA Metro" w:hAnsi="CA Metro" w:cs="CA Metro"/>
          <w:sz w:val="24"/>
          <w:szCs w:val="24"/>
        </w:rPr>
        <w:t>rukavice a</w:t>
      </w:r>
      <w:r>
        <w:rPr>
          <w:sz w:val="24"/>
          <w:szCs w:val="24"/>
        </w:rPr>
        <w:t> </w:t>
      </w:r>
      <w:r>
        <w:rPr>
          <w:rFonts w:ascii="CA Metro" w:eastAsia="CA Metro" w:hAnsi="CA Metro" w:cs="CA Metro"/>
          <w:sz w:val="24"/>
          <w:szCs w:val="24"/>
        </w:rPr>
        <w:t xml:space="preserve">dezinfekčné prostriedky. Zároveň žiada, aby jeho zákazníci rešpektovali </w:t>
      </w:r>
      <w:r>
        <w:rPr>
          <w:rFonts w:ascii="CA Metro" w:eastAsia="CA Metro" w:hAnsi="CA Metro" w:cs="CA Metro"/>
          <w:sz w:val="24"/>
          <w:szCs w:val="24"/>
          <w:highlight w:val="white"/>
        </w:rPr>
        <w:t>nosenie rúšok alebo inej alternatívy na všetkých predajných plochách a pri kontakte s pracovníkmi služby METRO Distribúcia</w:t>
      </w:r>
      <w:r>
        <w:rPr>
          <w:rFonts w:ascii="CA Metro" w:eastAsia="CA Metro" w:hAnsi="CA Metro" w:cs="CA Metro"/>
          <w:sz w:val="24"/>
          <w:szCs w:val="24"/>
        </w:rPr>
        <w:t>.</w:t>
      </w:r>
      <w:r>
        <w:rPr>
          <w:rFonts w:ascii="CA Metro" w:eastAsia="CA Metro" w:hAnsi="CA Metro" w:cs="CA Metro"/>
          <w:sz w:val="24"/>
          <w:szCs w:val="24"/>
          <w:highlight w:val="white"/>
        </w:rPr>
        <w:t xml:space="preserve"> </w:t>
      </w:r>
      <w:r>
        <w:rPr>
          <w:rFonts w:ascii="CA Metro" w:eastAsia="CA Metro" w:hAnsi="CA Metro" w:cs="CA Metro"/>
          <w:i/>
          <w:sz w:val="24"/>
          <w:szCs w:val="24"/>
        </w:rPr>
        <w:t>„Ďakujem všetkým zákazníkom, ktorí sa počas nákupov v našich</w:t>
      </w:r>
      <w:r>
        <w:rPr>
          <w:rFonts w:ascii="CA Metro" w:eastAsia="CA Metro" w:hAnsi="CA Metro" w:cs="CA Metro"/>
          <w:i/>
          <w:sz w:val="24"/>
          <w:szCs w:val="24"/>
        </w:rPr>
        <w:t xml:space="preserve"> predajniach, správajú zodpovedne, dodržiavajú aktuálne nariadenia vlády a tým chránia nielen seba, ale aj našich zamestnancov,“ </w:t>
      </w:r>
      <w:r>
        <w:rPr>
          <w:rFonts w:ascii="CA Metro" w:eastAsia="CA Metro" w:hAnsi="CA Metro" w:cs="CA Metro"/>
          <w:sz w:val="24"/>
          <w:szCs w:val="24"/>
        </w:rPr>
        <w:t xml:space="preserve">uzatvára Miriam Čilijaková, Head of HR&amp;Communication METRO. </w:t>
      </w:r>
    </w:p>
    <w:p w:rsidR="004E3843" w:rsidRDefault="004E3843">
      <w:pPr>
        <w:pBdr>
          <w:top w:val="nil"/>
          <w:left w:val="nil"/>
          <w:bottom w:val="nil"/>
          <w:right w:val="nil"/>
          <w:between w:val="nil"/>
        </w:pBdr>
        <w:jc w:val="both"/>
        <w:rPr>
          <w:rFonts w:ascii="CA Metro" w:eastAsia="CA Metro" w:hAnsi="CA Metro" w:cs="CA Metro"/>
          <w:sz w:val="24"/>
          <w:szCs w:val="24"/>
        </w:rPr>
      </w:pPr>
    </w:p>
    <w:p w:rsidR="004E3843" w:rsidRDefault="00A25904">
      <w:pPr>
        <w:pBdr>
          <w:top w:val="nil"/>
          <w:left w:val="nil"/>
          <w:bottom w:val="nil"/>
          <w:right w:val="nil"/>
          <w:between w:val="nil"/>
        </w:pBdr>
        <w:jc w:val="both"/>
        <w:rPr>
          <w:rFonts w:ascii="CA Metro" w:eastAsia="CA Metro" w:hAnsi="CA Metro" w:cs="CA Metro"/>
          <w:sz w:val="24"/>
          <w:szCs w:val="24"/>
        </w:rPr>
      </w:pPr>
      <w:r>
        <w:rPr>
          <w:rFonts w:ascii="CA Metro" w:eastAsia="CA Metro" w:hAnsi="CA Metro" w:cs="CA Metro"/>
          <w:sz w:val="24"/>
          <w:szCs w:val="24"/>
        </w:rPr>
        <w:lastRenderedPageBreak/>
        <w:t xml:space="preserve">METRO tiež pozitívne vníma odporúčania o zodpovednom nakupovaní, </w:t>
      </w:r>
      <w:r>
        <w:rPr>
          <w:rFonts w:ascii="CA Metro" w:eastAsia="CA Metro" w:hAnsi="CA Metro" w:cs="CA Metro"/>
          <w:sz w:val="24"/>
          <w:szCs w:val="24"/>
        </w:rPr>
        <w:t>ktoré vydala Slovenská Aliancia Moderného Obch</w:t>
      </w:r>
      <w:r w:rsidR="00790FF2">
        <w:rPr>
          <w:rFonts w:ascii="CA Metro" w:eastAsia="CA Metro" w:hAnsi="CA Metro" w:cs="CA Metro"/>
          <w:sz w:val="24"/>
          <w:szCs w:val="24"/>
        </w:rPr>
        <w:t>odu (SAMO) a zákazníkov nabáda</w:t>
      </w:r>
      <w:r>
        <w:rPr>
          <w:rFonts w:ascii="CA Metro" w:eastAsia="CA Metro" w:hAnsi="CA Metro" w:cs="CA Metro"/>
          <w:sz w:val="24"/>
          <w:szCs w:val="24"/>
        </w:rPr>
        <w:t xml:space="preserve">, aby sa týmito pravidlami aj naďalej riadili. </w:t>
      </w:r>
    </w:p>
    <w:p w:rsidR="004E3843" w:rsidRDefault="004E3843">
      <w:pPr>
        <w:pBdr>
          <w:top w:val="nil"/>
          <w:left w:val="nil"/>
          <w:bottom w:val="nil"/>
          <w:right w:val="nil"/>
          <w:between w:val="nil"/>
        </w:pBdr>
        <w:jc w:val="both"/>
        <w:rPr>
          <w:rFonts w:ascii="CA Metro" w:eastAsia="CA Metro" w:hAnsi="CA Metro" w:cs="CA Metro"/>
          <w:sz w:val="24"/>
          <w:szCs w:val="24"/>
        </w:rPr>
      </w:pPr>
    </w:p>
    <w:p w:rsidR="004E3843" w:rsidRDefault="004E3843">
      <w:pPr>
        <w:pBdr>
          <w:top w:val="nil"/>
          <w:left w:val="nil"/>
          <w:bottom w:val="nil"/>
          <w:right w:val="nil"/>
          <w:between w:val="nil"/>
        </w:pBdr>
        <w:jc w:val="both"/>
        <w:rPr>
          <w:rFonts w:ascii="CA Metro" w:eastAsia="CA Metro" w:hAnsi="CA Metro" w:cs="CA Metro"/>
          <w:sz w:val="24"/>
          <w:szCs w:val="24"/>
        </w:rPr>
      </w:pPr>
    </w:p>
    <w:p w:rsidR="004E3843" w:rsidRDefault="004E3843">
      <w:pPr>
        <w:pBdr>
          <w:top w:val="nil"/>
          <w:left w:val="nil"/>
          <w:bottom w:val="nil"/>
          <w:right w:val="nil"/>
          <w:between w:val="nil"/>
        </w:pBdr>
        <w:jc w:val="both"/>
        <w:rPr>
          <w:rFonts w:ascii="CA Metro" w:eastAsia="CA Metro" w:hAnsi="CA Metro" w:cs="CA Metro"/>
          <w:sz w:val="24"/>
          <w:szCs w:val="24"/>
        </w:rPr>
      </w:pPr>
    </w:p>
    <w:p w:rsidR="004E3843" w:rsidRDefault="004E3843">
      <w:pPr>
        <w:pBdr>
          <w:top w:val="nil"/>
          <w:left w:val="nil"/>
          <w:bottom w:val="nil"/>
          <w:right w:val="nil"/>
          <w:between w:val="nil"/>
        </w:pBdr>
        <w:jc w:val="both"/>
        <w:rPr>
          <w:rFonts w:ascii="CA Metro" w:eastAsia="CA Metro" w:hAnsi="CA Metro" w:cs="CA Metro"/>
          <w:color w:val="000000"/>
          <w:sz w:val="24"/>
          <w:szCs w:val="24"/>
        </w:rPr>
      </w:pPr>
    </w:p>
    <w:p w:rsidR="004E3843" w:rsidRDefault="00A25904">
      <w:pPr>
        <w:pBdr>
          <w:top w:val="nil"/>
          <w:left w:val="nil"/>
          <w:bottom w:val="nil"/>
          <w:right w:val="nil"/>
          <w:between w:val="nil"/>
        </w:pBdr>
        <w:jc w:val="both"/>
        <w:rPr>
          <w:rFonts w:ascii="CA Metro ExtraBold" w:eastAsia="CA Metro ExtraBold" w:hAnsi="CA Metro ExtraBold" w:cs="CA Metro ExtraBold"/>
          <w:b/>
          <w:color w:val="000000"/>
          <w:sz w:val="21"/>
          <w:szCs w:val="21"/>
        </w:rPr>
      </w:pPr>
      <w:r>
        <w:rPr>
          <w:rFonts w:ascii="CA Metro ExtraBold" w:eastAsia="CA Metro ExtraBold" w:hAnsi="CA Metro ExtraBold" w:cs="CA Metro ExtraBold"/>
          <w:b/>
          <w:color w:val="000000"/>
          <w:sz w:val="21"/>
          <w:szCs w:val="21"/>
        </w:rPr>
        <w:t>Pre viac informácií, prosím, kontaktujte:</w:t>
      </w:r>
    </w:p>
    <w:p w:rsidR="004E3843" w:rsidRDefault="004E3843">
      <w:pPr>
        <w:pBdr>
          <w:top w:val="nil"/>
          <w:left w:val="nil"/>
          <w:bottom w:val="nil"/>
          <w:right w:val="nil"/>
          <w:between w:val="nil"/>
        </w:pBdr>
        <w:jc w:val="both"/>
        <w:rPr>
          <w:rFonts w:ascii="CA Metro ExtraBold" w:eastAsia="CA Metro ExtraBold" w:hAnsi="CA Metro ExtraBold" w:cs="CA Metro ExtraBold"/>
          <w:b/>
          <w:color w:val="000000"/>
          <w:sz w:val="21"/>
          <w:szCs w:val="21"/>
        </w:rPr>
      </w:pPr>
    </w:p>
    <w:p w:rsidR="004E3843" w:rsidRDefault="00A25904">
      <w:pPr>
        <w:pBdr>
          <w:top w:val="nil"/>
          <w:left w:val="nil"/>
          <w:bottom w:val="nil"/>
          <w:right w:val="nil"/>
          <w:between w:val="nil"/>
        </w:pBdr>
        <w:jc w:val="both"/>
        <w:rPr>
          <w:rFonts w:ascii="CA Metro" w:eastAsia="CA Metro" w:hAnsi="CA Metro" w:cs="CA Metro"/>
          <w:color w:val="000000"/>
          <w:sz w:val="21"/>
          <w:szCs w:val="21"/>
        </w:rPr>
      </w:pPr>
      <w:r>
        <w:rPr>
          <w:rFonts w:ascii="CA Metro" w:eastAsia="CA Metro" w:hAnsi="CA Metro" w:cs="CA Metro"/>
          <w:color w:val="000000"/>
          <w:sz w:val="21"/>
          <w:szCs w:val="21"/>
        </w:rPr>
        <w:t>Kristína Krištúfková – AMI Communications Slovakia</w:t>
      </w:r>
    </w:p>
    <w:p w:rsidR="004E3843" w:rsidRDefault="00A25904">
      <w:pPr>
        <w:pBdr>
          <w:top w:val="nil"/>
          <w:left w:val="nil"/>
          <w:bottom w:val="nil"/>
          <w:right w:val="nil"/>
          <w:between w:val="nil"/>
        </w:pBdr>
        <w:jc w:val="both"/>
        <w:rPr>
          <w:rFonts w:ascii="CA Metro" w:eastAsia="CA Metro" w:hAnsi="CA Metro" w:cs="CA Metro"/>
          <w:color w:val="000000"/>
          <w:sz w:val="21"/>
          <w:szCs w:val="21"/>
        </w:rPr>
      </w:pPr>
      <w:r>
        <w:rPr>
          <w:rFonts w:ascii="CA Metro" w:eastAsia="CA Metro" w:hAnsi="CA Metro" w:cs="CA Metro"/>
          <w:color w:val="000000"/>
          <w:sz w:val="21"/>
          <w:szCs w:val="21"/>
        </w:rPr>
        <w:t>E-mail: kristina.kristufkova@amic.sk, Tel. č.: +421</w:t>
      </w:r>
      <w:r>
        <w:rPr>
          <w:rFonts w:ascii="Courier New" w:eastAsia="Courier New" w:hAnsi="Courier New" w:cs="Courier New"/>
          <w:color w:val="000000"/>
          <w:sz w:val="21"/>
          <w:szCs w:val="21"/>
        </w:rPr>
        <w:t> </w:t>
      </w:r>
      <w:r>
        <w:rPr>
          <w:rFonts w:ascii="CA Metro" w:eastAsia="CA Metro" w:hAnsi="CA Metro" w:cs="CA Metro"/>
          <w:color w:val="000000"/>
          <w:sz w:val="21"/>
          <w:szCs w:val="21"/>
        </w:rPr>
        <w:t>948</w:t>
      </w:r>
      <w:r>
        <w:rPr>
          <w:rFonts w:ascii="Courier New" w:eastAsia="Courier New" w:hAnsi="Courier New" w:cs="Courier New"/>
          <w:color w:val="000000"/>
          <w:sz w:val="21"/>
          <w:szCs w:val="21"/>
        </w:rPr>
        <w:t> </w:t>
      </w:r>
      <w:r>
        <w:rPr>
          <w:rFonts w:ascii="CA Metro" w:eastAsia="CA Metro" w:hAnsi="CA Metro" w:cs="CA Metro"/>
          <w:color w:val="000000"/>
          <w:sz w:val="21"/>
          <w:szCs w:val="21"/>
        </w:rPr>
        <w:t>606</w:t>
      </w:r>
      <w:r>
        <w:rPr>
          <w:rFonts w:ascii="Courier New" w:eastAsia="Courier New" w:hAnsi="Courier New" w:cs="Courier New"/>
          <w:color w:val="000000"/>
          <w:sz w:val="21"/>
          <w:szCs w:val="21"/>
        </w:rPr>
        <w:t> </w:t>
      </w:r>
      <w:r>
        <w:rPr>
          <w:rFonts w:ascii="CA Metro" w:eastAsia="CA Metro" w:hAnsi="CA Metro" w:cs="CA Metro"/>
          <w:color w:val="000000"/>
          <w:sz w:val="21"/>
          <w:szCs w:val="21"/>
        </w:rPr>
        <w:t>246</w:t>
      </w:r>
    </w:p>
    <w:p w:rsidR="004E3843" w:rsidRDefault="004E3843">
      <w:pPr>
        <w:pBdr>
          <w:top w:val="nil"/>
          <w:left w:val="nil"/>
          <w:bottom w:val="nil"/>
          <w:right w:val="nil"/>
          <w:between w:val="nil"/>
        </w:pBdr>
        <w:jc w:val="both"/>
        <w:rPr>
          <w:rFonts w:ascii="CA Metro" w:eastAsia="CA Metro" w:hAnsi="CA Metro" w:cs="CA Metro"/>
          <w:color w:val="000000"/>
          <w:sz w:val="21"/>
          <w:szCs w:val="21"/>
        </w:rPr>
      </w:pPr>
    </w:p>
    <w:p w:rsidR="004E3843" w:rsidRDefault="004E3843">
      <w:pPr>
        <w:pBdr>
          <w:top w:val="nil"/>
          <w:left w:val="nil"/>
          <w:bottom w:val="nil"/>
          <w:right w:val="nil"/>
          <w:between w:val="nil"/>
        </w:pBdr>
        <w:jc w:val="both"/>
        <w:rPr>
          <w:rFonts w:ascii="CA Metro" w:eastAsia="CA Metro" w:hAnsi="CA Metro" w:cs="CA Metro"/>
          <w:color w:val="000000"/>
          <w:sz w:val="21"/>
          <w:szCs w:val="21"/>
        </w:rPr>
      </w:pPr>
    </w:p>
    <w:p w:rsidR="004E3843" w:rsidRDefault="00A25904">
      <w:pPr>
        <w:rPr>
          <w:sz w:val="24"/>
          <w:szCs w:val="24"/>
        </w:rPr>
      </w:pPr>
      <w:r>
        <w:rPr>
          <w:rFonts w:ascii="CA Metro" w:eastAsia="CA Metro" w:hAnsi="CA Metro" w:cs="CA Metro"/>
          <w:color w:val="000000"/>
          <w:sz w:val="21"/>
          <w:szCs w:val="21"/>
        </w:rPr>
        <w:t>Sergej Danilov – AMI Communications Slovakia</w:t>
      </w:r>
    </w:p>
    <w:p w:rsidR="004E3843" w:rsidRDefault="00A25904">
      <w:pPr>
        <w:pBdr>
          <w:top w:val="nil"/>
          <w:left w:val="nil"/>
          <w:bottom w:val="nil"/>
          <w:right w:val="nil"/>
          <w:between w:val="nil"/>
        </w:pBdr>
        <w:jc w:val="both"/>
        <w:rPr>
          <w:rFonts w:ascii="CA Metro" w:eastAsia="CA Metro" w:hAnsi="CA Metro" w:cs="CA Metro"/>
          <w:color w:val="000000"/>
          <w:sz w:val="21"/>
          <w:szCs w:val="21"/>
        </w:rPr>
      </w:pPr>
      <w:r>
        <w:rPr>
          <w:rFonts w:ascii="CA Metro" w:eastAsia="CA Metro" w:hAnsi="CA Metro" w:cs="CA Metro"/>
          <w:color w:val="000000"/>
          <w:sz w:val="21"/>
          <w:szCs w:val="21"/>
        </w:rPr>
        <w:t>E-mail: sergej.danilov@amic.sk, Tel. č.: +421 948 491 453</w:t>
      </w:r>
    </w:p>
    <w:p w:rsidR="004E3843" w:rsidRDefault="004E3843">
      <w:pPr>
        <w:pBdr>
          <w:top w:val="nil"/>
          <w:left w:val="nil"/>
          <w:bottom w:val="nil"/>
          <w:right w:val="nil"/>
          <w:between w:val="nil"/>
        </w:pBdr>
        <w:jc w:val="both"/>
        <w:rPr>
          <w:rFonts w:ascii="CA Metro" w:eastAsia="CA Metro" w:hAnsi="CA Metro" w:cs="CA Metro"/>
          <w:color w:val="000000"/>
          <w:sz w:val="21"/>
          <w:szCs w:val="21"/>
        </w:rPr>
      </w:pPr>
    </w:p>
    <w:p w:rsidR="004E3843" w:rsidRDefault="00A25904">
      <w:pPr>
        <w:pBdr>
          <w:top w:val="nil"/>
          <w:left w:val="nil"/>
          <w:bottom w:val="nil"/>
          <w:right w:val="nil"/>
          <w:between w:val="nil"/>
        </w:pBdr>
        <w:ind w:right="72"/>
        <w:jc w:val="center"/>
        <w:rPr>
          <w:rFonts w:ascii="CA Metro" w:eastAsia="CA Metro" w:hAnsi="CA Metro" w:cs="CA Metro"/>
          <w:color w:val="595959"/>
          <w:sz w:val="21"/>
          <w:szCs w:val="21"/>
        </w:rPr>
      </w:pPr>
      <w:r>
        <w:rPr>
          <w:rFonts w:ascii="CA Metro" w:eastAsia="CA Metro" w:hAnsi="CA Metro" w:cs="CA Metro"/>
          <w:color w:val="000000"/>
          <w:sz w:val="21"/>
          <w:szCs w:val="21"/>
        </w:rPr>
        <w:t>* * * * * *</w:t>
      </w:r>
    </w:p>
    <w:p w:rsidR="004E3843" w:rsidRDefault="004E3843">
      <w:pPr>
        <w:pBdr>
          <w:top w:val="nil"/>
          <w:left w:val="nil"/>
          <w:bottom w:val="nil"/>
          <w:right w:val="nil"/>
          <w:between w:val="nil"/>
        </w:pBdr>
        <w:jc w:val="both"/>
        <w:rPr>
          <w:rFonts w:ascii="CA Metro" w:eastAsia="CA Metro" w:hAnsi="CA Metro" w:cs="CA Metro"/>
          <w:color w:val="595959"/>
        </w:rPr>
      </w:pPr>
    </w:p>
    <w:p w:rsidR="004E3843" w:rsidRDefault="00A25904">
      <w:pPr>
        <w:pBdr>
          <w:top w:val="nil"/>
          <w:left w:val="nil"/>
          <w:bottom w:val="nil"/>
          <w:right w:val="nil"/>
          <w:between w:val="nil"/>
        </w:pBdr>
        <w:jc w:val="both"/>
        <w:rPr>
          <w:rFonts w:ascii="Calibri" w:eastAsia="Calibri" w:hAnsi="Calibri" w:cs="Calibri"/>
          <w:color w:val="595959"/>
          <w:sz w:val="22"/>
          <w:szCs w:val="22"/>
          <w:u w:val="single"/>
        </w:rPr>
      </w:pPr>
      <w:r>
        <w:rPr>
          <w:rFonts w:ascii="CA Metro" w:eastAsia="CA Metro" w:hAnsi="CA Metro" w:cs="CA Metro"/>
          <w:i/>
          <w:color w:val="595959"/>
        </w:rPr>
        <w:t>METRO je popredná medzinárodná veľkoobchodná spoločnosť s potravinovým a nepotravinovým sortimentom, ktorá sa špecializuje na uspokojovanie potrieb hotelov, reštaurácií a stravovacích zariadení (HoReCa), ako aj nezávislých obchodníkov. Po celom svete má sp</w:t>
      </w:r>
      <w:r>
        <w:rPr>
          <w:rFonts w:ascii="CA Metro" w:eastAsia="CA Metro" w:hAnsi="CA Metro" w:cs="CA Metro"/>
          <w:i/>
          <w:color w:val="595959"/>
        </w:rPr>
        <w:t>oločnosť METRO približne 16 miliónov zákazníkov, ktorí si môžu vybrať, či nakupujú v jednom z veľkoformátových obchodov, objednávajú online a vyzdvihujú svoje nákupy v obchode alebo si ich nechávajú dodať. METRO okrem toho tiež podporuje konkurencieschopno</w:t>
      </w:r>
      <w:r>
        <w:rPr>
          <w:rFonts w:ascii="CA Metro" w:eastAsia="CA Metro" w:hAnsi="CA Metro" w:cs="CA Metro"/>
          <w:i/>
          <w:color w:val="595959"/>
        </w:rPr>
        <w:t>sť podnikateľov a vlastných podnikov pomocou digitálnych riešení, a tým prispieva ku kultúrnej rozmanitosti v maloobchode a pohostinstve. Udržateľnosť je kľúčovým pilierom podnikania spoločnosti METRO. Spoločnosť METRO je európskym lídrom v indexe udržateľ</w:t>
      </w:r>
      <w:r>
        <w:rPr>
          <w:rFonts w:ascii="CA Metro" w:eastAsia="CA Metro" w:hAnsi="CA Metro" w:cs="CA Metro"/>
          <w:i/>
          <w:color w:val="595959"/>
        </w:rPr>
        <w:t>nosti Dow Jones. Spoločnosť pôsobí v 34 krajinách a zamestnáva viac ako 100 000 ľudí na celom svete. Vo finančnom roku 2018/19 dosiahla spoločnosť METRO obrat 27,1 miliárd EUR. V októbri 2019 podpísala spoločnosť METRO AG dohodu o predaji väčšinového podie</w:t>
      </w:r>
      <w:r>
        <w:rPr>
          <w:rFonts w:ascii="CA Metro" w:eastAsia="CA Metro" w:hAnsi="CA Metro" w:cs="CA Metro"/>
          <w:i/>
          <w:color w:val="595959"/>
        </w:rPr>
        <w:t xml:space="preserve">lu v spoločnosti METRO China. V septembri 2018 METRO začala proces odpredaja potravinového reťazca Real so svojimi 34 000 zamestnancami. Viac informácií nájdete na </w:t>
      </w:r>
      <w:r>
        <w:rPr>
          <w:rFonts w:ascii="CA Metro" w:eastAsia="CA Metro" w:hAnsi="CA Metro" w:cs="CA Metro"/>
          <w:i/>
          <w:color w:val="595959"/>
          <w:u w:val="single"/>
        </w:rPr>
        <w:t>www.metroag.de.</w:t>
      </w:r>
    </w:p>
    <w:p w:rsidR="004E3843" w:rsidRDefault="004E3843">
      <w:pPr>
        <w:pBdr>
          <w:top w:val="nil"/>
          <w:left w:val="nil"/>
          <w:bottom w:val="nil"/>
          <w:right w:val="nil"/>
          <w:between w:val="nil"/>
        </w:pBdr>
        <w:jc w:val="both"/>
        <w:rPr>
          <w:rFonts w:ascii="Calibri" w:eastAsia="Calibri" w:hAnsi="Calibri" w:cs="Calibri"/>
          <w:color w:val="000000"/>
          <w:sz w:val="22"/>
          <w:szCs w:val="22"/>
        </w:rPr>
      </w:pPr>
    </w:p>
    <w:p w:rsidR="004E3843" w:rsidRDefault="00A25904">
      <w:pPr>
        <w:pBdr>
          <w:top w:val="nil"/>
          <w:left w:val="nil"/>
          <w:bottom w:val="nil"/>
          <w:right w:val="nil"/>
          <w:between w:val="nil"/>
        </w:pBdr>
        <w:jc w:val="both"/>
        <w:rPr>
          <w:rFonts w:ascii="Calibri" w:eastAsia="Calibri" w:hAnsi="Calibri" w:cs="Calibri"/>
          <w:color w:val="000000"/>
          <w:sz w:val="22"/>
          <w:szCs w:val="22"/>
        </w:rPr>
      </w:pPr>
      <w:r>
        <w:rPr>
          <w:rFonts w:ascii="CA Metro" w:eastAsia="CA Metro" w:hAnsi="CA Metro" w:cs="CA Metro"/>
          <w:i/>
          <w:color w:val="595959"/>
        </w:rPr>
        <w:br/>
        <w:t>V Slovenskej republike patrí do siete METRO Cash &amp; Carry SR šesť veľkoobch</w:t>
      </w:r>
      <w:r>
        <w:rPr>
          <w:rFonts w:ascii="CA Metro" w:eastAsia="CA Metro" w:hAnsi="CA Metro" w:cs="CA Metro"/>
          <w:i/>
          <w:color w:val="595959"/>
        </w:rPr>
        <w:t xml:space="preserve">odných centier pre podnikateľov. Široká ponuka tovaru, prevádzková výkonnosť, vyspelá logistika, priame nákupy vo veľkých objemoch, ale tiež služba Distribúcia, teda dovozu tovaru zákazníkom priamo do prevádzok umožňujú spoločnosti METRO predávať tovar za </w:t>
      </w:r>
      <w:r>
        <w:rPr>
          <w:rFonts w:ascii="CA Metro" w:eastAsia="CA Metro" w:hAnsi="CA Metro" w:cs="CA Metro"/>
          <w:i/>
          <w:color w:val="595959"/>
        </w:rPr>
        <w:t>najvýhodnejšie veľkoobchodné ceny. METRO sa na Slovensku orientuje predovšetkým na tri skupiny profesionálnych zákazníkov – na oblasť HoReCa, maloobchod a malé až stredné firmy, ktoré podporuje okrem širokej ponuky tovaru aj nadštandardnými službami na mie</w:t>
      </w:r>
      <w:r>
        <w:rPr>
          <w:rFonts w:ascii="CA Metro" w:eastAsia="CA Metro" w:hAnsi="CA Metro" w:cs="CA Metro"/>
          <w:i/>
          <w:color w:val="595959"/>
        </w:rPr>
        <w:t xml:space="preserve">ru. Aktívne podporuje alianciu maloobchodných predajní Môj obchod, ktorá v súčasnosti spája 500 lokálnych predajcov </w:t>
      </w:r>
      <w:r>
        <w:rPr>
          <w:rFonts w:ascii="Courier New" w:eastAsia="Courier New" w:hAnsi="Courier New" w:cs="Courier New"/>
          <w:i/>
          <w:color w:val="595959"/>
        </w:rPr>
        <w:t> </w:t>
      </w:r>
      <w:r>
        <w:rPr>
          <w:rFonts w:ascii="CA Metro" w:eastAsia="CA Metro" w:hAnsi="CA Metro" w:cs="CA Metro"/>
          <w:i/>
          <w:color w:val="595959"/>
        </w:rPr>
        <w:t xml:space="preserve">po celom Slovensku. Viac na </w:t>
      </w:r>
      <w:hyperlink r:id="rId7">
        <w:r>
          <w:rPr>
            <w:rFonts w:ascii="CA Metro" w:eastAsia="CA Metro" w:hAnsi="CA Metro" w:cs="CA Metro"/>
            <w:i/>
            <w:color w:val="595959"/>
            <w:u w:val="single"/>
          </w:rPr>
          <w:t>www.metro.sk</w:t>
        </w:r>
      </w:hyperlink>
      <w:r>
        <w:rPr>
          <w:rFonts w:ascii="CA Metro" w:eastAsia="CA Metro" w:hAnsi="CA Metro" w:cs="CA Metro"/>
          <w:i/>
          <w:color w:val="595959"/>
        </w:rPr>
        <w:t xml:space="preserve"> alebo </w:t>
      </w:r>
      <w:hyperlink r:id="rId8">
        <w:r>
          <w:rPr>
            <w:rFonts w:ascii="CA Metro" w:eastAsia="CA Metro" w:hAnsi="CA Metro" w:cs="CA Metro"/>
            <w:i/>
            <w:color w:val="595959"/>
            <w:u w:val="single"/>
          </w:rPr>
          <w:t>www.facebook.com/metro.sk</w:t>
        </w:r>
      </w:hyperlink>
      <w:r>
        <w:rPr>
          <w:rFonts w:ascii="CA Metro" w:eastAsia="CA Metro" w:hAnsi="CA Metro" w:cs="CA Metro"/>
          <w:i/>
          <w:color w:val="595959"/>
        </w:rPr>
        <w:t>.</w:t>
      </w:r>
      <w:bookmarkStart w:id="0" w:name="_GoBack"/>
      <w:bookmarkEnd w:id="0"/>
    </w:p>
    <w:sectPr w:rsidR="004E3843">
      <w:headerReference w:type="default" r:id="rId9"/>
      <w:footerReference w:type="default" r:id="rId10"/>
      <w:pgSz w:w="11906" w:h="16838"/>
      <w:pgMar w:top="179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04" w:rsidRDefault="00A25904">
      <w:r>
        <w:separator/>
      </w:r>
    </w:p>
  </w:endnote>
  <w:endnote w:type="continuationSeparator" w:id="0">
    <w:p w:rsidR="00A25904" w:rsidRDefault="00A2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 Metro">
    <w:altName w:val="Courier New"/>
    <w:charset w:val="EE"/>
    <w:family w:val="auto"/>
    <w:pitch w:val="variable"/>
    <w:sig w:usb0="00000001" w:usb1="00000000" w:usb2="00000000" w:usb3="00000000" w:csb0="00000097" w:csb1="00000000"/>
  </w:font>
  <w:font w:name="CA Metro ExtraBold">
    <w:altName w:val="Courier New"/>
    <w:charset w:val="EE"/>
    <w:family w:val="auto"/>
    <w:pitch w:val="variable"/>
    <w:sig w:usb0="00000001"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43" w:rsidRDefault="00A25904">
    <w:pPr>
      <w:pBdr>
        <w:top w:val="nil"/>
        <w:left w:val="nil"/>
        <w:bottom w:val="nil"/>
        <w:right w:val="nil"/>
        <w:between w:val="nil"/>
      </w:pBdr>
      <w:tabs>
        <w:tab w:val="center" w:pos="4536"/>
        <w:tab w:val="right" w:pos="9072"/>
      </w:tabs>
      <w:jc w:val="center"/>
      <w:rPr>
        <w:rFonts w:ascii="CA Metro" w:eastAsia="CA Metro" w:hAnsi="CA Metro" w:cs="CA Metro"/>
        <w:color w:val="000000"/>
        <w:sz w:val="14"/>
        <w:szCs w:val="14"/>
      </w:rPr>
    </w:pPr>
    <w:r>
      <w:rPr>
        <w:rFonts w:ascii="Calibri" w:eastAsia="Calibri" w:hAnsi="Calibri" w:cs="Calibri"/>
        <w:color w:val="000000"/>
        <w:sz w:val="22"/>
        <w:szCs w:val="22"/>
      </w:rPr>
      <w:t>___________________________________________________________________________</w:t>
    </w:r>
  </w:p>
  <w:p w:rsidR="004E3843" w:rsidRDefault="00A25904">
    <w:pPr>
      <w:pBdr>
        <w:top w:val="nil"/>
        <w:left w:val="nil"/>
        <w:bottom w:val="nil"/>
        <w:right w:val="nil"/>
        <w:between w:val="nil"/>
      </w:pBdr>
      <w:jc w:val="both"/>
      <w:rPr>
        <w:rFonts w:ascii="CA Metro" w:eastAsia="CA Metro" w:hAnsi="CA Metro" w:cs="CA Metro"/>
        <w:color w:val="000000"/>
        <w:sz w:val="14"/>
        <w:szCs w:val="14"/>
      </w:rPr>
    </w:pPr>
    <w:r>
      <w:rPr>
        <w:rFonts w:ascii="CA Metro" w:eastAsia="CA Metro" w:hAnsi="CA Metro" w:cs="CA Metro"/>
        <w:b/>
        <w:color w:val="000000"/>
        <w:sz w:val="14"/>
        <w:szCs w:val="14"/>
      </w:rPr>
      <w:t xml:space="preserve">METRO </w:t>
    </w:r>
    <w:r>
      <w:rPr>
        <w:rFonts w:ascii="CA Metro" w:eastAsia="CA Metro" w:hAnsi="CA Metro" w:cs="CA Metro"/>
        <w:b/>
        <w:color w:val="000000"/>
        <w:sz w:val="14"/>
        <w:szCs w:val="14"/>
      </w:rPr>
      <w:t>Cash &amp; Carry SR s.r.o.,</w:t>
    </w:r>
    <w:r>
      <w:rPr>
        <w:rFonts w:ascii="CA Metro" w:eastAsia="CA Metro" w:hAnsi="CA Metro" w:cs="CA Metro"/>
        <w:color w:val="000000"/>
        <w:sz w:val="14"/>
        <w:szCs w:val="14"/>
      </w:rPr>
      <w:t xml:space="preserve"> Senecká cesta 1881, 900 28, Ivanka pri Dunaji, tel.: + 421 240 585</w:t>
    </w:r>
    <w:r>
      <w:rPr>
        <w:rFonts w:ascii="Courier New" w:eastAsia="Courier New" w:hAnsi="Courier New" w:cs="Courier New"/>
        <w:color w:val="000000"/>
        <w:sz w:val="14"/>
        <w:szCs w:val="14"/>
      </w:rPr>
      <w:t> </w:t>
    </w:r>
    <w:r>
      <w:rPr>
        <w:rFonts w:ascii="CA Metro" w:eastAsia="CA Metro" w:hAnsi="CA Metro" w:cs="CA Metro"/>
        <w:color w:val="000000"/>
        <w:sz w:val="14"/>
        <w:szCs w:val="14"/>
      </w:rPr>
      <w:t>114</w:t>
    </w:r>
  </w:p>
  <w:p w:rsidR="004E3843" w:rsidRDefault="004E3843">
    <w:pPr>
      <w:pBdr>
        <w:top w:val="nil"/>
        <w:left w:val="nil"/>
        <w:bottom w:val="nil"/>
        <w:right w:val="nil"/>
        <w:between w:val="nil"/>
      </w:pBdr>
      <w:jc w:val="both"/>
      <w:rPr>
        <w:rFonts w:ascii="CA Metro" w:eastAsia="CA Metro" w:hAnsi="CA Metro" w:cs="CA Metro"/>
        <w:color w:val="000000"/>
        <w:sz w:val="14"/>
        <w:szCs w:val="14"/>
      </w:rPr>
    </w:pPr>
  </w:p>
  <w:p w:rsidR="004E3843" w:rsidRDefault="00A25904">
    <w:pPr>
      <w:pBdr>
        <w:top w:val="nil"/>
        <w:left w:val="nil"/>
        <w:bottom w:val="nil"/>
        <w:right w:val="nil"/>
        <w:between w:val="nil"/>
      </w:pBdr>
      <w:jc w:val="both"/>
      <w:rPr>
        <w:rFonts w:ascii="CA Metro" w:eastAsia="CA Metro" w:hAnsi="CA Metro" w:cs="CA Metro"/>
        <w:color w:val="000000"/>
        <w:sz w:val="14"/>
        <w:szCs w:val="14"/>
      </w:rPr>
    </w:pPr>
    <w:r>
      <w:rPr>
        <w:rFonts w:ascii="CA Metro" w:eastAsia="CA Metro" w:hAnsi="CA Metro" w:cs="CA Metro"/>
        <w:color w:val="000000"/>
        <w:sz w:val="14"/>
        <w:szCs w:val="14"/>
      </w:rPr>
      <w:t>Spoločnosť je registrovaná Okresným súdom Bratislava I, vložka číslo 19661/B.</w:t>
    </w:r>
  </w:p>
  <w:p w:rsidR="004E3843" w:rsidRDefault="00A25904">
    <w:pPr>
      <w:pBdr>
        <w:top w:val="nil"/>
        <w:left w:val="nil"/>
        <w:bottom w:val="nil"/>
        <w:right w:val="nil"/>
        <w:between w:val="nil"/>
      </w:pBdr>
      <w:jc w:val="both"/>
      <w:rPr>
        <w:rFonts w:ascii="CA Metro" w:eastAsia="CA Metro" w:hAnsi="CA Metro" w:cs="CA Metro"/>
        <w:color w:val="000000"/>
        <w:sz w:val="14"/>
        <w:szCs w:val="14"/>
      </w:rPr>
    </w:pPr>
    <w:r>
      <w:rPr>
        <w:rFonts w:ascii="CA Metro" w:eastAsia="CA Metro" w:hAnsi="CA Metro" w:cs="CA Metro"/>
        <w:color w:val="000000"/>
        <w:sz w:val="14"/>
        <w:szCs w:val="14"/>
      </w:rPr>
      <w:t>IČO: 35772841, DIČ: 2020275664</w:t>
    </w:r>
  </w:p>
  <w:p w:rsidR="004E3843" w:rsidRDefault="00A25904">
    <w:pPr>
      <w:pBdr>
        <w:top w:val="nil"/>
        <w:left w:val="nil"/>
        <w:bottom w:val="nil"/>
        <w:right w:val="nil"/>
        <w:between w:val="nil"/>
      </w:pBdr>
      <w:jc w:val="both"/>
      <w:rPr>
        <w:rFonts w:ascii="Calibri" w:eastAsia="Calibri" w:hAnsi="Calibri" w:cs="Calibri"/>
        <w:color w:val="000000"/>
        <w:sz w:val="22"/>
        <w:szCs w:val="22"/>
      </w:rPr>
    </w:pPr>
    <w:r>
      <w:rPr>
        <w:rFonts w:ascii="CA Metro" w:eastAsia="CA Metro" w:hAnsi="CA Metro" w:cs="CA Metro"/>
        <w:b/>
        <w:color w:val="000000"/>
        <w:sz w:val="14"/>
        <w:szCs w:val="14"/>
      </w:rPr>
      <w:t>Člen skupiny METRO Group</w:t>
    </w:r>
  </w:p>
  <w:p w:rsidR="004E3843" w:rsidRDefault="004E3843">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04" w:rsidRDefault="00A25904">
      <w:r>
        <w:separator/>
      </w:r>
    </w:p>
  </w:footnote>
  <w:footnote w:type="continuationSeparator" w:id="0">
    <w:p w:rsidR="00A25904" w:rsidRDefault="00A25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43" w:rsidRDefault="00A25904">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r>
      <w:rPr>
        <w:rFonts w:ascii="Calibri" w:eastAsia="Calibri" w:hAnsi="Calibri" w:cs="Calibri"/>
        <w:noProof/>
        <w:color w:val="000000"/>
        <w:sz w:val="22"/>
        <w:szCs w:val="22"/>
        <w:lang w:val="en-US"/>
      </w:rPr>
      <w:drawing>
        <wp:inline distT="0" distB="0" distL="114300" distR="114300">
          <wp:extent cx="1818640" cy="84899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18640" cy="848995"/>
                  </a:xfrm>
                  <a:prstGeom prst="rect">
                    <a:avLst/>
                  </a:prstGeom>
                  <a:ln/>
                </pic:spPr>
              </pic:pic>
            </a:graphicData>
          </a:graphic>
        </wp:inline>
      </w:drawing>
    </w:r>
    <w:r>
      <w:rPr>
        <w:noProof/>
        <w:lang w:val="en-US"/>
      </w:rPr>
      <w:drawing>
        <wp:anchor distT="0" distB="0" distL="114300" distR="114300" simplePos="0" relativeHeight="251658240" behindDoc="0" locked="0" layoutInCell="1" hidden="0" allowOverlap="1">
          <wp:simplePos x="0" y="0"/>
          <wp:positionH relativeFrom="column">
            <wp:posOffset>3234690</wp:posOffset>
          </wp:positionH>
          <wp:positionV relativeFrom="paragraph">
            <wp:posOffset>-210182</wp:posOffset>
          </wp:positionV>
          <wp:extent cx="2524125" cy="1333500"/>
          <wp:effectExtent l="0" t="0" r="0" b="0"/>
          <wp:wrapSquare wrapText="bothSides" distT="0" distB="0" distL="114300" distR="11430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524125" cy="1333500"/>
                  </a:xfrm>
                  <a:prstGeom prst="rect">
                    <a:avLst/>
                  </a:prstGeom>
                  <a:ln/>
                </pic:spPr>
              </pic:pic>
            </a:graphicData>
          </a:graphic>
        </wp:anchor>
      </w:drawing>
    </w:r>
  </w:p>
  <w:p w:rsidR="004E3843" w:rsidRDefault="004E3843">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p w:rsidR="004E3843" w:rsidRDefault="00A25904">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w:t>
    </w:r>
  </w:p>
  <w:p w:rsidR="004E3843" w:rsidRDefault="004E3843">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43"/>
    <w:rsid w:val="004E3843"/>
    <w:rsid w:val="00790FF2"/>
    <w:rsid w:val="008D7CFE"/>
    <w:rsid w:val="00A2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ECF0F-E3FA-487A-993D-18CD06DF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lny1">
    <w:name w:val="Normálny1"/>
    <w:pPr>
      <w:spacing w:line="1" w:lineRule="atLeast"/>
      <w:ind w:leftChars="-1" w:left="-1" w:hangingChars="1" w:hanging="1"/>
      <w:jc w:val="both"/>
      <w:textDirection w:val="btLr"/>
      <w:textAlignment w:val="top"/>
      <w:outlineLvl w:val="0"/>
    </w:pPr>
    <w:rPr>
      <w:rFonts w:ascii="Calibri" w:eastAsia="SimSun" w:hAnsi="Calibri" w:cs="Calibri"/>
      <w:kern w:val="1"/>
      <w:position w:val="-1"/>
      <w:sz w:val="22"/>
      <w:szCs w:val="22"/>
      <w:lang w:eastAsia="ar-SA"/>
    </w:rPr>
  </w:style>
  <w:style w:type="character" w:customStyle="1" w:styleId="Predvolenpsmoodseku1">
    <w:name w:val="Predvolené písmo odseku1"/>
    <w:qFormat/>
    <w:rPr>
      <w:w w:val="100"/>
      <w:position w:val="-1"/>
      <w:effect w:val="none"/>
      <w:vertAlign w:val="baseline"/>
      <w:cs w:val="0"/>
      <w:em w:val="none"/>
    </w:rPr>
  </w:style>
  <w:style w:type="table" w:customStyle="1" w:styleId="Normlnatabuka1">
    <w:name w:val="Normálna tabuľka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zoznamu1">
    <w:name w:val="Bez zoznamu1"/>
    <w:qFormat/>
  </w:style>
  <w:style w:type="character" w:customStyle="1" w:styleId="WW8Num1z0">
    <w:name w:val="WW8Num1z0"/>
    <w:rPr>
      <w:rFonts w:ascii="Wingdings" w:hAnsi="Wingdings" w:cs="Wingdings"/>
      <w:color w:val="005C96"/>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cs="Wingdings"/>
      <w:w w:val="100"/>
      <w:position w:val="-1"/>
      <w:effect w:val="none"/>
      <w:vertAlign w:val="baseline"/>
      <w:cs w:val="0"/>
      <w:em w:val="none"/>
    </w:rPr>
  </w:style>
  <w:style w:type="character" w:customStyle="1" w:styleId="WW8Num1z3">
    <w:name w:val="WW8Num1z3"/>
    <w:rPr>
      <w:rFonts w:ascii="Symbol" w:hAnsi="Symbol" w:cs="Symbol"/>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HlavikaChar">
    <w:name w:val="Hlavička Char"/>
    <w:rPr>
      <w:w w:val="100"/>
      <w:position w:val="-1"/>
      <w:sz w:val="22"/>
      <w:szCs w:val="22"/>
      <w:effect w:val="none"/>
      <w:vertAlign w:val="baseline"/>
      <w:cs w:val="0"/>
      <w:em w:val="none"/>
    </w:rPr>
  </w:style>
  <w:style w:type="character" w:customStyle="1" w:styleId="PtaChar">
    <w:name w:val="Päta Char"/>
    <w:rPr>
      <w:w w:val="100"/>
      <w:position w:val="-1"/>
      <w:sz w:val="22"/>
      <w:szCs w:val="22"/>
      <w:effect w:val="none"/>
      <w:vertAlign w:val="baseline"/>
      <w:cs w:val="0"/>
      <w:em w:val="none"/>
    </w:rPr>
  </w:style>
  <w:style w:type="character" w:customStyle="1" w:styleId="Hypertextovprepojenie1">
    <w:name w:val="Hypertextové prepojenie1"/>
    <w:rPr>
      <w:color w:val="0000FF"/>
      <w:w w:val="100"/>
      <w:position w:val="-1"/>
      <w:u w:val="single"/>
      <w:effect w:val="none"/>
      <w:vertAlign w:val="baseline"/>
      <w:cs w:val="0"/>
      <w:em w:val="none"/>
    </w:rPr>
  </w:style>
  <w:style w:type="character" w:customStyle="1" w:styleId="FollowedHyperlink1">
    <w:name w:val="FollowedHyperlink1"/>
    <w:rPr>
      <w:color w:val="800080"/>
      <w:w w:val="100"/>
      <w:position w:val="-1"/>
      <w:u w:val="single"/>
      <w:effect w:val="none"/>
      <w:vertAlign w:val="baseline"/>
      <w:cs w:val="0"/>
      <w:em w:val="none"/>
    </w:rPr>
  </w:style>
  <w:style w:type="character" w:customStyle="1" w:styleId="hps">
    <w:name w:val="hps"/>
    <w:basedOn w:val="DefaultParagraphFont1"/>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Siln1">
    <w:name w:val="Silný1"/>
    <w:rPr>
      <w:b/>
      <w:bCs/>
      <w:w w:val="100"/>
      <w:position w:val="-1"/>
      <w:effect w:val="none"/>
      <w:vertAlign w:val="baseline"/>
      <w:cs w:val="0"/>
      <w:em w:val="none"/>
    </w:rPr>
  </w:style>
  <w:style w:type="character" w:customStyle="1" w:styleId="ObyajntextChar">
    <w:name w:val="Obyčajný text Char"/>
    <w:rPr>
      <w:w w:val="100"/>
      <w:position w:val="-1"/>
      <w:sz w:val="22"/>
      <w:szCs w:val="21"/>
      <w:effect w:val="none"/>
      <w:vertAlign w:val="baseline"/>
      <w:cs w:val="0"/>
      <w:em w:val="none"/>
    </w:rPr>
  </w:style>
  <w:style w:type="character" w:customStyle="1" w:styleId="hili1">
    <w:name w:val="hili1"/>
    <w:rPr>
      <w:b/>
      <w:bCs/>
      <w:color w:val="03648B"/>
      <w:w w:val="100"/>
      <w:position w:val="-1"/>
      <w:effect w:val="none"/>
      <w:vertAlign w:val="baseline"/>
      <w:cs w:val="0"/>
      <w:em w:val="none"/>
    </w:rPr>
  </w:style>
  <w:style w:type="character" w:customStyle="1" w:styleId="Zvraznenie1">
    <w:name w:val="Zvýraznenie1"/>
    <w:rPr>
      <w:i/>
      <w:iCs/>
      <w:w w:val="100"/>
      <w:position w:val="-1"/>
      <w:effect w:val="none"/>
      <w:vertAlign w:val="baseline"/>
      <w:cs w:val="0"/>
      <w:em w:val="none"/>
    </w:rPr>
  </w:style>
  <w:style w:type="character" w:customStyle="1" w:styleId="TextkomentraChar">
    <w:name w:val="Text komentára Char"/>
    <w:rPr>
      <w:w w:val="100"/>
      <w:position w:val="-1"/>
      <w:effect w:val="none"/>
      <w:vertAlign w:val="baseline"/>
      <w:cs w:val="0"/>
      <w:em w:val="none"/>
    </w:rPr>
  </w:style>
  <w:style w:type="character" w:customStyle="1" w:styleId="shorttext">
    <w:name w:val="short_text"/>
    <w:basedOn w:val="DefaultParagraphFont1"/>
    <w:rPr>
      <w:w w:val="100"/>
      <w:position w:val="-1"/>
      <w:effect w:val="none"/>
      <w:vertAlign w:val="baseline"/>
      <w:cs w:val="0"/>
      <w:em w:val="none"/>
    </w:rPr>
  </w:style>
  <w:style w:type="character" w:customStyle="1" w:styleId="st1">
    <w:name w:val="st1"/>
    <w:basedOn w:val="DefaultParagraphFont1"/>
    <w:rPr>
      <w:w w:val="100"/>
      <w:position w:val="-1"/>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color w:val="005C96"/>
      <w:w w:val="100"/>
      <w:position w:val="-1"/>
      <w:effect w:val="none"/>
      <w:vertAlign w:val="baseline"/>
      <w:cs w:val="0"/>
      <w:em w:val="none"/>
    </w:rPr>
  </w:style>
  <w:style w:type="character" w:customStyle="1" w:styleId="Odrky">
    <w:name w:val="Odrážky"/>
    <w:rPr>
      <w:rFonts w:ascii="OpenSymbol" w:eastAsia="OpenSymbol" w:hAnsi="OpenSymbol" w:cs="OpenSymbol"/>
      <w:w w:val="100"/>
      <w:position w:val="-1"/>
      <w:effect w:val="none"/>
      <w:vertAlign w:val="baseline"/>
      <w:cs w:val="0"/>
      <w:em w:val="none"/>
    </w:rPr>
  </w:style>
  <w:style w:type="paragraph" w:customStyle="1" w:styleId="Nadpis">
    <w:name w:val="Nadpis"/>
    <w:basedOn w:val="Normlny1"/>
    <w:next w:val="Zkladntext1"/>
    <w:pPr>
      <w:keepNext/>
      <w:spacing w:before="240" w:after="120"/>
    </w:pPr>
    <w:rPr>
      <w:rFonts w:ascii="Arial" w:eastAsia="Microsoft YaHei" w:hAnsi="Arial" w:cs="Arial"/>
      <w:sz w:val="28"/>
      <w:szCs w:val="28"/>
    </w:rPr>
  </w:style>
  <w:style w:type="paragraph" w:customStyle="1" w:styleId="Zkladntext1">
    <w:name w:val="Základný text1"/>
    <w:basedOn w:val="Normlny1"/>
    <w:pPr>
      <w:spacing w:after="120"/>
    </w:pPr>
  </w:style>
  <w:style w:type="paragraph" w:customStyle="1" w:styleId="Zoznam1">
    <w:name w:val="Zoznam1"/>
    <w:basedOn w:val="Zkladntext1"/>
    <w:rPr>
      <w:rFonts w:cs="Arial"/>
    </w:rPr>
  </w:style>
  <w:style w:type="paragraph" w:customStyle="1" w:styleId="Popisok">
    <w:name w:val="Popisok"/>
    <w:basedOn w:val="Normlny1"/>
    <w:pPr>
      <w:suppressLineNumbers/>
      <w:spacing w:before="120" w:after="120"/>
    </w:pPr>
    <w:rPr>
      <w:rFonts w:cs="Arial"/>
      <w:i/>
      <w:iCs/>
      <w:sz w:val="24"/>
      <w:szCs w:val="24"/>
    </w:rPr>
  </w:style>
  <w:style w:type="paragraph" w:customStyle="1" w:styleId="Index">
    <w:name w:val="Index"/>
    <w:basedOn w:val="Normlny1"/>
    <w:pPr>
      <w:suppressLineNumbers/>
    </w:pPr>
    <w:rPr>
      <w:rFonts w:cs="Arial"/>
    </w:rPr>
  </w:style>
  <w:style w:type="paragraph" w:customStyle="1" w:styleId="Hlavika1">
    <w:name w:val="Hlavička1"/>
    <w:basedOn w:val="Normlny1"/>
    <w:pPr>
      <w:suppressLineNumbers/>
      <w:tabs>
        <w:tab w:val="center" w:pos="4536"/>
        <w:tab w:val="right" w:pos="9072"/>
      </w:tabs>
      <w:ind w:left="0" w:firstLine="0"/>
    </w:pPr>
    <w:rPr>
      <w:lang w:val="en-US"/>
    </w:rPr>
  </w:style>
  <w:style w:type="paragraph" w:customStyle="1" w:styleId="Pta1">
    <w:name w:val="Päta1"/>
    <w:basedOn w:val="Normlny1"/>
    <w:pPr>
      <w:suppressLineNumbers/>
      <w:tabs>
        <w:tab w:val="center" w:pos="4536"/>
        <w:tab w:val="right" w:pos="9072"/>
      </w:tabs>
      <w:ind w:left="0" w:firstLine="0"/>
    </w:pPr>
    <w:rPr>
      <w:lang w:val="en-US"/>
    </w:rPr>
  </w:style>
  <w:style w:type="paragraph" w:customStyle="1" w:styleId="NoSpacing1">
    <w:name w:val="No Spacing1"/>
    <w:pPr>
      <w:spacing w:line="1" w:lineRule="atLeast"/>
      <w:ind w:leftChars="-1" w:left="-1" w:hangingChars="1" w:hanging="1"/>
      <w:textDirection w:val="btLr"/>
      <w:textAlignment w:val="top"/>
      <w:outlineLvl w:val="0"/>
    </w:pPr>
    <w:rPr>
      <w:position w:val="-1"/>
      <w:sz w:val="24"/>
      <w:szCs w:val="22"/>
      <w:lang w:eastAsia="ar-SA"/>
    </w:rPr>
  </w:style>
  <w:style w:type="paragraph" w:styleId="CommentText">
    <w:name w:val="annotation text"/>
    <w:basedOn w:val="Normlny1"/>
    <w:pPr>
      <w:ind w:left="0" w:firstLine="0"/>
    </w:pPr>
    <w:rPr>
      <w:sz w:val="20"/>
      <w:szCs w:val="20"/>
    </w:rPr>
  </w:style>
  <w:style w:type="paragraph" w:styleId="CommentSubject">
    <w:name w:val="annotation subject"/>
    <w:basedOn w:val="CommentText"/>
    <w:rPr>
      <w:b/>
      <w:bCs/>
    </w:rPr>
  </w:style>
  <w:style w:type="paragraph" w:customStyle="1" w:styleId="BalloonText1">
    <w:name w:val="Balloon Text1"/>
    <w:basedOn w:val="Normlny1"/>
    <w:pPr>
      <w:ind w:left="0" w:firstLine="0"/>
    </w:pPr>
    <w:rPr>
      <w:rFonts w:ascii="Tahoma" w:hAnsi="Tahoma" w:cs="Tahoma"/>
      <w:sz w:val="16"/>
      <w:szCs w:val="16"/>
    </w:rPr>
  </w:style>
  <w:style w:type="paragraph" w:customStyle="1" w:styleId="PlainText1">
    <w:name w:val="Plain Text1"/>
    <w:basedOn w:val="Normlny1"/>
    <w:pPr>
      <w:ind w:left="0" w:firstLine="0"/>
      <w:jc w:val="left"/>
    </w:pPr>
    <w:rPr>
      <w:szCs w:val="21"/>
    </w:rPr>
  </w:style>
  <w:style w:type="paragraph" w:customStyle="1" w:styleId="ListParagraph1">
    <w:name w:val="List Paragraph1"/>
    <w:basedOn w:val="Normlny1"/>
    <w:pPr>
      <w:spacing w:before="100" w:after="100"/>
      <w:ind w:left="0" w:firstLine="0"/>
      <w:jc w:val="left"/>
    </w:pPr>
    <w:rPr>
      <w:rFonts w:ascii="Times New Roman" w:eastAsia="Times New Roman" w:hAnsi="Times New Roman" w:cs="Times New Roman"/>
      <w:sz w:val="24"/>
      <w:szCs w:val="24"/>
    </w:rPr>
  </w:style>
  <w:style w:type="paragraph" w:customStyle="1" w:styleId="NormalWeb1">
    <w:name w:val="Normal (Web)1"/>
    <w:basedOn w:val="Normlny1"/>
    <w:pPr>
      <w:spacing w:before="100" w:after="100"/>
      <w:ind w:left="0" w:firstLine="0"/>
      <w:jc w:val="left"/>
    </w:pPr>
    <w:rPr>
      <w:rFonts w:ascii="Times New Roman" w:eastAsia="Times New Roman" w:hAnsi="Times New Roman" w:cs="Times New Roman"/>
      <w:sz w:val="24"/>
      <w:szCs w:val="24"/>
    </w:rPr>
  </w:style>
  <w:style w:type="paragraph" w:customStyle="1" w:styleId="Revision1">
    <w:name w:val="Revision1"/>
    <w:pPr>
      <w:spacing w:line="1" w:lineRule="atLeast"/>
      <w:ind w:leftChars="-1" w:left="-1" w:hangingChars="1" w:hanging="1"/>
      <w:textDirection w:val="btLr"/>
      <w:textAlignment w:val="top"/>
      <w:outlineLvl w:val="0"/>
    </w:pPr>
    <w:rPr>
      <w:rFonts w:ascii="Calibri" w:eastAsia="Calibri" w:hAnsi="Calibri"/>
      <w:position w:val="-1"/>
      <w:sz w:val="22"/>
      <w:szCs w:val="22"/>
      <w:lang w:eastAsia="ar-SA"/>
    </w:rPr>
  </w:style>
  <w:style w:type="paragraph" w:customStyle="1" w:styleId="Normlnywebov1">
    <w:name w:val="Normálny (webový)1"/>
    <w:basedOn w:val="Normlny1"/>
    <w:qFormat/>
    <w:pPr>
      <w:suppressAutoHyphens/>
      <w:spacing w:before="100" w:beforeAutospacing="1" w:after="100" w:afterAutospacing="1"/>
      <w:jc w:val="left"/>
    </w:pPr>
    <w:rPr>
      <w:rFonts w:ascii="Times New Roman" w:eastAsia="Calibri" w:hAnsi="Times New Roman" w:cs="Times New Roman"/>
      <w:kern w:val="0"/>
      <w:sz w:val="24"/>
      <w:szCs w:val="24"/>
      <w:lang w:eastAsia="sk-SK"/>
    </w:rPr>
  </w:style>
  <w:style w:type="character" w:customStyle="1" w:styleId="PouitHypertextovPrepojenie1">
    <w:name w:val="PoužitéHypertextovéPrepojenie1"/>
    <w:qFormat/>
    <w:rPr>
      <w:color w:val="800080"/>
      <w:w w:val="100"/>
      <w:position w:val="-1"/>
      <w:u w:val="single"/>
      <w:effect w:val="none"/>
      <w:vertAlign w:val="baseline"/>
      <w:cs w:val="0"/>
      <w:em w:val="none"/>
    </w:rPr>
  </w:style>
  <w:style w:type="paragraph" w:customStyle="1" w:styleId="gmail-m8113848610008899831msolistparagraph">
    <w:name w:val="gmail-m_8113848610008899831msolistparagraph"/>
    <w:basedOn w:val="Normlny1"/>
    <w:pPr>
      <w:suppressAutoHyphens/>
      <w:spacing w:before="100" w:beforeAutospacing="1" w:after="100" w:afterAutospacing="1"/>
      <w:jc w:val="left"/>
    </w:pPr>
    <w:rPr>
      <w:rFonts w:ascii="Times New Roman" w:eastAsia="Calibri" w:hAnsi="Times New Roman" w:cs="Times New Roman"/>
      <w:kern w:val="0"/>
      <w:sz w:val="24"/>
      <w:szCs w:val="24"/>
      <w:lang w:eastAsia="sk-SK"/>
    </w:rPr>
  </w:style>
  <w:style w:type="paragraph" w:customStyle="1" w:styleId="Odsekzoznamu1">
    <w:name w:val="Odsek zoznamu1"/>
    <w:basedOn w:val="Normlny1"/>
    <w:pPr>
      <w:suppressAutoHyphens/>
      <w:ind w:left="720"/>
      <w:jc w:val="left"/>
    </w:pPr>
    <w:rPr>
      <w:rFonts w:eastAsia="Calibri"/>
      <w:kern w:val="0"/>
      <w:lang w:eastAsia="en-US"/>
    </w:rPr>
  </w:style>
  <w:style w:type="character" w:customStyle="1" w:styleId="Odkaznakomentr1">
    <w:name w:val="Odkaz na komentár1"/>
    <w:qFormat/>
    <w:rPr>
      <w:w w:val="100"/>
      <w:position w:val="-1"/>
      <w:sz w:val="16"/>
      <w:szCs w:val="16"/>
      <w:effect w:val="none"/>
      <w:vertAlign w:val="baseline"/>
      <w:cs w:val="0"/>
      <w:em w:val="none"/>
    </w:rPr>
  </w:style>
  <w:style w:type="paragraph" w:customStyle="1" w:styleId="Textkomentra1">
    <w:name w:val="Text komentára1"/>
    <w:basedOn w:val="Normlny1"/>
    <w:qFormat/>
    <w:rPr>
      <w:sz w:val="20"/>
      <w:szCs w:val="20"/>
    </w:rPr>
  </w:style>
  <w:style w:type="character" w:customStyle="1" w:styleId="TextkomentraChar1">
    <w:name w:val="Text komentára Char1"/>
    <w:rPr>
      <w:rFonts w:ascii="Calibri" w:eastAsia="SimSun" w:hAnsi="Calibri" w:cs="Calibri"/>
      <w:w w:val="100"/>
      <w:kern w:val="1"/>
      <w:position w:val="-1"/>
      <w:effect w:val="none"/>
      <w:vertAlign w:val="baseline"/>
      <w:cs w:val="0"/>
      <w:em w:val="none"/>
      <w:lang w:eastAsia="ar-SA"/>
    </w:rPr>
  </w:style>
  <w:style w:type="paragraph" w:customStyle="1" w:styleId="Predmetkomentra1">
    <w:name w:val="Predmet komentára1"/>
    <w:basedOn w:val="Textkomentra1"/>
    <w:next w:val="Textkomentra1"/>
    <w:qFormat/>
    <w:rPr>
      <w:b/>
      <w:bCs/>
    </w:rPr>
  </w:style>
  <w:style w:type="character" w:customStyle="1" w:styleId="PredmetkomentraChar">
    <w:name w:val="Predmet komentára Char"/>
    <w:rPr>
      <w:rFonts w:ascii="Calibri" w:eastAsia="SimSun" w:hAnsi="Calibri" w:cs="Calibri"/>
      <w:b/>
      <w:bCs/>
      <w:w w:val="100"/>
      <w:kern w:val="1"/>
      <w:position w:val="-1"/>
      <w:effect w:val="none"/>
      <w:vertAlign w:val="baseline"/>
      <w:cs w:val="0"/>
      <w:em w:val="none"/>
      <w:lang w:eastAsia="ar-SA"/>
    </w:rPr>
  </w:style>
  <w:style w:type="paragraph" w:customStyle="1" w:styleId="Textbubliny1">
    <w:name w:val="Text bubliny1"/>
    <w:basedOn w:val="Normlny1"/>
    <w:qFormat/>
    <w:rPr>
      <w:rFonts w:ascii="Segoe UI" w:hAnsi="Segoe UI" w:cs="Segoe UI"/>
      <w:sz w:val="18"/>
      <w:szCs w:val="18"/>
    </w:rPr>
  </w:style>
  <w:style w:type="character" w:customStyle="1" w:styleId="TextbublinyChar">
    <w:name w:val="Text bubliny Char"/>
    <w:rPr>
      <w:rFonts w:ascii="Segoe UI" w:eastAsia="SimSun" w:hAnsi="Segoe UI" w:cs="Segoe UI"/>
      <w:w w:val="100"/>
      <w:kern w:val="1"/>
      <w:position w:val="-1"/>
      <w:sz w:val="18"/>
      <w:szCs w:val="18"/>
      <w:effect w:val="none"/>
      <w:vertAlign w:val="baseline"/>
      <w:cs w:val="0"/>
      <w:em w:val="none"/>
      <w:lang w:eastAsia="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28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acebook.com/metro.sk" TargetMode="External"/><Relationship Id="rId3" Type="http://schemas.openxmlformats.org/officeDocument/2006/relationships/settings" Target="settings.xml"/><Relationship Id="rId7" Type="http://schemas.openxmlformats.org/officeDocument/2006/relationships/hyperlink" Target="http://www.metro.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1E7dw3ofzQsE22HMB+eUzhhg==">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 Communications</dc:creator>
  <cp:lastModifiedBy>Kristina Kristufkova</cp:lastModifiedBy>
  <cp:revision>3</cp:revision>
  <dcterms:created xsi:type="dcterms:W3CDTF">2020-03-23T21:19:00Z</dcterms:created>
  <dcterms:modified xsi:type="dcterms:W3CDTF">2020-03-25T09:28:00Z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