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09" w:rsidRPr="00B719AC" w:rsidRDefault="00363B09" w:rsidP="00363B09">
      <w:pPr>
        <w:shd w:val="clear" w:color="auto" w:fill="FFFFFF"/>
        <w:spacing w:line="360" w:lineRule="auto"/>
        <w:rPr>
          <w:rFonts w:eastAsia="Times New Roman" w:cs="Arial"/>
          <w:b/>
          <w:i/>
          <w:color w:val="222222"/>
          <w:sz w:val="24"/>
          <w:szCs w:val="24"/>
          <w:lang w:eastAsia="sk-SK"/>
        </w:rPr>
      </w:pPr>
    </w:p>
    <w:p w:rsidR="00374204" w:rsidRPr="00311DBA" w:rsidRDefault="0040446E" w:rsidP="00AA24C9">
      <w:pPr>
        <w:pStyle w:val="Obyajntext"/>
        <w:spacing w:line="360" w:lineRule="auto"/>
        <w:jc w:val="center"/>
        <w:rPr>
          <w:b/>
          <w:color w:val="000000"/>
          <w:sz w:val="28"/>
          <w:szCs w:val="24"/>
        </w:rPr>
      </w:pPr>
      <w:r>
        <w:rPr>
          <w:b/>
          <w:color w:val="000000"/>
          <w:sz w:val="28"/>
          <w:szCs w:val="24"/>
        </w:rPr>
        <w:t>Päť</w:t>
      </w:r>
      <w:r w:rsidR="006F62EE">
        <w:rPr>
          <w:b/>
          <w:color w:val="000000"/>
          <w:sz w:val="28"/>
          <w:szCs w:val="24"/>
        </w:rPr>
        <w:t xml:space="preserve"> škôl, 2270 porcií „zdravia“ a jeden šéfkuchár </w:t>
      </w:r>
    </w:p>
    <w:p w:rsidR="008C42E9" w:rsidRDefault="008C42E9" w:rsidP="00D463E9">
      <w:pPr>
        <w:pStyle w:val="Obyajntext"/>
        <w:spacing w:line="360" w:lineRule="auto"/>
        <w:jc w:val="both"/>
        <w:rPr>
          <w:i/>
          <w:color w:val="000000"/>
          <w:sz w:val="24"/>
          <w:szCs w:val="24"/>
        </w:rPr>
      </w:pPr>
    </w:p>
    <w:p w:rsidR="00D12308" w:rsidRPr="00CC2398" w:rsidRDefault="00311DBA" w:rsidP="00D12308">
      <w:pPr>
        <w:pStyle w:val="Obyajntext"/>
        <w:spacing w:line="360" w:lineRule="auto"/>
        <w:jc w:val="both"/>
        <w:rPr>
          <w:rFonts w:asciiTheme="minorHAnsi" w:hAnsiTheme="minorHAnsi" w:cstheme="minorHAnsi"/>
          <w:b/>
          <w:color w:val="000000"/>
          <w:sz w:val="24"/>
          <w:szCs w:val="24"/>
        </w:rPr>
      </w:pPr>
      <w:r w:rsidRPr="00311DBA">
        <w:rPr>
          <w:i/>
          <w:color w:val="000000"/>
          <w:sz w:val="24"/>
          <w:szCs w:val="24"/>
        </w:rPr>
        <w:t>Bratislava (</w:t>
      </w:r>
      <w:r w:rsidR="00985500">
        <w:rPr>
          <w:i/>
          <w:color w:val="000000"/>
          <w:sz w:val="24"/>
          <w:szCs w:val="24"/>
        </w:rPr>
        <w:t>22</w:t>
      </w:r>
      <w:r w:rsidR="00B10212">
        <w:rPr>
          <w:i/>
          <w:color w:val="000000"/>
          <w:sz w:val="24"/>
          <w:szCs w:val="24"/>
        </w:rPr>
        <w:t>.</w:t>
      </w:r>
      <w:r w:rsidR="00D463E9">
        <w:rPr>
          <w:i/>
          <w:color w:val="000000"/>
          <w:sz w:val="24"/>
          <w:szCs w:val="24"/>
        </w:rPr>
        <w:t xml:space="preserve"> </w:t>
      </w:r>
      <w:r w:rsidR="00985500">
        <w:rPr>
          <w:i/>
          <w:color w:val="000000"/>
          <w:sz w:val="24"/>
          <w:szCs w:val="24"/>
        </w:rPr>
        <w:t>3</w:t>
      </w:r>
      <w:r w:rsidR="00B10212">
        <w:rPr>
          <w:i/>
          <w:color w:val="000000"/>
          <w:sz w:val="24"/>
          <w:szCs w:val="24"/>
        </w:rPr>
        <w:t>.</w:t>
      </w:r>
      <w:r w:rsidR="00D463E9">
        <w:rPr>
          <w:i/>
          <w:color w:val="000000"/>
          <w:sz w:val="24"/>
          <w:szCs w:val="24"/>
        </w:rPr>
        <w:t xml:space="preserve"> </w:t>
      </w:r>
      <w:r w:rsidR="008C42E9">
        <w:rPr>
          <w:i/>
          <w:color w:val="000000"/>
          <w:sz w:val="24"/>
          <w:szCs w:val="24"/>
        </w:rPr>
        <w:t>2017</w:t>
      </w:r>
      <w:r w:rsidRPr="00311DBA">
        <w:rPr>
          <w:i/>
          <w:color w:val="000000"/>
          <w:sz w:val="24"/>
          <w:szCs w:val="24"/>
        </w:rPr>
        <w:t>)</w:t>
      </w:r>
      <w:r w:rsidRPr="00311DBA">
        <w:rPr>
          <w:color w:val="000000"/>
          <w:sz w:val="24"/>
          <w:szCs w:val="24"/>
        </w:rPr>
        <w:t xml:space="preserve"> </w:t>
      </w:r>
      <w:r w:rsidR="00C44D06">
        <w:rPr>
          <w:color w:val="000000"/>
          <w:sz w:val="24"/>
          <w:szCs w:val="24"/>
        </w:rPr>
        <w:t>–</w:t>
      </w:r>
      <w:r w:rsidR="00AA264C">
        <w:rPr>
          <w:color w:val="000000"/>
          <w:sz w:val="24"/>
          <w:szCs w:val="24"/>
        </w:rPr>
        <w:t xml:space="preserve"> </w:t>
      </w:r>
      <w:r w:rsidR="00CC2398">
        <w:rPr>
          <w:rFonts w:asciiTheme="minorHAnsi" w:hAnsiTheme="minorHAnsi" w:cstheme="minorHAnsi"/>
          <w:b/>
          <w:color w:val="000000"/>
          <w:sz w:val="24"/>
          <w:szCs w:val="24"/>
        </w:rPr>
        <w:t xml:space="preserve">Celkovo </w:t>
      </w:r>
      <w:r w:rsidR="00CC2398" w:rsidRPr="00CC2398">
        <w:rPr>
          <w:b/>
          <w:sz w:val="24"/>
          <w:szCs w:val="24"/>
        </w:rPr>
        <w:t>2270 porcií</w:t>
      </w:r>
      <w:r w:rsidR="00916C36">
        <w:rPr>
          <w:rFonts w:asciiTheme="minorHAnsi" w:hAnsiTheme="minorHAnsi" w:cstheme="minorHAnsi"/>
          <w:b/>
          <w:color w:val="000000"/>
          <w:sz w:val="24"/>
          <w:szCs w:val="24"/>
        </w:rPr>
        <w:t xml:space="preserve"> „zdravia“</w:t>
      </w:r>
      <w:r w:rsidR="00CC2398">
        <w:rPr>
          <w:rFonts w:asciiTheme="minorHAnsi" w:hAnsiTheme="minorHAnsi" w:cstheme="minorHAnsi"/>
          <w:b/>
          <w:color w:val="000000"/>
          <w:sz w:val="24"/>
          <w:szCs w:val="24"/>
        </w:rPr>
        <w:t xml:space="preserve"> pre žiakov základných </w:t>
      </w:r>
      <w:r w:rsidR="003E4101">
        <w:rPr>
          <w:rFonts w:asciiTheme="minorHAnsi" w:hAnsiTheme="minorHAnsi" w:cstheme="minorHAnsi"/>
          <w:b/>
          <w:color w:val="000000"/>
          <w:sz w:val="24"/>
          <w:szCs w:val="24"/>
        </w:rPr>
        <w:t xml:space="preserve">a stredných </w:t>
      </w:r>
      <w:r w:rsidR="00CC2398">
        <w:rPr>
          <w:rFonts w:asciiTheme="minorHAnsi" w:hAnsiTheme="minorHAnsi" w:cstheme="minorHAnsi"/>
          <w:b/>
          <w:color w:val="000000"/>
          <w:sz w:val="24"/>
          <w:szCs w:val="24"/>
        </w:rPr>
        <w:t xml:space="preserve">škôl sa podarilo navariť známemu šéfkuchárovi Vojtovi </w:t>
      </w:r>
      <w:proofErr w:type="spellStart"/>
      <w:r w:rsidR="00CC2398">
        <w:rPr>
          <w:rFonts w:asciiTheme="minorHAnsi" w:hAnsiTheme="minorHAnsi" w:cstheme="minorHAnsi"/>
          <w:b/>
          <w:color w:val="000000"/>
          <w:sz w:val="24"/>
          <w:szCs w:val="24"/>
        </w:rPr>
        <w:t>Artzovi</w:t>
      </w:r>
      <w:proofErr w:type="spellEnd"/>
      <w:r w:rsidR="00CC2398">
        <w:rPr>
          <w:rFonts w:asciiTheme="minorHAnsi" w:hAnsiTheme="minorHAnsi" w:cstheme="minorHAnsi"/>
          <w:b/>
          <w:color w:val="000000"/>
          <w:sz w:val="24"/>
          <w:szCs w:val="24"/>
        </w:rPr>
        <w:t xml:space="preserve"> počas jeho turné po školských jedálňach. Svojim kulinárskym umením spracoval a deti si tak mohli vychutnať až 280 kg </w:t>
      </w:r>
      <w:proofErr w:type="spellStart"/>
      <w:r w:rsidR="00CC2398">
        <w:rPr>
          <w:rFonts w:asciiTheme="minorHAnsi" w:hAnsiTheme="minorHAnsi" w:cstheme="minorHAnsi"/>
          <w:b/>
          <w:color w:val="000000"/>
          <w:sz w:val="24"/>
          <w:szCs w:val="24"/>
        </w:rPr>
        <w:t>sumčeka</w:t>
      </w:r>
      <w:proofErr w:type="spellEnd"/>
      <w:r w:rsidR="00CC2398">
        <w:rPr>
          <w:rFonts w:asciiTheme="minorHAnsi" w:hAnsiTheme="minorHAnsi" w:cstheme="minorHAnsi"/>
          <w:b/>
          <w:color w:val="000000"/>
          <w:sz w:val="24"/>
          <w:szCs w:val="24"/>
        </w:rPr>
        <w:t xml:space="preserve"> afrického</w:t>
      </w:r>
      <w:r w:rsidR="00AA264C">
        <w:rPr>
          <w:rFonts w:asciiTheme="minorHAnsi" w:hAnsiTheme="minorHAnsi" w:cstheme="minorHAnsi"/>
          <w:b/>
          <w:color w:val="000000"/>
          <w:sz w:val="24"/>
          <w:szCs w:val="24"/>
        </w:rPr>
        <w:t>,</w:t>
      </w:r>
      <w:r w:rsidR="00CC2398">
        <w:rPr>
          <w:rFonts w:asciiTheme="minorHAnsi" w:hAnsiTheme="minorHAnsi" w:cstheme="minorHAnsi"/>
          <w:b/>
          <w:color w:val="000000"/>
          <w:sz w:val="24"/>
          <w:szCs w:val="24"/>
        </w:rPr>
        <w:t xml:space="preserve"> pochádzajúceho </w:t>
      </w:r>
      <w:r w:rsidR="00CC1FF4">
        <w:rPr>
          <w:rFonts w:asciiTheme="minorHAnsi" w:hAnsiTheme="minorHAnsi" w:cstheme="minorHAnsi"/>
          <w:b/>
          <w:color w:val="000000"/>
          <w:sz w:val="24"/>
          <w:szCs w:val="24"/>
        </w:rPr>
        <w:t xml:space="preserve">výlučne </w:t>
      </w:r>
      <w:r w:rsidR="00CC2398">
        <w:rPr>
          <w:rFonts w:asciiTheme="minorHAnsi" w:hAnsiTheme="minorHAnsi" w:cstheme="minorHAnsi"/>
          <w:b/>
          <w:color w:val="000000"/>
          <w:sz w:val="24"/>
          <w:szCs w:val="24"/>
        </w:rPr>
        <w:t>z</w:t>
      </w:r>
      <w:r w:rsidR="00CC1FF4">
        <w:rPr>
          <w:rFonts w:asciiTheme="minorHAnsi" w:hAnsiTheme="minorHAnsi" w:cstheme="minorHAnsi"/>
          <w:b/>
          <w:color w:val="000000"/>
          <w:sz w:val="24"/>
          <w:szCs w:val="24"/>
        </w:rPr>
        <w:t>o</w:t>
      </w:r>
      <w:r w:rsidR="00CC2398">
        <w:rPr>
          <w:rFonts w:asciiTheme="minorHAnsi" w:hAnsiTheme="minorHAnsi" w:cstheme="minorHAnsi"/>
          <w:b/>
          <w:color w:val="000000"/>
          <w:sz w:val="24"/>
          <w:szCs w:val="24"/>
        </w:rPr>
        <w:t> slovenských chovov.</w:t>
      </w:r>
    </w:p>
    <w:p w:rsidR="00D12308" w:rsidRDefault="00D12308" w:rsidP="00D12308">
      <w:pPr>
        <w:pStyle w:val="Obyajntext"/>
        <w:spacing w:line="360" w:lineRule="auto"/>
        <w:jc w:val="both"/>
        <w:rPr>
          <w:rFonts w:asciiTheme="minorHAnsi" w:hAnsiTheme="minorHAnsi" w:cstheme="minorHAnsi"/>
          <w:b/>
          <w:color w:val="000000"/>
          <w:sz w:val="24"/>
          <w:szCs w:val="24"/>
        </w:rPr>
      </w:pPr>
    </w:p>
    <w:p w:rsidR="009B6B33" w:rsidRPr="006F14E0" w:rsidRDefault="000320BC" w:rsidP="00362E4C">
      <w:pPr>
        <w:pStyle w:val="Obyajntext"/>
        <w:spacing w:line="360" w:lineRule="auto"/>
        <w:jc w:val="both"/>
        <w:rPr>
          <w:rFonts w:asciiTheme="minorHAnsi" w:hAnsiTheme="minorHAnsi" w:cstheme="minorHAnsi"/>
          <w:color w:val="000000" w:themeColor="text1"/>
          <w:sz w:val="24"/>
          <w:szCs w:val="24"/>
        </w:rPr>
      </w:pPr>
      <w:r w:rsidRPr="006F14E0">
        <w:rPr>
          <w:rFonts w:asciiTheme="minorHAnsi" w:hAnsiTheme="minorHAnsi" w:cstheme="minorHAnsi"/>
          <w:color w:val="000000" w:themeColor="text1"/>
          <w:sz w:val="24"/>
          <w:szCs w:val="24"/>
        </w:rPr>
        <w:t xml:space="preserve">Kampaň </w:t>
      </w:r>
      <w:r w:rsidR="007242F2" w:rsidRPr="006F14E0">
        <w:rPr>
          <w:rFonts w:asciiTheme="minorHAnsi" w:hAnsiTheme="minorHAnsi" w:cstheme="minorHAnsi"/>
          <w:color w:val="000000" w:themeColor="text1"/>
          <w:sz w:val="24"/>
          <w:szCs w:val="24"/>
        </w:rPr>
        <w:t xml:space="preserve">spoločnosti METRO </w:t>
      </w:r>
      <w:r w:rsidRPr="006F14E0">
        <w:rPr>
          <w:rFonts w:asciiTheme="minorHAnsi" w:hAnsiTheme="minorHAnsi" w:cstheme="minorHAnsi"/>
          <w:color w:val="000000" w:themeColor="text1"/>
          <w:sz w:val="24"/>
          <w:szCs w:val="24"/>
        </w:rPr>
        <w:t xml:space="preserve">za zdravšie stravovanie na školách prebiehala postupne v posledných mesiacoch na viacerých školách. Pilotnou sa </w:t>
      </w:r>
      <w:r w:rsidR="00A120B8" w:rsidRPr="006F14E0">
        <w:rPr>
          <w:rFonts w:asciiTheme="minorHAnsi" w:hAnsiTheme="minorHAnsi" w:cstheme="minorHAnsi"/>
          <w:color w:val="000000" w:themeColor="text1"/>
          <w:sz w:val="24"/>
          <w:szCs w:val="24"/>
        </w:rPr>
        <w:t xml:space="preserve">ešte koncom minulého roka </w:t>
      </w:r>
      <w:r w:rsidRPr="006F14E0">
        <w:rPr>
          <w:rFonts w:asciiTheme="minorHAnsi" w:hAnsiTheme="minorHAnsi" w:cstheme="minorHAnsi"/>
          <w:color w:val="000000" w:themeColor="text1"/>
          <w:sz w:val="24"/>
          <w:szCs w:val="24"/>
        </w:rPr>
        <w:t xml:space="preserve">stala </w:t>
      </w:r>
      <w:r w:rsidR="00D92FB4" w:rsidRPr="006F14E0">
        <w:rPr>
          <w:rFonts w:asciiTheme="minorHAnsi" w:hAnsiTheme="minorHAnsi" w:cstheme="minorHAnsi"/>
          <w:color w:val="000000" w:themeColor="text1"/>
          <w:sz w:val="24"/>
          <w:szCs w:val="24"/>
        </w:rPr>
        <w:t>bratislavská Spojená škola sv. Františka z</w:t>
      </w:r>
      <w:r w:rsidR="00A120B8" w:rsidRPr="006F14E0">
        <w:rPr>
          <w:rFonts w:asciiTheme="minorHAnsi" w:hAnsiTheme="minorHAnsi" w:cstheme="minorHAnsi"/>
          <w:color w:val="000000" w:themeColor="text1"/>
          <w:sz w:val="24"/>
          <w:szCs w:val="24"/>
        </w:rPr>
        <w:t> </w:t>
      </w:r>
      <w:r w:rsidR="00D92FB4" w:rsidRPr="006F14E0">
        <w:rPr>
          <w:rFonts w:asciiTheme="minorHAnsi" w:hAnsiTheme="minorHAnsi" w:cstheme="minorHAnsi"/>
          <w:color w:val="000000" w:themeColor="text1"/>
          <w:sz w:val="24"/>
          <w:szCs w:val="24"/>
        </w:rPr>
        <w:t>Assisi</w:t>
      </w:r>
      <w:r w:rsidR="00A120B8" w:rsidRPr="006F14E0">
        <w:rPr>
          <w:rFonts w:asciiTheme="minorHAnsi" w:hAnsiTheme="minorHAnsi" w:cstheme="minorHAnsi"/>
          <w:color w:val="000000" w:themeColor="text1"/>
          <w:sz w:val="24"/>
          <w:szCs w:val="24"/>
        </w:rPr>
        <w:t xml:space="preserve"> v Karlovej </w:t>
      </w:r>
      <w:r w:rsidR="007242F2" w:rsidRPr="006F14E0">
        <w:rPr>
          <w:rFonts w:asciiTheme="minorHAnsi" w:hAnsiTheme="minorHAnsi" w:cstheme="minorHAnsi"/>
          <w:color w:val="000000" w:themeColor="text1"/>
          <w:sz w:val="24"/>
          <w:szCs w:val="24"/>
        </w:rPr>
        <w:t>Vsi.</w:t>
      </w:r>
      <w:r w:rsidRPr="006F14E0">
        <w:rPr>
          <w:rFonts w:asciiTheme="minorHAnsi" w:hAnsiTheme="minorHAnsi" w:cstheme="minorHAnsi"/>
          <w:color w:val="000000" w:themeColor="text1"/>
          <w:sz w:val="24"/>
          <w:szCs w:val="24"/>
        </w:rPr>
        <w:t xml:space="preserve"> </w:t>
      </w:r>
      <w:r w:rsidR="00A120B8" w:rsidRPr="006F14E0">
        <w:rPr>
          <w:rFonts w:asciiTheme="minorHAnsi" w:hAnsiTheme="minorHAnsi" w:cstheme="minorHAnsi"/>
          <w:color w:val="000000" w:themeColor="text1"/>
          <w:sz w:val="24"/>
          <w:szCs w:val="24"/>
        </w:rPr>
        <w:t xml:space="preserve">METRO </w:t>
      </w:r>
      <w:proofErr w:type="spellStart"/>
      <w:r w:rsidR="00A120B8" w:rsidRPr="006F14E0">
        <w:rPr>
          <w:rFonts w:asciiTheme="minorHAnsi" w:hAnsiTheme="minorHAnsi" w:cstheme="minorHAnsi"/>
          <w:color w:val="000000" w:themeColor="text1"/>
          <w:sz w:val="24"/>
          <w:szCs w:val="24"/>
        </w:rPr>
        <w:t>HoReCa</w:t>
      </w:r>
      <w:proofErr w:type="spellEnd"/>
      <w:r w:rsidR="00A120B8" w:rsidRPr="006F14E0">
        <w:rPr>
          <w:rFonts w:asciiTheme="minorHAnsi" w:hAnsiTheme="minorHAnsi" w:cstheme="minorHAnsi"/>
          <w:color w:val="000000" w:themeColor="text1"/>
          <w:sz w:val="24"/>
          <w:szCs w:val="24"/>
        </w:rPr>
        <w:t xml:space="preserve"> tím pod vedením Vojta </w:t>
      </w:r>
      <w:proofErr w:type="spellStart"/>
      <w:r w:rsidR="00A120B8" w:rsidRPr="006F14E0">
        <w:rPr>
          <w:rFonts w:asciiTheme="minorHAnsi" w:hAnsiTheme="minorHAnsi" w:cstheme="minorHAnsi"/>
          <w:color w:val="000000" w:themeColor="text1"/>
          <w:sz w:val="24"/>
          <w:szCs w:val="24"/>
        </w:rPr>
        <w:t>Artza</w:t>
      </w:r>
      <w:proofErr w:type="spellEnd"/>
      <w:r w:rsidR="00A120B8" w:rsidRPr="006F14E0">
        <w:rPr>
          <w:rFonts w:asciiTheme="minorHAnsi" w:hAnsiTheme="minorHAnsi" w:cstheme="minorHAnsi"/>
          <w:color w:val="000000" w:themeColor="text1"/>
          <w:sz w:val="24"/>
          <w:szCs w:val="24"/>
        </w:rPr>
        <w:t xml:space="preserve"> a za účasti nórskej ambasádo</w:t>
      </w:r>
      <w:r w:rsidR="00507A62" w:rsidRPr="006F14E0">
        <w:rPr>
          <w:rFonts w:asciiTheme="minorHAnsi" w:hAnsiTheme="minorHAnsi" w:cstheme="minorHAnsi"/>
          <w:color w:val="000000" w:themeColor="text1"/>
          <w:sz w:val="24"/>
          <w:szCs w:val="24"/>
        </w:rPr>
        <w:t>rky u</w:t>
      </w:r>
      <w:r w:rsidR="00A120B8" w:rsidRPr="006F14E0">
        <w:rPr>
          <w:rFonts w:asciiTheme="minorHAnsi" w:hAnsiTheme="minorHAnsi" w:cstheme="minorHAnsi"/>
          <w:color w:val="000000" w:themeColor="text1"/>
          <w:sz w:val="24"/>
          <w:szCs w:val="24"/>
        </w:rPr>
        <w:t>varil šesť rôznych</w:t>
      </w:r>
      <w:r w:rsidR="00162866">
        <w:rPr>
          <w:rFonts w:asciiTheme="minorHAnsi" w:hAnsiTheme="minorHAnsi" w:cstheme="minorHAnsi"/>
          <w:color w:val="000000" w:themeColor="text1"/>
          <w:sz w:val="24"/>
          <w:szCs w:val="24"/>
        </w:rPr>
        <w:t xml:space="preserve"> receptov, kde základnou zložkou boli </w:t>
      </w:r>
      <w:r w:rsidR="00A120B8" w:rsidRPr="006F14E0">
        <w:rPr>
          <w:rFonts w:asciiTheme="minorHAnsi" w:hAnsiTheme="minorHAnsi" w:cstheme="minorHAnsi"/>
          <w:color w:val="000000" w:themeColor="text1"/>
          <w:sz w:val="24"/>
          <w:szCs w:val="24"/>
        </w:rPr>
        <w:t>chutné ryby.</w:t>
      </w:r>
      <w:r w:rsidR="007242F2" w:rsidRPr="006F14E0">
        <w:rPr>
          <w:rFonts w:asciiTheme="minorHAnsi" w:hAnsiTheme="minorHAnsi" w:cstheme="minorHAnsi"/>
          <w:color w:val="000000" w:themeColor="text1"/>
          <w:sz w:val="24"/>
          <w:szCs w:val="24"/>
        </w:rPr>
        <w:t xml:space="preserve"> </w:t>
      </w:r>
    </w:p>
    <w:p w:rsidR="00507A62" w:rsidRPr="006F14E0" w:rsidRDefault="009B6B33" w:rsidP="00362E4C">
      <w:pPr>
        <w:pStyle w:val="Obyajntext"/>
        <w:spacing w:line="360" w:lineRule="auto"/>
        <w:jc w:val="both"/>
        <w:rPr>
          <w:rFonts w:asciiTheme="minorHAnsi" w:hAnsiTheme="minorHAnsi" w:cstheme="minorHAnsi"/>
          <w:color w:val="000000" w:themeColor="text1"/>
          <w:sz w:val="24"/>
          <w:szCs w:val="24"/>
        </w:rPr>
      </w:pPr>
      <w:r w:rsidRPr="006F14E0">
        <w:rPr>
          <w:rFonts w:asciiTheme="minorHAnsi" w:hAnsiTheme="minorHAnsi" w:cstheme="minorHAnsi"/>
          <w:color w:val="000000" w:themeColor="text1"/>
          <w:sz w:val="24"/>
          <w:szCs w:val="24"/>
        </w:rPr>
        <w:br/>
      </w:r>
      <w:r w:rsidR="007242F2" w:rsidRPr="006F14E0">
        <w:rPr>
          <w:rFonts w:asciiTheme="minorHAnsi" w:hAnsiTheme="minorHAnsi" w:cstheme="minorHAnsi"/>
          <w:color w:val="000000" w:themeColor="text1"/>
          <w:sz w:val="24"/>
          <w:szCs w:val="24"/>
        </w:rPr>
        <w:t xml:space="preserve">Následne počas februára 2017 navštívili </w:t>
      </w:r>
      <w:r w:rsidR="00507A62" w:rsidRPr="006F14E0">
        <w:rPr>
          <w:rFonts w:asciiTheme="minorHAnsi" w:hAnsiTheme="minorHAnsi" w:cstheme="minorHAnsi"/>
          <w:color w:val="000000" w:themeColor="text1"/>
          <w:sz w:val="24"/>
          <w:szCs w:val="24"/>
        </w:rPr>
        <w:t>Spojenú školu</w:t>
      </w:r>
      <w:r w:rsidR="007242F2" w:rsidRPr="006F14E0">
        <w:rPr>
          <w:rFonts w:asciiTheme="minorHAnsi" w:hAnsiTheme="minorHAnsi" w:cstheme="minorHAnsi"/>
          <w:color w:val="000000" w:themeColor="text1"/>
          <w:sz w:val="24"/>
          <w:szCs w:val="24"/>
        </w:rPr>
        <w:t xml:space="preserve"> v Nitre na </w:t>
      </w:r>
      <w:proofErr w:type="spellStart"/>
      <w:r w:rsidR="007242F2" w:rsidRPr="006F14E0">
        <w:rPr>
          <w:rFonts w:asciiTheme="minorHAnsi" w:hAnsiTheme="minorHAnsi" w:cstheme="minorHAnsi"/>
          <w:color w:val="000000" w:themeColor="text1"/>
          <w:sz w:val="24"/>
          <w:szCs w:val="24"/>
        </w:rPr>
        <w:t>Slančíkovej</w:t>
      </w:r>
      <w:proofErr w:type="spellEnd"/>
      <w:r w:rsidR="007242F2" w:rsidRPr="006F14E0">
        <w:rPr>
          <w:rFonts w:asciiTheme="minorHAnsi" w:hAnsiTheme="minorHAnsi" w:cstheme="minorHAnsi"/>
          <w:color w:val="000000" w:themeColor="text1"/>
          <w:sz w:val="24"/>
          <w:szCs w:val="24"/>
        </w:rPr>
        <w:t xml:space="preserve"> ulici, kde </w:t>
      </w:r>
      <w:r w:rsidR="00F92BA8">
        <w:rPr>
          <w:rFonts w:asciiTheme="minorHAnsi" w:hAnsiTheme="minorHAnsi" w:cstheme="minorHAnsi"/>
          <w:color w:val="000000" w:themeColor="text1"/>
          <w:sz w:val="24"/>
          <w:szCs w:val="24"/>
        </w:rPr>
        <w:t>sa na taniere tamojších detí dostalo</w:t>
      </w:r>
      <w:r w:rsidR="007242F2" w:rsidRPr="006F14E0">
        <w:rPr>
          <w:rFonts w:asciiTheme="minorHAnsi" w:hAnsiTheme="minorHAnsi" w:cstheme="minorHAnsi"/>
          <w:color w:val="000000" w:themeColor="text1"/>
          <w:sz w:val="24"/>
          <w:szCs w:val="24"/>
        </w:rPr>
        <w:t xml:space="preserve"> 750 porcií </w:t>
      </w:r>
      <w:proofErr w:type="spellStart"/>
      <w:r w:rsidR="007242F2" w:rsidRPr="006F14E0">
        <w:rPr>
          <w:rFonts w:asciiTheme="minorHAnsi" w:hAnsiTheme="minorHAnsi" w:cstheme="minorHAnsi"/>
          <w:color w:val="000000" w:themeColor="text1"/>
          <w:sz w:val="24"/>
          <w:szCs w:val="24"/>
        </w:rPr>
        <w:t>s</w:t>
      </w:r>
      <w:r w:rsidR="00507A62" w:rsidRPr="006F14E0">
        <w:rPr>
          <w:rFonts w:asciiTheme="minorHAnsi" w:hAnsiTheme="minorHAnsi" w:cstheme="minorHAnsi"/>
          <w:color w:val="000000" w:themeColor="text1"/>
          <w:sz w:val="24"/>
          <w:szCs w:val="24"/>
        </w:rPr>
        <w:t>umčeka</w:t>
      </w:r>
      <w:proofErr w:type="spellEnd"/>
      <w:r w:rsidR="00507A62" w:rsidRPr="006F14E0">
        <w:rPr>
          <w:rFonts w:asciiTheme="minorHAnsi" w:hAnsiTheme="minorHAnsi" w:cstheme="minorHAnsi"/>
          <w:color w:val="000000" w:themeColor="text1"/>
          <w:sz w:val="24"/>
          <w:szCs w:val="24"/>
        </w:rPr>
        <w:t xml:space="preserve"> s glazovanou zeleninou</w:t>
      </w:r>
      <w:r w:rsidR="003E4101" w:rsidRPr="006F14E0">
        <w:rPr>
          <w:rFonts w:asciiTheme="minorHAnsi" w:hAnsiTheme="minorHAnsi" w:cstheme="minorHAnsi"/>
          <w:color w:val="000000" w:themeColor="text1"/>
          <w:sz w:val="24"/>
          <w:szCs w:val="24"/>
        </w:rPr>
        <w:t xml:space="preserve">, ďalej </w:t>
      </w:r>
      <w:r w:rsidR="003E4101" w:rsidRPr="006F14E0">
        <w:rPr>
          <w:rStyle w:val="st1"/>
          <w:rFonts w:asciiTheme="minorHAnsi" w:hAnsiTheme="minorHAnsi" w:cstheme="minorHAnsi"/>
          <w:color w:val="000000" w:themeColor="text1"/>
          <w:sz w:val="24"/>
          <w:szCs w:val="24"/>
        </w:rPr>
        <w:t>Strednú odbornú</w:t>
      </w:r>
      <w:r w:rsidR="003E4101" w:rsidRPr="006F14E0">
        <w:rPr>
          <w:rStyle w:val="st1"/>
          <w:rFonts w:asciiTheme="minorHAnsi" w:hAnsiTheme="minorHAnsi" w:cstheme="minorHAnsi"/>
          <w:i/>
          <w:color w:val="000000" w:themeColor="text1"/>
          <w:sz w:val="24"/>
          <w:szCs w:val="24"/>
        </w:rPr>
        <w:t xml:space="preserve"> </w:t>
      </w:r>
      <w:r w:rsidR="003E4101" w:rsidRPr="006F14E0">
        <w:rPr>
          <w:rStyle w:val="Zvraznenie"/>
          <w:rFonts w:asciiTheme="minorHAnsi" w:hAnsiTheme="minorHAnsi" w:cstheme="minorHAnsi"/>
          <w:i w:val="0"/>
          <w:color w:val="000000" w:themeColor="text1"/>
          <w:sz w:val="24"/>
          <w:szCs w:val="24"/>
        </w:rPr>
        <w:t>školu obchodu a služieb v Žiari nad Hronom</w:t>
      </w:r>
      <w:r w:rsidR="003E4101" w:rsidRPr="006F14E0">
        <w:rPr>
          <w:rFonts w:asciiTheme="minorHAnsi" w:hAnsiTheme="minorHAnsi" w:cstheme="minorHAnsi"/>
          <w:i/>
          <w:color w:val="000000" w:themeColor="text1"/>
          <w:sz w:val="24"/>
          <w:szCs w:val="24"/>
        </w:rPr>
        <w:t xml:space="preserve"> </w:t>
      </w:r>
      <w:r w:rsidR="003E4101" w:rsidRPr="006F14E0">
        <w:rPr>
          <w:rFonts w:asciiTheme="minorHAnsi" w:hAnsiTheme="minorHAnsi" w:cstheme="minorHAnsi"/>
          <w:color w:val="000000" w:themeColor="text1"/>
          <w:sz w:val="24"/>
          <w:szCs w:val="24"/>
        </w:rPr>
        <w:t xml:space="preserve">(varil sa </w:t>
      </w:r>
      <w:proofErr w:type="spellStart"/>
      <w:r w:rsidR="00507A62" w:rsidRPr="006F14E0">
        <w:rPr>
          <w:rFonts w:asciiTheme="minorHAnsi" w:hAnsiTheme="minorHAnsi" w:cstheme="minorHAnsi"/>
          <w:color w:val="000000" w:themeColor="text1"/>
          <w:sz w:val="24"/>
          <w:szCs w:val="24"/>
        </w:rPr>
        <w:t>sumček</w:t>
      </w:r>
      <w:proofErr w:type="spellEnd"/>
      <w:r w:rsidR="00507A62" w:rsidRPr="006F14E0">
        <w:rPr>
          <w:rFonts w:asciiTheme="minorHAnsi" w:hAnsiTheme="minorHAnsi" w:cstheme="minorHAnsi"/>
          <w:color w:val="000000" w:themeColor="text1"/>
          <w:sz w:val="24"/>
          <w:szCs w:val="24"/>
        </w:rPr>
        <w:t xml:space="preserve"> s paradajkovou omáčkou a</w:t>
      </w:r>
      <w:r w:rsidRPr="006F14E0">
        <w:rPr>
          <w:rFonts w:asciiTheme="minorHAnsi" w:hAnsiTheme="minorHAnsi" w:cstheme="minorHAnsi"/>
          <w:color w:val="000000" w:themeColor="text1"/>
          <w:sz w:val="24"/>
          <w:szCs w:val="24"/>
        </w:rPr>
        <w:t xml:space="preserve"> štuchanými </w:t>
      </w:r>
      <w:r w:rsidR="00507A62" w:rsidRPr="006F14E0">
        <w:rPr>
          <w:rFonts w:asciiTheme="minorHAnsi" w:hAnsiTheme="minorHAnsi" w:cstheme="minorHAnsi"/>
          <w:color w:val="000000" w:themeColor="text1"/>
          <w:sz w:val="24"/>
          <w:szCs w:val="24"/>
        </w:rPr>
        <w:t>zemiakmi</w:t>
      </w:r>
      <w:r w:rsidR="003E4101" w:rsidRPr="006F14E0">
        <w:rPr>
          <w:rFonts w:asciiTheme="minorHAnsi" w:hAnsiTheme="minorHAnsi" w:cstheme="minorHAnsi"/>
          <w:color w:val="000000" w:themeColor="text1"/>
          <w:sz w:val="24"/>
          <w:szCs w:val="24"/>
        </w:rPr>
        <w:t>)</w:t>
      </w:r>
      <w:r w:rsidR="00362E4C" w:rsidRPr="006F14E0">
        <w:rPr>
          <w:rFonts w:asciiTheme="minorHAnsi" w:hAnsiTheme="minorHAnsi" w:cstheme="minorHAnsi"/>
          <w:color w:val="000000" w:themeColor="text1"/>
          <w:sz w:val="24"/>
          <w:szCs w:val="24"/>
        </w:rPr>
        <w:t xml:space="preserve">, </w:t>
      </w:r>
      <w:r w:rsidR="00507A62" w:rsidRPr="006F14E0">
        <w:rPr>
          <w:rFonts w:asciiTheme="minorHAnsi" w:hAnsiTheme="minorHAnsi" w:cstheme="minorHAnsi"/>
          <w:color w:val="000000" w:themeColor="text1"/>
          <w:sz w:val="24"/>
          <w:szCs w:val="24"/>
        </w:rPr>
        <w:t>Z</w:t>
      </w:r>
      <w:r w:rsidR="00362E4C" w:rsidRPr="006F14E0">
        <w:rPr>
          <w:rFonts w:asciiTheme="minorHAnsi" w:hAnsiTheme="minorHAnsi" w:cstheme="minorHAnsi"/>
          <w:color w:val="000000" w:themeColor="text1"/>
          <w:sz w:val="24"/>
          <w:szCs w:val="24"/>
        </w:rPr>
        <w:t>ákladnú školu</w:t>
      </w:r>
      <w:r w:rsidR="00507A62" w:rsidRPr="006F14E0">
        <w:rPr>
          <w:rFonts w:asciiTheme="minorHAnsi" w:hAnsiTheme="minorHAnsi" w:cstheme="minorHAnsi"/>
          <w:color w:val="000000" w:themeColor="text1"/>
          <w:sz w:val="24"/>
          <w:szCs w:val="24"/>
        </w:rPr>
        <w:t xml:space="preserve"> na ul.</w:t>
      </w:r>
      <w:r w:rsidR="00362E4C" w:rsidRPr="006F14E0">
        <w:rPr>
          <w:rFonts w:asciiTheme="minorHAnsi" w:hAnsiTheme="minorHAnsi" w:cstheme="minorHAnsi"/>
          <w:color w:val="000000" w:themeColor="text1"/>
          <w:sz w:val="24"/>
          <w:szCs w:val="24"/>
        </w:rPr>
        <w:t xml:space="preserve"> </w:t>
      </w:r>
      <w:r w:rsidR="00507A62" w:rsidRPr="006F14E0">
        <w:rPr>
          <w:rFonts w:asciiTheme="minorHAnsi" w:hAnsiTheme="minorHAnsi" w:cstheme="minorHAnsi"/>
          <w:color w:val="000000" w:themeColor="text1"/>
          <w:sz w:val="24"/>
          <w:szCs w:val="24"/>
        </w:rPr>
        <w:t>Jan</w:t>
      </w:r>
      <w:r w:rsidR="00362E4C" w:rsidRPr="006F14E0">
        <w:rPr>
          <w:rFonts w:asciiTheme="minorHAnsi" w:hAnsiTheme="minorHAnsi" w:cstheme="minorHAnsi"/>
          <w:color w:val="000000" w:themeColor="text1"/>
          <w:sz w:val="24"/>
          <w:szCs w:val="24"/>
        </w:rPr>
        <w:t xml:space="preserve">ka Kráľa v Novej Dubnici (chutné porcie </w:t>
      </w:r>
      <w:proofErr w:type="spellStart"/>
      <w:r w:rsidR="00362E4C" w:rsidRPr="006F14E0">
        <w:rPr>
          <w:rFonts w:asciiTheme="minorHAnsi" w:hAnsiTheme="minorHAnsi" w:cstheme="minorHAnsi"/>
          <w:color w:val="000000" w:themeColor="text1"/>
          <w:sz w:val="24"/>
          <w:szCs w:val="24"/>
        </w:rPr>
        <w:t>sumčeka</w:t>
      </w:r>
      <w:proofErr w:type="spellEnd"/>
      <w:r w:rsidR="00362E4C" w:rsidRPr="006F14E0">
        <w:rPr>
          <w:rFonts w:asciiTheme="minorHAnsi" w:hAnsiTheme="minorHAnsi" w:cstheme="minorHAnsi"/>
          <w:color w:val="000000" w:themeColor="text1"/>
          <w:sz w:val="24"/>
          <w:szCs w:val="24"/>
        </w:rPr>
        <w:t xml:space="preserve"> </w:t>
      </w:r>
      <w:r w:rsidR="00507A62" w:rsidRPr="006F14E0">
        <w:rPr>
          <w:rFonts w:asciiTheme="minorHAnsi" w:hAnsiTheme="minorHAnsi" w:cstheme="minorHAnsi"/>
          <w:color w:val="000000" w:themeColor="text1"/>
          <w:sz w:val="24"/>
          <w:szCs w:val="24"/>
        </w:rPr>
        <w:t>s bazalkovými cestovinami</w:t>
      </w:r>
      <w:r w:rsidR="00362E4C" w:rsidRPr="006F14E0">
        <w:rPr>
          <w:rFonts w:asciiTheme="minorHAnsi" w:hAnsiTheme="minorHAnsi" w:cstheme="minorHAnsi"/>
          <w:color w:val="000000" w:themeColor="text1"/>
          <w:sz w:val="24"/>
          <w:szCs w:val="24"/>
        </w:rPr>
        <w:t xml:space="preserve">), ale aj Základnú školu </w:t>
      </w:r>
      <w:r w:rsidR="001F7DED" w:rsidRPr="006F14E0">
        <w:rPr>
          <w:rFonts w:asciiTheme="minorHAnsi" w:hAnsiTheme="minorHAnsi" w:cstheme="minorHAnsi"/>
          <w:color w:val="000000" w:themeColor="text1"/>
          <w:sz w:val="24"/>
          <w:szCs w:val="24"/>
        </w:rPr>
        <w:t xml:space="preserve">P. </w:t>
      </w:r>
      <w:r w:rsidR="00507A62" w:rsidRPr="006F14E0">
        <w:rPr>
          <w:rFonts w:asciiTheme="minorHAnsi" w:hAnsiTheme="minorHAnsi" w:cstheme="minorHAnsi"/>
          <w:color w:val="000000" w:themeColor="text1"/>
          <w:sz w:val="24"/>
          <w:szCs w:val="24"/>
        </w:rPr>
        <w:t>J.</w:t>
      </w:r>
      <w:r w:rsidR="00362E4C" w:rsidRPr="006F14E0">
        <w:rPr>
          <w:rFonts w:asciiTheme="minorHAnsi" w:hAnsiTheme="minorHAnsi" w:cstheme="minorHAnsi"/>
          <w:color w:val="000000" w:themeColor="text1"/>
          <w:sz w:val="24"/>
          <w:szCs w:val="24"/>
        </w:rPr>
        <w:t xml:space="preserve"> </w:t>
      </w:r>
      <w:r w:rsidR="001F7DED" w:rsidRPr="006F14E0">
        <w:rPr>
          <w:rFonts w:asciiTheme="minorHAnsi" w:hAnsiTheme="minorHAnsi" w:cstheme="minorHAnsi"/>
          <w:color w:val="000000" w:themeColor="text1"/>
          <w:sz w:val="24"/>
          <w:szCs w:val="24"/>
        </w:rPr>
        <w:t>Šafárika v Tornali </w:t>
      </w:r>
      <w:r w:rsidR="00B839FF" w:rsidRPr="006F14E0">
        <w:rPr>
          <w:rFonts w:asciiTheme="minorHAnsi" w:hAnsiTheme="minorHAnsi" w:cstheme="minorHAnsi"/>
          <w:color w:val="000000" w:themeColor="text1"/>
          <w:sz w:val="24"/>
          <w:szCs w:val="24"/>
        </w:rPr>
        <w:t>(</w:t>
      </w:r>
      <w:proofErr w:type="spellStart"/>
      <w:r w:rsidR="00B839FF" w:rsidRPr="006F14E0">
        <w:rPr>
          <w:rFonts w:asciiTheme="minorHAnsi" w:hAnsiTheme="minorHAnsi" w:cstheme="minorHAnsi"/>
          <w:color w:val="000000" w:themeColor="text1"/>
          <w:sz w:val="24"/>
          <w:szCs w:val="24"/>
        </w:rPr>
        <w:t>s</w:t>
      </w:r>
      <w:r w:rsidR="00507A62" w:rsidRPr="006F14E0">
        <w:rPr>
          <w:rFonts w:asciiTheme="minorHAnsi" w:hAnsiTheme="minorHAnsi" w:cstheme="minorHAnsi"/>
          <w:color w:val="000000" w:themeColor="text1"/>
          <w:sz w:val="24"/>
          <w:szCs w:val="24"/>
        </w:rPr>
        <w:t>umček</w:t>
      </w:r>
      <w:proofErr w:type="spellEnd"/>
      <w:r w:rsidR="00507A62" w:rsidRPr="006F14E0">
        <w:rPr>
          <w:rFonts w:asciiTheme="minorHAnsi" w:hAnsiTheme="minorHAnsi" w:cstheme="minorHAnsi"/>
          <w:color w:val="000000" w:themeColor="text1"/>
          <w:sz w:val="24"/>
          <w:szCs w:val="24"/>
        </w:rPr>
        <w:t xml:space="preserve"> so zeleninovým </w:t>
      </w:r>
      <w:proofErr w:type="spellStart"/>
      <w:r w:rsidR="00507A62" w:rsidRPr="006F14E0">
        <w:rPr>
          <w:rFonts w:asciiTheme="minorHAnsi" w:hAnsiTheme="minorHAnsi" w:cstheme="minorHAnsi"/>
          <w:color w:val="000000" w:themeColor="text1"/>
          <w:sz w:val="24"/>
          <w:szCs w:val="24"/>
        </w:rPr>
        <w:t>kuskusom</w:t>
      </w:r>
      <w:proofErr w:type="spellEnd"/>
      <w:r w:rsidR="00B839FF" w:rsidRPr="006F14E0">
        <w:rPr>
          <w:rFonts w:asciiTheme="minorHAnsi" w:hAnsiTheme="minorHAnsi" w:cstheme="minorHAnsi"/>
          <w:color w:val="000000" w:themeColor="text1"/>
          <w:sz w:val="24"/>
          <w:szCs w:val="24"/>
        </w:rPr>
        <w:t>).</w:t>
      </w:r>
      <w:r w:rsidR="00507A62" w:rsidRPr="006F14E0">
        <w:rPr>
          <w:rFonts w:asciiTheme="minorHAnsi" w:hAnsiTheme="minorHAnsi" w:cstheme="minorHAnsi"/>
          <w:color w:val="000000" w:themeColor="text1"/>
          <w:sz w:val="24"/>
          <w:szCs w:val="24"/>
        </w:rPr>
        <w:t xml:space="preserve"> </w:t>
      </w:r>
      <w:r w:rsidR="0029524D" w:rsidRPr="00F92BA8">
        <w:rPr>
          <w:rFonts w:asciiTheme="minorHAnsi" w:hAnsiTheme="minorHAnsi" w:cstheme="minorHAnsi"/>
          <w:i/>
          <w:color w:val="000000" w:themeColor="text1"/>
          <w:sz w:val="24"/>
          <w:szCs w:val="24"/>
        </w:rPr>
        <w:t xml:space="preserve">„Musím konštatovať, že projekt a varenie sa stretlo s veľkým záujmom a ohlasom u detí. Chutilo im a radi by si akciu opäť niekedy zopakovali,“ </w:t>
      </w:r>
      <w:r w:rsidR="0029524D" w:rsidRPr="006F14E0">
        <w:rPr>
          <w:rFonts w:asciiTheme="minorHAnsi" w:hAnsiTheme="minorHAnsi" w:cstheme="minorHAnsi"/>
          <w:color w:val="000000" w:themeColor="text1"/>
          <w:sz w:val="24"/>
          <w:szCs w:val="24"/>
        </w:rPr>
        <w:t>hovorí šéfkuchár Vojto Artz.</w:t>
      </w:r>
    </w:p>
    <w:p w:rsidR="006E7F13" w:rsidRPr="006F14E0" w:rsidRDefault="00B310CA" w:rsidP="006E7F13">
      <w:pPr>
        <w:pStyle w:val="Normlnywebov"/>
        <w:shd w:val="clear" w:color="auto" w:fill="FFFFFF"/>
        <w:spacing w:line="360" w:lineRule="auto"/>
        <w:jc w:val="both"/>
        <w:rPr>
          <w:rFonts w:asciiTheme="minorHAnsi" w:hAnsiTheme="minorHAnsi" w:cstheme="minorHAnsi"/>
          <w:color w:val="000000" w:themeColor="text1"/>
        </w:rPr>
      </w:pPr>
      <w:r w:rsidRPr="006F14E0">
        <w:rPr>
          <w:rFonts w:asciiTheme="minorHAnsi" w:hAnsiTheme="minorHAnsi" w:cstheme="minorHAnsi"/>
          <w:color w:val="000000" w:themeColor="text1"/>
        </w:rPr>
        <w:t>S</w:t>
      </w:r>
      <w:r w:rsidR="00B55188" w:rsidRPr="006F14E0">
        <w:rPr>
          <w:rFonts w:asciiTheme="minorHAnsi" w:hAnsiTheme="minorHAnsi" w:cstheme="minorHAnsi"/>
          <w:color w:val="000000" w:themeColor="text1"/>
        </w:rPr>
        <w:t>poločnos</w:t>
      </w:r>
      <w:r w:rsidR="00804848">
        <w:rPr>
          <w:rFonts w:asciiTheme="minorHAnsi" w:hAnsiTheme="minorHAnsi" w:cstheme="minorHAnsi"/>
          <w:color w:val="000000" w:themeColor="text1"/>
        </w:rPr>
        <w:t>ť</w:t>
      </w:r>
      <w:r w:rsidR="00B55188" w:rsidRPr="006F14E0">
        <w:rPr>
          <w:rFonts w:asciiTheme="minorHAnsi" w:hAnsiTheme="minorHAnsi" w:cstheme="minorHAnsi"/>
          <w:color w:val="000000" w:themeColor="text1"/>
        </w:rPr>
        <w:t xml:space="preserve"> METRO</w:t>
      </w:r>
      <w:r w:rsidRPr="006F14E0">
        <w:rPr>
          <w:rFonts w:asciiTheme="minorHAnsi" w:hAnsiTheme="minorHAnsi" w:cstheme="minorHAnsi"/>
          <w:color w:val="000000" w:themeColor="text1"/>
        </w:rPr>
        <w:t xml:space="preserve"> </w:t>
      </w:r>
      <w:r w:rsidR="00B55188" w:rsidRPr="006F14E0">
        <w:rPr>
          <w:rFonts w:asciiTheme="minorHAnsi" w:hAnsiTheme="minorHAnsi" w:cstheme="minorHAnsi"/>
          <w:color w:val="000000" w:themeColor="text1"/>
        </w:rPr>
        <w:t xml:space="preserve">sa </w:t>
      </w:r>
      <w:r w:rsidR="004A62F1" w:rsidRPr="006F14E0">
        <w:rPr>
          <w:rFonts w:asciiTheme="minorHAnsi" w:hAnsiTheme="minorHAnsi" w:cstheme="minorHAnsi"/>
          <w:color w:val="000000" w:themeColor="text1"/>
        </w:rPr>
        <w:t xml:space="preserve">už dlhodobo </w:t>
      </w:r>
      <w:r w:rsidR="00B55188" w:rsidRPr="006F14E0">
        <w:rPr>
          <w:rFonts w:asciiTheme="minorHAnsi" w:hAnsiTheme="minorHAnsi" w:cstheme="minorHAnsi"/>
          <w:color w:val="000000" w:themeColor="text1"/>
        </w:rPr>
        <w:t xml:space="preserve">snaží školským jedálňam vnuknúť zdravšiu inšpiráciu a v spolupráci </w:t>
      </w:r>
      <w:r w:rsidR="00FA6A76">
        <w:rPr>
          <w:rFonts w:asciiTheme="minorHAnsi" w:hAnsiTheme="minorHAnsi" w:cstheme="minorHAnsi"/>
          <w:color w:val="000000" w:themeColor="text1"/>
        </w:rPr>
        <w:t xml:space="preserve">s </w:t>
      </w:r>
      <w:r w:rsidR="00B55188" w:rsidRPr="006F14E0">
        <w:rPr>
          <w:rFonts w:asciiTheme="minorHAnsi" w:hAnsiTheme="minorHAnsi" w:cstheme="minorHAnsi"/>
          <w:color w:val="000000" w:themeColor="text1"/>
        </w:rPr>
        <w:t xml:space="preserve">Vojtom </w:t>
      </w:r>
      <w:proofErr w:type="spellStart"/>
      <w:r w:rsidR="00B55188" w:rsidRPr="006F14E0">
        <w:rPr>
          <w:rFonts w:asciiTheme="minorHAnsi" w:hAnsiTheme="minorHAnsi" w:cstheme="minorHAnsi"/>
          <w:color w:val="000000" w:themeColor="text1"/>
        </w:rPr>
        <w:t>Artzom</w:t>
      </w:r>
      <w:proofErr w:type="spellEnd"/>
      <w:r w:rsidR="00B55188" w:rsidRPr="006F14E0">
        <w:rPr>
          <w:rFonts w:asciiTheme="minorHAnsi" w:hAnsiTheme="minorHAnsi" w:cstheme="minorHAnsi"/>
          <w:color w:val="000000" w:themeColor="text1"/>
        </w:rPr>
        <w:t xml:space="preserve"> presadzovať pozitívne trendy a nové technologické postupy pri stravovaní detí</w:t>
      </w:r>
      <w:r w:rsidR="004A62F1" w:rsidRPr="006F14E0">
        <w:rPr>
          <w:rFonts w:asciiTheme="minorHAnsi" w:hAnsiTheme="minorHAnsi" w:cstheme="minorHAnsi"/>
          <w:color w:val="000000" w:themeColor="text1"/>
        </w:rPr>
        <w:t xml:space="preserve">. </w:t>
      </w:r>
      <w:r w:rsidR="006E7F13" w:rsidRPr="006F14E0">
        <w:rPr>
          <w:rFonts w:asciiTheme="minorHAnsi" w:hAnsiTheme="minorHAnsi" w:cstheme="minorHAnsi"/>
          <w:color w:val="000000" w:themeColor="text1"/>
        </w:rPr>
        <w:t xml:space="preserve">Práve ryby sú tou položkou zdravej stravy, ktorú odborníci odporúčajú, pretože sú jedinečným zdrojom omega mastných kyselín, vitamínov, minerálov a kvalitných bielkovín. Mali by sa jesť jeden až dva razy do týždňa spolu v množstve 100 až 300 gramov. </w:t>
      </w:r>
      <w:r w:rsidR="00FA6A76">
        <w:rPr>
          <w:rFonts w:asciiTheme="minorHAnsi" w:hAnsiTheme="minorHAnsi" w:cstheme="minorHAnsi"/>
          <w:i/>
          <w:color w:val="000000" w:themeColor="text1"/>
        </w:rPr>
        <w:t xml:space="preserve">„Dôraz </w:t>
      </w:r>
      <w:r w:rsidR="004A62F1" w:rsidRPr="006F14E0">
        <w:rPr>
          <w:rFonts w:asciiTheme="minorHAnsi" w:hAnsiTheme="minorHAnsi" w:cstheme="minorHAnsi"/>
          <w:i/>
          <w:color w:val="000000" w:themeColor="text1"/>
        </w:rPr>
        <w:t>kladie</w:t>
      </w:r>
      <w:r w:rsidR="00FA6A76">
        <w:rPr>
          <w:rFonts w:asciiTheme="minorHAnsi" w:hAnsiTheme="minorHAnsi" w:cstheme="minorHAnsi"/>
          <w:i/>
          <w:color w:val="000000" w:themeColor="text1"/>
        </w:rPr>
        <w:t>me na ročné obdobie a sezónnosť</w:t>
      </w:r>
      <w:r w:rsidR="004A62F1" w:rsidRPr="006F14E0">
        <w:rPr>
          <w:rFonts w:asciiTheme="minorHAnsi" w:hAnsiTheme="minorHAnsi" w:cstheme="minorHAnsi"/>
          <w:i/>
          <w:color w:val="000000" w:themeColor="text1"/>
        </w:rPr>
        <w:t xml:space="preserve">, ktorá súvisí s výlovom rýb prípadne chovom </w:t>
      </w:r>
      <w:r w:rsidR="004A62F1" w:rsidRPr="006F14E0">
        <w:rPr>
          <w:rFonts w:asciiTheme="minorHAnsi" w:hAnsiTheme="minorHAnsi" w:cstheme="minorHAnsi"/>
          <w:i/>
          <w:color w:val="000000" w:themeColor="text1"/>
        </w:rPr>
        <w:lastRenderedPageBreak/>
        <w:t>j</w:t>
      </w:r>
      <w:r w:rsidR="001B1FEB">
        <w:rPr>
          <w:rFonts w:asciiTheme="minorHAnsi" w:hAnsiTheme="minorHAnsi" w:cstheme="minorHAnsi"/>
          <w:i/>
          <w:color w:val="000000" w:themeColor="text1"/>
        </w:rPr>
        <w:t>ednotlivých druhov dobytka,</w:t>
      </w:r>
      <w:r w:rsidR="004A62F1" w:rsidRPr="006F14E0">
        <w:rPr>
          <w:rFonts w:asciiTheme="minorHAnsi" w:hAnsiTheme="minorHAnsi" w:cstheme="minorHAnsi"/>
          <w:i/>
          <w:color w:val="000000" w:themeColor="text1"/>
        </w:rPr>
        <w:t xml:space="preserve"> hydiny alebo súvisí taktiež s dopestovaním určitých druhov ovocia a zeleniny,“</w:t>
      </w:r>
      <w:r w:rsidR="004A62F1" w:rsidRPr="006F14E0">
        <w:rPr>
          <w:rFonts w:asciiTheme="minorHAnsi" w:hAnsiTheme="minorHAnsi" w:cstheme="minorHAnsi"/>
          <w:color w:val="000000" w:themeColor="text1"/>
        </w:rPr>
        <w:t xml:space="preserve"> vysvetľuje </w:t>
      </w:r>
      <w:proofErr w:type="spellStart"/>
      <w:r w:rsidR="004A62F1" w:rsidRPr="006F14E0">
        <w:rPr>
          <w:rFonts w:asciiTheme="minorHAnsi" w:hAnsiTheme="minorHAnsi" w:cstheme="minorHAnsi"/>
          <w:color w:val="000000" w:themeColor="text1"/>
        </w:rPr>
        <w:t>HoReCa</w:t>
      </w:r>
      <w:proofErr w:type="spellEnd"/>
      <w:r w:rsidR="004A62F1" w:rsidRPr="006F14E0">
        <w:rPr>
          <w:rFonts w:asciiTheme="minorHAnsi" w:hAnsiTheme="minorHAnsi" w:cstheme="minorHAnsi"/>
          <w:color w:val="000000" w:themeColor="text1"/>
        </w:rPr>
        <w:t xml:space="preserve"> Segment Manager spoločnosti METRO Karol Preiner.</w:t>
      </w:r>
      <w:r w:rsidR="00B55188" w:rsidRPr="006F14E0">
        <w:rPr>
          <w:rFonts w:asciiTheme="minorHAnsi" w:hAnsiTheme="minorHAnsi" w:cstheme="minorHAnsi"/>
          <w:color w:val="000000" w:themeColor="text1"/>
        </w:rPr>
        <w:t xml:space="preserve"> </w:t>
      </w:r>
    </w:p>
    <w:p w:rsidR="001F7DED" w:rsidRPr="006F14E0" w:rsidRDefault="004A62F1" w:rsidP="00F209B4">
      <w:pPr>
        <w:pStyle w:val="Normlnywebov"/>
        <w:shd w:val="clear" w:color="auto" w:fill="FFFFFF"/>
        <w:spacing w:line="360" w:lineRule="auto"/>
        <w:jc w:val="both"/>
        <w:rPr>
          <w:rFonts w:asciiTheme="minorHAnsi" w:hAnsiTheme="minorHAnsi" w:cstheme="minorHAnsi"/>
          <w:color w:val="000000" w:themeColor="text1"/>
        </w:rPr>
      </w:pPr>
      <w:r w:rsidRPr="006F14E0">
        <w:rPr>
          <w:rFonts w:asciiTheme="minorHAnsi" w:hAnsiTheme="minorHAnsi" w:cstheme="minorHAnsi"/>
          <w:color w:val="000000" w:themeColor="text1"/>
        </w:rPr>
        <w:t xml:space="preserve">Iniciatíva spoločnosti METRO sa v školských jedálňach udomácnila </w:t>
      </w:r>
      <w:r w:rsidR="00BA1C4E" w:rsidRPr="006F14E0">
        <w:rPr>
          <w:rFonts w:asciiTheme="minorHAnsi" w:hAnsiTheme="minorHAnsi" w:cstheme="minorHAnsi"/>
          <w:color w:val="000000" w:themeColor="text1"/>
        </w:rPr>
        <w:t xml:space="preserve">pravidelne už počas viacerých rokov. </w:t>
      </w:r>
      <w:r w:rsidR="00B55188" w:rsidRPr="006F14E0">
        <w:rPr>
          <w:rFonts w:asciiTheme="minorHAnsi" w:hAnsiTheme="minorHAnsi" w:cstheme="minorHAnsi"/>
          <w:i/>
          <w:color w:val="000000" w:themeColor="text1"/>
        </w:rPr>
        <w:t>„</w:t>
      </w:r>
      <w:r w:rsidRPr="006F14E0">
        <w:rPr>
          <w:rFonts w:asciiTheme="minorHAnsi" w:hAnsiTheme="minorHAnsi" w:cstheme="minorHAnsi"/>
          <w:i/>
          <w:color w:val="000000" w:themeColor="text1"/>
        </w:rPr>
        <w:t>Š</w:t>
      </w:r>
      <w:r w:rsidR="00B55188" w:rsidRPr="006F14E0">
        <w:rPr>
          <w:rFonts w:asciiTheme="minorHAnsi" w:hAnsiTheme="minorHAnsi" w:cstheme="minorHAnsi"/>
          <w:i/>
          <w:color w:val="000000" w:themeColor="text1"/>
        </w:rPr>
        <w:t xml:space="preserve">kolské stravovanie </w:t>
      </w:r>
      <w:r w:rsidRPr="006F14E0">
        <w:rPr>
          <w:rFonts w:asciiTheme="minorHAnsi" w:hAnsiTheme="minorHAnsi" w:cstheme="minorHAnsi"/>
          <w:i/>
          <w:color w:val="000000" w:themeColor="text1"/>
        </w:rPr>
        <w:t xml:space="preserve">považujeme </w:t>
      </w:r>
      <w:r w:rsidR="00B55188" w:rsidRPr="006F14E0">
        <w:rPr>
          <w:rFonts w:asciiTheme="minorHAnsi" w:hAnsiTheme="minorHAnsi" w:cstheme="minorHAnsi"/>
          <w:i/>
          <w:color w:val="000000" w:themeColor="text1"/>
        </w:rPr>
        <w:t>za dôležitú oblasť, v ktorej vidíme potenciál nielen pre nás, ale aj celkovo pre spoločnosť. Cez našich obchodných zástupcov, no aj cez takéto akcie sa snažíme presvedčiť širokú verejnosť, že to má zmysel,“</w:t>
      </w:r>
      <w:r w:rsidR="00B55188" w:rsidRPr="006F14E0">
        <w:rPr>
          <w:rFonts w:asciiTheme="minorHAnsi" w:hAnsiTheme="minorHAnsi" w:cstheme="minorHAnsi"/>
          <w:color w:val="000000" w:themeColor="text1"/>
        </w:rPr>
        <w:t xml:space="preserve"> </w:t>
      </w:r>
      <w:r w:rsidRPr="006F14E0">
        <w:rPr>
          <w:rFonts w:asciiTheme="minorHAnsi" w:hAnsiTheme="minorHAnsi" w:cstheme="minorHAnsi"/>
          <w:color w:val="000000" w:themeColor="text1"/>
        </w:rPr>
        <w:t>prezrádza</w:t>
      </w:r>
      <w:r w:rsidR="00B55188" w:rsidRPr="006F14E0">
        <w:rPr>
          <w:rFonts w:asciiTheme="minorHAnsi" w:hAnsiTheme="minorHAnsi" w:cstheme="minorHAnsi"/>
          <w:color w:val="000000" w:themeColor="text1"/>
        </w:rPr>
        <w:t xml:space="preserve"> spoločnosti generálny riaditeľ METRO Slovensko SR Jan Žák.</w:t>
      </w:r>
    </w:p>
    <w:p w:rsidR="00BA1C4E" w:rsidRPr="006F14E0" w:rsidRDefault="001F7DED" w:rsidP="00F209B4">
      <w:pPr>
        <w:pStyle w:val="Obyajntext"/>
        <w:spacing w:line="360" w:lineRule="auto"/>
        <w:jc w:val="both"/>
        <w:rPr>
          <w:rFonts w:asciiTheme="minorHAnsi" w:hAnsiTheme="minorHAnsi" w:cstheme="minorHAnsi"/>
          <w:color w:val="000000" w:themeColor="text1"/>
          <w:sz w:val="24"/>
          <w:szCs w:val="24"/>
        </w:rPr>
      </w:pPr>
      <w:r w:rsidRPr="006F14E0">
        <w:rPr>
          <w:rFonts w:asciiTheme="minorHAnsi" w:hAnsiTheme="minorHAnsi" w:cstheme="minorHAnsi"/>
          <w:color w:val="000000" w:themeColor="text1"/>
          <w:sz w:val="24"/>
          <w:szCs w:val="24"/>
        </w:rPr>
        <w:t xml:space="preserve">Vojto Artz tak dokázal, že variť zdravo a chutne sa dá aj pre naozaj veľký počet detí. </w:t>
      </w:r>
      <w:r w:rsidR="004A62F1" w:rsidRPr="006F14E0">
        <w:rPr>
          <w:rFonts w:asciiTheme="minorHAnsi" w:hAnsiTheme="minorHAnsi" w:cstheme="minorHAnsi"/>
          <w:color w:val="000000" w:themeColor="text1"/>
          <w:sz w:val="24"/>
          <w:szCs w:val="24"/>
        </w:rPr>
        <w:t>A pritom nejde o žiadnu drahú záležitosť – faktom zostáva, že každá školská</w:t>
      </w:r>
      <w:r w:rsidRPr="006F14E0">
        <w:rPr>
          <w:rFonts w:asciiTheme="minorHAnsi" w:hAnsiTheme="minorHAnsi" w:cstheme="minorHAnsi"/>
          <w:color w:val="000000" w:themeColor="text1"/>
          <w:sz w:val="24"/>
          <w:szCs w:val="24"/>
        </w:rPr>
        <w:t xml:space="preserve"> jedáleň</w:t>
      </w:r>
      <w:r w:rsidR="00F209B4" w:rsidRPr="006F14E0">
        <w:rPr>
          <w:rFonts w:asciiTheme="minorHAnsi" w:hAnsiTheme="minorHAnsi" w:cstheme="minorHAnsi"/>
          <w:color w:val="000000" w:themeColor="text1"/>
          <w:sz w:val="24"/>
          <w:szCs w:val="24"/>
        </w:rPr>
        <w:t xml:space="preserve"> sa m</w:t>
      </w:r>
      <w:r w:rsidR="0086576C">
        <w:rPr>
          <w:rFonts w:asciiTheme="minorHAnsi" w:hAnsiTheme="minorHAnsi" w:cstheme="minorHAnsi"/>
          <w:color w:val="000000" w:themeColor="text1"/>
          <w:sz w:val="24"/>
          <w:szCs w:val="24"/>
        </w:rPr>
        <w:t>usí zmestiť do svojho rozpočtu. Vojto mohol každú jednu porciu navariť</w:t>
      </w:r>
      <w:r w:rsidR="00F209B4" w:rsidRPr="006F14E0">
        <w:rPr>
          <w:rFonts w:asciiTheme="minorHAnsi" w:hAnsiTheme="minorHAnsi" w:cstheme="minorHAnsi"/>
          <w:color w:val="000000" w:themeColor="text1"/>
          <w:sz w:val="24"/>
          <w:szCs w:val="24"/>
        </w:rPr>
        <w:t xml:space="preserve"> maximálne za </w:t>
      </w:r>
      <w:r w:rsidR="00BA1C4E" w:rsidRPr="006F14E0">
        <w:rPr>
          <w:rFonts w:asciiTheme="minorHAnsi" w:hAnsiTheme="minorHAnsi" w:cstheme="minorHAnsi"/>
          <w:color w:val="000000" w:themeColor="text1"/>
          <w:sz w:val="24"/>
          <w:szCs w:val="24"/>
        </w:rPr>
        <w:t>1,09</w:t>
      </w:r>
      <w:r w:rsidR="00F209B4" w:rsidRPr="006F14E0">
        <w:rPr>
          <w:rFonts w:asciiTheme="minorHAnsi" w:hAnsiTheme="minorHAnsi" w:cstheme="minorHAnsi"/>
          <w:color w:val="000000" w:themeColor="text1"/>
          <w:sz w:val="24"/>
          <w:szCs w:val="24"/>
        </w:rPr>
        <w:t xml:space="preserve"> eura</w:t>
      </w:r>
      <w:r w:rsidR="0086576C">
        <w:rPr>
          <w:rFonts w:asciiTheme="minorHAnsi" w:hAnsiTheme="minorHAnsi" w:cstheme="minorHAnsi"/>
          <w:color w:val="000000" w:themeColor="text1"/>
          <w:sz w:val="24"/>
          <w:szCs w:val="24"/>
        </w:rPr>
        <w:t>, čo sa mu aj podarilo</w:t>
      </w:r>
      <w:r w:rsidR="00F209B4" w:rsidRPr="006F14E0">
        <w:rPr>
          <w:rFonts w:asciiTheme="minorHAnsi" w:hAnsiTheme="minorHAnsi" w:cstheme="minorHAnsi"/>
          <w:color w:val="000000" w:themeColor="text1"/>
          <w:sz w:val="24"/>
          <w:szCs w:val="24"/>
        </w:rPr>
        <w:t>.</w:t>
      </w:r>
    </w:p>
    <w:p w:rsidR="006F14E0" w:rsidRPr="006F14E0" w:rsidRDefault="00655290" w:rsidP="00FD5040">
      <w:pPr>
        <w:pStyle w:val="Normlnywebov"/>
        <w:shd w:val="clear" w:color="auto" w:fill="FFFFFF"/>
        <w:spacing w:line="360" w:lineRule="auto"/>
        <w:jc w:val="both"/>
        <w:rPr>
          <w:rFonts w:asciiTheme="minorHAnsi" w:hAnsiTheme="minorHAnsi" w:cstheme="minorHAnsi"/>
          <w:color w:val="000000" w:themeColor="text1"/>
        </w:rPr>
      </w:pPr>
      <w:r w:rsidRPr="006F14E0">
        <w:rPr>
          <w:rFonts w:asciiTheme="minorHAnsi" w:hAnsiTheme="minorHAnsi" w:cstheme="minorHAnsi"/>
          <w:color w:val="000000" w:themeColor="text1"/>
        </w:rPr>
        <w:t xml:space="preserve">Veľkoobchod </w:t>
      </w:r>
      <w:r w:rsidR="00FD5040" w:rsidRPr="006F14E0">
        <w:rPr>
          <w:rFonts w:asciiTheme="minorHAnsi" w:hAnsiTheme="minorHAnsi" w:cstheme="minorHAnsi"/>
          <w:color w:val="000000" w:themeColor="text1"/>
        </w:rPr>
        <w:t xml:space="preserve">METRO </w:t>
      </w:r>
      <w:r w:rsidRPr="006F14E0">
        <w:rPr>
          <w:rFonts w:asciiTheme="minorHAnsi" w:hAnsiTheme="minorHAnsi" w:cstheme="minorHAnsi"/>
          <w:color w:val="000000" w:themeColor="text1"/>
        </w:rPr>
        <w:t xml:space="preserve">dodáva </w:t>
      </w:r>
      <w:r w:rsidR="002734F1" w:rsidRPr="006F14E0">
        <w:rPr>
          <w:rFonts w:asciiTheme="minorHAnsi" w:hAnsiTheme="minorHAnsi" w:cstheme="minorHAnsi"/>
          <w:color w:val="000000" w:themeColor="text1"/>
        </w:rPr>
        <w:t xml:space="preserve">zdravé </w:t>
      </w:r>
      <w:r w:rsidRPr="006F14E0">
        <w:rPr>
          <w:rFonts w:asciiTheme="minorHAnsi" w:hAnsiTheme="minorHAnsi" w:cstheme="minorHAnsi"/>
          <w:color w:val="000000" w:themeColor="text1"/>
        </w:rPr>
        <w:t>suroviny</w:t>
      </w:r>
      <w:r w:rsidR="002734F1" w:rsidRPr="006F14E0">
        <w:rPr>
          <w:rFonts w:asciiTheme="minorHAnsi" w:hAnsiTheme="minorHAnsi" w:cstheme="minorHAnsi"/>
          <w:color w:val="000000" w:themeColor="text1"/>
        </w:rPr>
        <w:t xml:space="preserve"> za rozumnú cenu</w:t>
      </w:r>
      <w:r w:rsidRPr="006F14E0">
        <w:rPr>
          <w:rFonts w:asciiTheme="minorHAnsi" w:hAnsiTheme="minorHAnsi" w:cstheme="minorHAnsi"/>
          <w:color w:val="000000" w:themeColor="text1"/>
        </w:rPr>
        <w:t xml:space="preserve"> do v</w:t>
      </w:r>
      <w:r w:rsidR="002B1A4D" w:rsidRPr="006F14E0">
        <w:rPr>
          <w:rFonts w:asciiTheme="minorHAnsi" w:hAnsiTheme="minorHAnsi" w:cstheme="minorHAnsi"/>
          <w:color w:val="000000" w:themeColor="text1"/>
        </w:rPr>
        <w:t>iac ako stovky školských jedální</w:t>
      </w:r>
      <w:r w:rsidRPr="006F14E0">
        <w:rPr>
          <w:rFonts w:asciiTheme="minorHAnsi" w:hAnsiTheme="minorHAnsi" w:cstheme="minorHAnsi"/>
          <w:color w:val="000000" w:themeColor="text1"/>
        </w:rPr>
        <w:t xml:space="preserve"> po celom Slovensku. </w:t>
      </w:r>
      <w:r w:rsidR="00A56376" w:rsidRPr="006F14E0">
        <w:rPr>
          <w:rFonts w:asciiTheme="minorHAnsi" w:hAnsiTheme="minorHAnsi" w:cstheme="minorHAnsi"/>
          <w:color w:val="000000" w:themeColor="text1"/>
        </w:rPr>
        <w:t xml:space="preserve">V mnohých </w:t>
      </w:r>
      <w:r w:rsidR="00C410DB" w:rsidRPr="006F14E0">
        <w:rPr>
          <w:rFonts w:asciiTheme="minorHAnsi" w:hAnsiTheme="minorHAnsi" w:cstheme="minorHAnsi"/>
          <w:color w:val="000000" w:themeColor="text1"/>
        </w:rPr>
        <w:t>už</w:t>
      </w:r>
      <w:r w:rsidR="00A56376" w:rsidRPr="006F14E0">
        <w:rPr>
          <w:rFonts w:asciiTheme="minorHAnsi" w:hAnsiTheme="minorHAnsi" w:cstheme="minorHAnsi"/>
          <w:color w:val="000000" w:themeColor="text1"/>
        </w:rPr>
        <w:t xml:space="preserve"> možno pozorovať pokusy o zaradenie </w:t>
      </w:r>
      <w:r w:rsidR="00C410DB" w:rsidRPr="006F14E0">
        <w:rPr>
          <w:rFonts w:asciiTheme="minorHAnsi" w:hAnsiTheme="minorHAnsi" w:cstheme="minorHAnsi"/>
          <w:color w:val="000000" w:themeColor="text1"/>
        </w:rPr>
        <w:t>zdravších</w:t>
      </w:r>
      <w:r w:rsidR="00A56376" w:rsidRPr="006F14E0">
        <w:rPr>
          <w:rFonts w:asciiTheme="minorHAnsi" w:hAnsiTheme="minorHAnsi" w:cstheme="minorHAnsi"/>
          <w:color w:val="000000" w:themeColor="text1"/>
        </w:rPr>
        <w:t xml:space="preserve"> obilnín ako pšeno či pohánka </w:t>
      </w:r>
      <w:r w:rsidR="00E103BC">
        <w:rPr>
          <w:rFonts w:asciiTheme="minorHAnsi" w:hAnsiTheme="minorHAnsi" w:cstheme="minorHAnsi"/>
          <w:color w:val="000000" w:themeColor="text1"/>
        </w:rPr>
        <w:t>do jedálneho lístka, prípadne</w:t>
      </w:r>
      <w:r w:rsidR="00A56376" w:rsidRPr="006F14E0">
        <w:rPr>
          <w:rFonts w:asciiTheme="minorHAnsi" w:hAnsiTheme="minorHAnsi" w:cstheme="minorHAnsi"/>
          <w:color w:val="000000" w:themeColor="text1"/>
        </w:rPr>
        <w:t xml:space="preserve"> strukovín</w:t>
      </w:r>
      <w:r w:rsidR="003759DC" w:rsidRPr="006F14E0">
        <w:rPr>
          <w:rFonts w:asciiTheme="minorHAnsi" w:hAnsiTheme="minorHAnsi" w:cstheme="minorHAnsi"/>
          <w:color w:val="000000" w:themeColor="text1"/>
        </w:rPr>
        <w:t xml:space="preserve"> ako cícer či sója, neopomeňme pokrmy z </w:t>
      </w:r>
      <w:r w:rsidR="00A56376" w:rsidRPr="006F14E0">
        <w:rPr>
          <w:rFonts w:asciiTheme="minorHAnsi" w:hAnsiTheme="minorHAnsi" w:cstheme="minorHAnsi"/>
          <w:color w:val="000000" w:themeColor="text1"/>
        </w:rPr>
        <w:t xml:space="preserve">rýb. </w:t>
      </w:r>
      <w:r w:rsidR="008621D7" w:rsidRPr="006F14E0">
        <w:rPr>
          <w:rFonts w:asciiTheme="minorHAnsi" w:hAnsiTheme="minorHAnsi" w:cstheme="minorHAnsi"/>
          <w:color w:val="000000" w:themeColor="text1"/>
        </w:rPr>
        <w:t xml:space="preserve">Aj preto je tu iniciatíva spoločnosti METRO robiť </w:t>
      </w:r>
      <w:r w:rsidR="00E103BC">
        <w:rPr>
          <w:rFonts w:asciiTheme="minorHAnsi" w:hAnsiTheme="minorHAnsi" w:cstheme="minorHAnsi"/>
          <w:color w:val="000000" w:themeColor="text1"/>
        </w:rPr>
        <w:t>osvetu na školách a ukázať</w:t>
      </w:r>
      <w:r w:rsidR="008621D7" w:rsidRPr="006F14E0">
        <w:rPr>
          <w:rFonts w:asciiTheme="minorHAnsi" w:hAnsiTheme="minorHAnsi" w:cstheme="minorHAnsi"/>
          <w:color w:val="000000" w:themeColor="text1"/>
        </w:rPr>
        <w:t>, že aj zdravé a cenovo dostupné jedlo môže chutiť dobre</w:t>
      </w:r>
      <w:r w:rsidR="00077F71" w:rsidRPr="006F14E0">
        <w:rPr>
          <w:rFonts w:asciiTheme="minorHAnsi" w:hAnsiTheme="minorHAnsi" w:cstheme="minorHAnsi"/>
          <w:color w:val="000000" w:themeColor="text1"/>
        </w:rPr>
        <w:t>.</w:t>
      </w:r>
      <w:r w:rsidR="000666C8" w:rsidRPr="006F14E0">
        <w:rPr>
          <w:rFonts w:asciiTheme="minorHAnsi" w:hAnsiTheme="minorHAnsi" w:cstheme="minorHAnsi"/>
          <w:color w:val="000000" w:themeColor="text1"/>
        </w:rPr>
        <w:t xml:space="preserve"> </w:t>
      </w:r>
    </w:p>
    <w:p w:rsidR="0055083C" w:rsidRPr="006F14E0" w:rsidRDefault="000666C8" w:rsidP="00FD5040">
      <w:pPr>
        <w:pStyle w:val="Normlnywebov"/>
        <w:shd w:val="clear" w:color="auto" w:fill="FFFFFF"/>
        <w:spacing w:line="360" w:lineRule="auto"/>
        <w:jc w:val="both"/>
        <w:rPr>
          <w:rFonts w:asciiTheme="minorHAnsi" w:hAnsiTheme="minorHAnsi" w:cstheme="minorHAnsi"/>
          <w:color w:val="000000" w:themeColor="text1"/>
        </w:rPr>
      </w:pPr>
      <w:r w:rsidRPr="00106813">
        <w:rPr>
          <w:rFonts w:asciiTheme="minorHAnsi" w:hAnsiTheme="minorHAnsi" w:cstheme="minorHAnsi"/>
          <w:i/>
          <w:color w:val="000000" w:themeColor="text1"/>
        </w:rPr>
        <w:t>„</w:t>
      </w:r>
      <w:r w:rsidR="006F14E0" w:rsidRPr="00106813">
        <w:rPr>
          <w:rFonts w:asciiTheme="minorHAnsi" w:hAnsiTheme="minorHAnsi" w:cstheme="minorHAnsi"/>
          <w:i/>
          <w:color w:val="000000" w:themeColor="text1"/>
        </w:rPr>
        <w:t>Kde je vôľa, tam je cesta</w:t>
      </w:r>
      <w:r w:rsidRPr="00106813">
        <w:rPr>
          <w:rFonts w:asciiTheme="minorHAnsi" w:hAnsiTheme="minorHAnsi" w:cstheme="minorHAnsi"/>
          <w:i/>
          <w:color w:val="000000" w:themeColor="text1"/>
        </w:rPr>
        <w:t>...</w:t>
      </w:r>
      <w:r w:rsidR="006F14E0" w:rsidRPr="00106813">
        <w:rPr>
          <w:rFonts w:asciiTheme="minorHAnsi" w:hAnsiTheme="minorHAnsi" w:cstheme="minorHAnsi"/>
          <w:i/>
          <w:color w:val="000000" w:themeColor="text1"/>
        </w:rPr>
        <w:t xml:space="preserve"> Aj keď to nie je</w:t>
      </w:r>
      <w:r w:rsidRPr="00106813">
        <w:rPr>
          <w:rFonts w:asciiTheme="minorHAnsi" w:hAnsiTheme="minorHAnsi" w:cstheme="minorHAnsi"/>
          <w:i/>
          <w:color w:val="000000" w:themeColor="text1"/>
        </w:rPr>
        <w:t xml:space="preserve"> vôbec ľahké,“</w:t>
      </w:r>
      <w:r w:rsidR="006F14E0" w:rsidRPr="006F14E0">
        <w:rPr>
          <w:rFonts w:asciiTheme="minorHAnsi" w:hAnsiTheme="minorHAnsi" w:cstheme="minorHAnsi"/>
          <w:color w:val="000000" w:themeColor="text1"/>
        </w:rPr>
        <w:t xml:space="preserve"> uzatvára s úsmevom Vojto Artz a sľubuje, že kampaň za </w:t>
      </w:r>
      <w:r w:rsidR="00CB2392">
        <w:rPr>
          <w:rFonts w:asciiTheme="minorHAnsi" w:hAnsiTheme="minorHAnsi" w:cstheme="minorHAnsi"/>
          <w:color w:val="000000" w:themeColor="text1"/>
        </w:rPr>
        <w:t>„</w:t>
      </w:r>
      <w:r w:rsidR="006F14E0" w:rsidRPr="006F14E0">
        <w:rPr>
          <w:rFonts w:asciiTheme="minorHAnsi" w:hAnsiTheme="minorHAnsi" w:cstheme="minorHAnsi"/>
          <w:color w:val="000000" w:themeColor="text1"/>
        </w:rPr>
        <w:t>zdravím</w:t>
      </w:r>
      <w:r w:rsidR="00CB2392">
        <w:rPr>
          <w:rFonts w:asciiTheme="minorHAnsi" w:hAnsiTheme="minorHAnsi" w:cstheme="minorHAnsi"/>
          <w:color w:val="000000" w:themeColor="text1"/>
        </w:rPr>
        <w:t>“</w:t>
      </w:r>
      <w:bookmarkStart w:id="0" w:name="_GoBack"/>
      <w:bookmarkEnd w:id="0"/>
      <w:r w:rsidR="006F14E0" w:rsidRPr="006F14E0">
        <w:rPr>
          <w:rFonts w:asciiTheme="minorHAnsi" w:hAnsiTheme="minorHAnsi" w:cstheme="minorHAnsi"/>
          <w:color w:val="000000" w:themeColor="text1"/>
        </w:rPr>
        <w:t xml:space="preserve"> na tanieroch našich detí bude pokračovať aj naďalej.</w:t>
      </w:r>
      <w:r w:rsidRPr="006F14E0">
        <w:rPr>
          <w:rFonts w:asciiTheme="minorHAnsi" w:hAnsiTheme="minorHAnsi" w:cstheme="minorHAnsi"/>
          <w:color w:val="000000" w:themeColor="text1"/>
        </w:rPr>
        <w:t xml:space="preserve"> </w:t>
      </w:r>
    </w:p>
    <w:p w:rsidR="00BD411C" w:rsidRPr="00713515" w:rsidRDefault="00BD411C" w:rsidP="00BD411C">
      <w:pPr>
        <w:pStyle w:val="Obyajntext"/>
        <w:spacing w:line="360" w:lineRule="auto"/>
        <w:jc w:val="both"/>
        <w:rPr>
          <w:rFonts w:cs="Calibri"/>
          <w:sz w:val="21"/>
        </w:rPr>
      </w:pPr>
      <w:r>
        <w:rPr>
          <w:rFonts w:ascii="greta-light-normal" w:hAnsi="greta-light-normal"/>
          <w:color w:val="000000"/>
          <w:sz w:val="15"/>
          <w:szCs w:val="15"/>
        </w:rPr>
        <w:br/>
      </w:r>
    </w:p>
    <w:p w:rsidR="006246E0" w:rsidRPr="00713515" w:rsidRDefault="006246E0" w:rsidP="006246E0">
      <w:pPr>
        <w:outlineLvl w:val="0"/>
        <w:rPr>
          <w:rFonts w:cs="Helvetica"/>
          <w:b/>
          <w:bCs/>
          <w:sz w:val="21"/>
          <w:szCs w:val="21"/>
        </w:rPr>
      </w:pPr>
      <w:r w:rsidRPr="00713515">
        <w:rPr>
          <w:rFonts w:cs="Helvetica"/>
          <w:b/>
          <w:bCs/>
          <w:sz w:val="21"/>
          <w:szCs w:val="21"/>
        </w:rPr>
        <w:t>Pre viac informácií, prosím, kontaktujte:</w:t>
      </w:r>
    </w:p>
    <w:p w:rsidR="006246E0" w:rsidRPr="00713515" w:rsidRDefault="00943D36" w:rsidP="00713515">
      <w:pPr>
        <w:numPr>
          <w:ilvl w:val="0"/>
          <w:numId w:val="6"/>
        </w:numPr>
        <w:rPr>
          <w:rFonts w:cs="Helvetica"/>
          <w:sz w:val="21"/>
          <w:szCs w:val="21"/>
        </w:rPr>
      </w:pPr>
      <w:r>
        <w:rPr>
          <w:rFonts w:cs="Helvetica"/>
          <w:sz w:val="21"/>
          <w:szCs w:val="21"/>
        </w:rPr>
        <w:t>Slávka Habrmanová</w:t>
      </w:r>
      <w:r w:rsidR="006246E0" w:rsidRPr="00713515">
        <w:rPr>
          <w:rFonts w:cs="Helvetica"/>
          <w:sz w:val="21"/>
          <w:szCs w:val="21"/>
        </w:rPr>
        <w:t xml:space="preserve"> – </w:t>
      </w:r>
      <w:r>
        <w:rPr>
          <w:rFonts w:cs="Helvetica"/>
          <w:sz w:val="21"/>
          <w:szCs w:val="21"/>
        </w:rPr>
        <w:t xml:space="preserve">AMI </w:t>
      </w:r>
      <w:proofErr w:type="spellStart"/>
      <w:r w:rsidR="00A2714F">
        <w:rPr>
          <w:rFonts w:cs="Helvetica"/>
          <w:sz w:val="21"/>
          <w:szCs w:val="21"/>
        </w:rPr>
        <w:t>Communications</w:t>
      </w:r>
      <w:proofErr w:type="spellEnd"/>
      <w:r w:rsidR="00A2714F">
        <w:rPr>
          <w:rFonts w:cs="Helvetica"/>
          <w:sz w:val="21"/>
          <w:szCs w:val="21"/>
        </w:rPr>
        <w:t xml:space="preserve"> Slovakia</w:t>
      </w:r>
    </w:p>
    <w:p w:rsidR="006246E0" w:rsidRPr="00713515" w:rsidRDefault="006246E0" w:rsidP="00713515">
      <w:pPr>
        <w:ind w:firstLine="708"/>
        <w:rPr>
          <w:rFonts w:cs="Helvetica"/>
          <w:sz w:val="21"/>
          <w:szCs w:val="21"/>
        </w:rPr>
      </w:pPr>
      <w:r w:rsidRPr="00713515">
        <w:rPr>
          <w:sz w:val="21"/>
          <w:szCs w:val="21"/>
        </w:rPr>
        <w:t xml:space="preserve">E-mail: </w:t>
      </w:r>
      <w:hyperlink r:id="rId8" w:history="1">
        <w:r w:rsidR="00943D36" w:rsidRPr="000210E6">
          <w:rPr>
            <w:rStyle w:val="Hypertextovprepojenie"/>
            <w:rFonts w:cs="Helvetica"/>
            <w:sz w:val="21"/>
            <w:szCs w:val="21"/>
          </w:rPr>
          <w:t>slavka.habrmanova@amic.sk</w:t>
        </w:r>
      </w:hyperlink>
      <w:r w:rsidRPr="00713515">
        <w:rPr>
          <w:rFonts w:cs="Helvetica"/>
          <w:sz w:val="21"/>
          <w:szCs w:val="21"/>
        </w:rPr>
        <w:t>, Tel.</w:t>
      </w:r>
      <w:r w:rsidR="006765FF">
        <w:rPr>
          <w:rFonts w:cs="Helvetica"/>
          <w:sz w:val="21"/>
          <w:szCs w:val="21"/>
        </w:rPr>
        <w:t xml:space="preserve"> </w:t>
      </w:r>
      <w:r w:rsidRPr="00713515">
        <w:rPr>
          <w:rFonts w:cs="Helvetica"/>
          <w:sz w:val="21"/>
          <w:szCs w:val="21"/>
        </w:rPr>
        <w:t>č.: +</w:t>
      </w:r>
      <w:r w:rsidR="00943D36">
        <w:rPr>
          <w:rFonts w:cs="Helvetica"/>
          <w:sz w:val="21"/>
          <w:szCs w:val="21"/>
        </w:rPr>
        <w:t>421 917 606 532</w:t>
      </w:r>
    </w:p>
    <w:p w:rsidR="006246E0" w:rsidRPr="00713515" w:rsidRDefault="006246E0">
      <w:pPr>
        <w:rPr>
          <w:b/>
          <w:sz w:val="21"/>
          <w:szCs w:val="21"/>
        </w:rPr>
      </w:pPr>
    </w:p>
    <w:p w:rsidR="003E2162" w:rsidRPr="00713515" w:rsidRDefault="003E2162" w:rsidP="003E2162">
      <w:pPr>
        <w:ind w:right="72"/>
        <w:jc w:val="center"/>
        <w:rPr>
          <w:rFonts w:cs="Calibri"/>
          <w:sz w:val="21"/>
          <w:szCs w:val="21"/>
        </w:rPr>
      </w:pPr>
      <w:r w:rsidRPr="00713515">
        <w:rPr>
          <w:rFonts w:cs="Calibri"/>
          <w:sz w:val="21"/>
          <w:szCs w:val="21"/>
        </w:rPr>
        <w:t>* * * * * *</w:t>
      </w:r>
    </w:p>
    <w:p w:rsidR="002A3BF3" w:rsidRDefault="002A3BF3" w:rsidP="003E2162">
      <w:pPr>
        <w:pStyle w:val="Bezriadkovania"/>
        <w:jc w:val="both"/>
        <w:rPr>
          <w:rFonts w:ascii="Calibri" w:hAnsi="Calibri" w:cs="Calibri"/>
          <w:b/>
          <w:i/>
          <w:sz w:val="21"/>
          <w:szCs w:val="21"/>
        </w:rPr>
      </w:pPr>
    </w:p>
    <w:p w:rsidR="00D32229" w:rsidRDefault="004838BF" w:rsidP="004838BF">
      <w:pPr>
        <w:rPr>
          <w:rStyle w:val="hps"/>
        </w:rPr>
      </w:pPr>
      <w:r>
        <w:rPr>
          <w:rStyle w:val="Siln"/>
          <w:rFonts w:ascii="Arial" w:hAnsi="Arial" w:cs="Arial"/>
          <w:i/>
          <w:iCs/>
          <w:color w:val="444444"/>
          <w:sz w:val="20"/>
          <w:szCs w:val="20"/>
        </w:rPr>
        <w:t xml:space="preserve">METRO </w:t>
      </w:r>
      <w:proofErr w:type="spellStart"/>
      <w:r>
        <w:rPr>
          <w:rStyle w:val="Siln"/>
          <w:rFonts w:ascii="Arial" w:hAnsi="Arial" w:cs="Arial"/>
          <w:i/>
          <w:iCs/>
          <w:color w:val="444444"/>
          <w:sz w:val="20"/>
          <w:szCs w:val="20"/>
        </w:rPr>
        <w:t>Cash</w:t>
      </w:r>
      <w:proofErr w:type="spellEnd"/>
      <w:r>
        <w:rPr>
          <w:rStyle w:val="Siln"/>
          <w:rFonts w:ascii="Arial" w:hAnsi="Arial" w:cs="Arial"/>
          <w:i/>
          <w:iCs/>
          <w:color w:val="444444"/>
          <w:sz w:val="20"/>
          <w:szCs w:val="20"/>
        </w:rPr>
        <w:t xml:space="preserve"> &amp; </w:t>
      </w:r>
      <w:proofErr w:type="spellStart"/>
      <w:r>
        <w:rPr>
          <w:rStyle w:val="Siln"/>
          <w:rFonts w:ascii="Arial" w:hAnsi="Arial" w:cs="Arial"/>
          <w:i/>
          <w:iCs/>
          <w:color w:val="444444"/>
          <w:sz w:val="20"/>
          <w:szCs w:val="20"/>
        </w:rPr>
        <w:t>Carry</w:t>
      </w:r>
      <w:proofErr w:type="spellEnd"/>
      <w:r>
        <w:rPr>
          <w:rStyle w:val="Zvraznenie"/>
          <w:rFonts w:ascii="Arial" w:hAnsi="Arial" w:cs="Arial"/>
          <w:color w:val="444444"/>
          <w:sz w:val="20"/>
          <w:szCs w:val="20"/>
        </w:rPr>
        <w:t xml:space="preserve"> má zastúpenie v </w:t>
      </w:r>
      <w:r w:rsidR="007D14AF">
        <w:rPr>
          <w:rStyle w:val="Zvraznenie"/>
          <w:rFonts w:ascii="Arial" w:hAnsi="Arial" w:cs="Arial"/>
          <w:color w:val="444444"/>
          <w:sz w:val="20"/>
          <w:szCs w:val="20"/>
        </w:rPr>
        <w:t xml:space="preserve">25 </w:t>
      </w:r>
      <w:r>
        <w:rPr>
          <w:rStyle w:val="Zvraznenie"/>
          <w:rFonts w:ascii="Arial" w:hAnsi="Arial" w:cs="Arial"/>
          <w:color w:val="444444"/>
          <w:sz w:val="20"/>
          <w:szCs w:val="20"/>
        </w:rPr>
        <w:t>krajinách sveta s viac ako 750 veľkoobchodnými prevádzkami. Zamestnáva  </w:t>
      </w:r>
      <w:r w:rsidR="001F26C3">
        <w:rPr>
          <w:rStyle w:val="Zvraznenie"/>
          <w:rFonts w:ascii="Arial" w:hAnsi="Arial" w:cs="Arial"/>
          <w:color w:val="444444"/>
          <w:sz w:val="20"/>
          <w:szCs w:val="20"/>
        </w:rPr>
        <w:t>približne 110</w:t>
      </w:r>
      <w:r>
        <w:rPr>
          <w:rStyle w:val="Zvraznenie"/>
          <w:rFonts w:ascii="Arial" w:hAnsi="Arial" w:cs="Arial"/>
          <w:color w:val="444444"/>
          <w:sz w:val="20"/>
          <w:szCs w:val="20"/>
        </w:rPr>
        <w:t xml:space="preserve">-tisíc ľudí a vo finančnom roku 2014/2015 dosiahlo tržby vo výške približne 30 miliárd eur. METRO </w:t>
      </w:r>
      <w:proofErr w:type="spellStart"/>
      <w:r>
        <w:rPr>
          <w:rStyle w:val="Zvraznenie"/>
          <w:rFonts w:ascii="Arial" w:hAnsi="Arial" w:cs="Arial"/>
          <w:color w:val="444444"/>
          <w:sz w:val="20"/>
          <w:szCs w:val="20"/>
        </w:rPr>
        <w:t>Cash</w:t>
      </w:r>
      <w:proofErr w:type="spellEnd"/>
      <w:r>
        <w:rPr>
          <w:rStyle w:val="Zvraznenie"/>
          <w:rFonts w:ascii="Arial" w:hAnsi="Arial" w:cs="Arial"/>
          <w:color w:val="444444"/>
          <w:sz w:val="20"/>
          <w:szCs w:val="20"/>
        </w:rPr>
        <w:t xml:space="preserve"> &amp; </w:t>
      </w:r>
      <w:proofErr w:type="spellStart"/>
      <w:r>
        <w:rPr>
          <w:rStyle w:val="Zvraznenie"/>
          <w:rFonts w:ascii="Arial" w:hAnsi="Arial" w:cs="Arial"/>
          <w:color w:val="444444"/>
          <w:sz w:val="20"/>
          <w:szCs w:val="20"/>
        </w:rPr>
        <w:t>Carry</w:t>
      </w:r>
      <w:proofErr w:type="spellEnd"/>
      <w:r>
        <w:rPr>
          <w:rStyle w:val="Zvraznenie"/>
          <w:rFonts w:ascii="Arial" w:hAnsi="Arial" w:cs="Arial"/>
          <w:color w:val="444444"/>
          <w:sz w:val="20"/>
          <w:szCs w:val="20"/>
        </w:rPr>
        <w:t xml:space="preserve"> je predajná divízia METRO GROUP, jednej z najväčších medzinárodných maloobchodných a veľkoobchodných spoločností. Vo finančnom roku 2014/2015 dosiahla skupina tržby vo výške približne 59 miliárd eur. Celkovo má približne </w:t>
      </w:r>
      <w:r w:rsidR="001F26C3">
        <w:rPr>
          <w:rStyle w:val="Zvraznenie"/>
          <w:rFonts w:ascii="Arial" w:hAnsi="Arial" w:cs="Arial"/>
          <w:color w:val="444444"/>
          <w:sz w:val="20"/>
          <w:szCs w:val="20"/>
        </w:rPr>
        <w:t>220</w:t>
      </w:r>
      <w:r>
        <w:rPr>
          <w:rStyle w:val="Zvraznenie"/>
          <w:rFonts w:ascii="Arial" w:hAnsi="Arial" w:cs="Arial"/>
          <w:color w:val="444444"/>
          <w:sz w:val="20"/>
          <w:szCs w:val="20"/>
        </w:rPr>
        <w:t xml:space="preserve">-tisíc </w:t>
      </w:r>
      <w:r>
        <w:rPr>
          <w:rStyle w:val="Zvraznenie"/>
          <w:rFonts w:ascii="Arial" w:hAnsi="Arial" w:cs="Arial"/>
          <w:color w:val="444444"/>
          <w:sz w:val="20"/>
          <w:szCs w:val="20"/>
        </w:rPr>
        <w:lastRenderedPageBreak/>
        <w:t xml:space="preserve">zamestnancov a prevádzkuje okolo 2 000 predajných centier v </w:t>
      </w:r>
      <w:r w:rsidR="001F26C3">
        <w:rPr>
          <w:rStyle w:val="Zvraznenie"/>
          <w:rFonts w:ascii="Arial" w:hAnsi="Arial" w:cs="Arial"/>
          <w:color w:val="444444"/>
          <w:sz w:val="20"/>
          <w:szCs w:val="20"/>
        </w:rPr>
        <w:t xml:space="preserve">29 </w:t>
      </w:r>
      <w:r>
        <w:rPr>
          <w:rStyle w:val="Zvraznenie"/>
          <w:rFonts w:ascii="Arial" w:hAnsi="Arial" w:cs="Arial"/>
          <w:color w:val="444444"/>
          <w:sz w:val="20"/>
          <w:szCs w:val="20"/>
        </w:rPr>
        <w:t xml:space="preserve">krajinách. Výkonnosť celej skupiny je založená na sile jej jednotlivých obchodných divízií, ktoré pôsobia nezávisle v rámci ich trhového segmentu: METRO/Makro </w:t>
      </w:r>
      <w:proofErr w:type="spellStart"/>
      <w:r>
        <w:rPr>
          <w:rStyle w:val="Zvraznenie"/>
          <w:rFonts w:ascii="Arial" w:hAnsi="Arial" w:cs="Arial"/>
          <w:color w:val="444444"/>
          <w:sz w:val="20"/>
          <w:szCs w:val="20"/>
        </w:rPr>
        <w:t>Cash</w:t>
      </w:r>
      <w:proofErr w:type="spellEnd"/>
      <w:r>
        <w:rPr>
          <w:rStyle w:val="Zvraznenie"/>
          <w:rFonts w:ascii="Arial" w:hAnsi="Arial" w:cs="Arial"/>
          <w:color w:val="444444"/>
          <w:sz w:val="20"/>
          <w:szCs w:val="20"/>
        </w:rPr>
        <w:t xml:space="preserve"> &amp; </w:t>
      </w:r>
      <w:proofErr w:type="spellStart"/>
      <w:r>
        <w:rPr>
          <w:rStyle w:val="Zvraznenie"/>
          <w:rFonts w:ascii="Arial" w:hAnsi="Arial" w:cs="Arial"/>
          <w:color w:val="444444"/>
          <w:sz w:val="20"/>
          <w:szCs w:val="20"/>
        </w:rPr>
        <w:t>Carry</w:t>
      </w:r>
      <w:proofErr w:type="spellEnd"/>
      <w:r>
        <w:rPr>
          <w:rStyle w:val="Zvraznenie"/>
          <w:rFonts w:ascii="Arial" w:hAnsi="Arial" w:cs="Arial"/>
          <w:color w:val="444444"/>
          <w:sz w:val="20"/>
          <w:szCs w:val="20"/>
        </w:rPr>
        <w:t xml:space="preserve"> – medzinárodný líder v oblasti samoobslužných veľkoobchodných predajní, Media </w:t>
      </w:r>
      <w:proofErr w:type="spellStart"/>
      <w:r>
        <w:rPr>
          <w:rStyle w:val="Zvraznenie"/>
          <w:rFonts w:ascii="Arial" w:hAnsi="Arial" w:cs="Arial"/>
          <w:color w:val="444444"/>
          <w:sz w:val="20"/>
          <w:szCs w:val="20"/>
        </w:rPr>
        <w:t>Markt</w:t>
      </w:r>
      <w:proofErr w:type="spellEnd"/>
      <w:r>
        <w:rPr>
          <w:rStyle w:val="Zvraznenie"/>
          <w:rFonts w:ascii="Arial" w:hAnsi="Arial" w:cs="Arial"/>
          <w:color w:val="444444"/>
          <w:sz w:val="20"/>
          <w:szCs w:val="20"/>
        </w:rPr>
        <w:t xml:space="preserve"> a Saturn – európska jednotka v oblasti maloobchodov so spotrebnou elektronikou a </w:t>
      </w:r>
      <w:proofErr w:type="spellStart"/>
      <w:r>
        <w:rPr>
          <w:rStyle w:val="Zvraznenie"/>
          <w:rFonts w:ascii="Arial" w:hAnsi="Arial" w:cs="Arial"/>
          <w:color w:val="444444"/>
          <w:sz w:val="20"/>
          <w:szCs w:val="20"/>
        </w:rPr>
        <w:t>hypermarkety</w:t>
      </w:r>
      <w:proofErr w:type="spellEnd"/>
      <w:r>
        <w:rPr>
          <w:rStyle w:val="Zvraznenie"/>
          <w:rFonts w:ascii="Arial" w:hAnsi="Arial" w:cs="Arial"/>
          <w:color w:val="444444"/>
          <w:sz w:val="20"/>
          <w:szCs w:val="20"/>
        </w:rPr>
        <w:t xml:space="preserve"> </w:t>
      </w:r>
      <w:proofErr w:type="spellStart"/>
      <w:r>
        <w:rPr>
          <w:rStyle w:val="Zvraznenie"/>
          <w:rFonts w:ascii="Arial" w:hAnsi="Arial" w:cs="Arial"/>
          <w:color w:val="444444"/>
          <w:sz w:val="20"/>
          <w:szCs w:val="20"/>
        </w:rPr>
        <w:t>Real</w:t>
      </w:r>
      <w:proofErr w:type="spellEnd"/>
      <w:r>
        <w:rPr>
          <w:rStyle w:val="Zvraznenie"/>
          <w:rFonts w:ascii="Arial" w:hAnsi="Arial" w:cs="Arial"/>
          <w:color w:val="444444"/>
          <w:sz w:val="20"/>
          <w:szCs w:val="20"/>
        </w:rPr>
        <w:t xml:space="preserve">. Viac informácií nájdete na </w:t>
      </w:r>
      <w:hyperlink r:id="rId9" w:tgtFrame="_blank" w:history="1">
        <w:r>
          <w:rPr>
            <w:rStyle w:val="Hypertextovprepojenie"/>
            <w:rFonts w:ascii="Arial" w:hAnsi="Arial" w:cs="Arial"/>
            <w:i/>
            <w:iCs/>
            <w:sz w:val="20"/>
            <w:szCs w:val="20"/>
          </w:rPr>
          <w:t>www.metrogroup.de</w:t>
        </w:r>
      </w:hyperlink>
      <w:r>
        <w:rPr>
          <w:rStyle w:val="Zvraznenie"/>
          <w:rFonts w:ascii="Arial" w:hAnsi="Arial" w:cs="Arial"/>
          <w:color w:val="444444"/>
          <w:sz w:val="20"/>
          <w:szCs w:val="20"/>
        </w:rPr>
        <w:t>.</w:t>
      </w:r>
      <w:r>
        <w:rPr>
          <w:rFonts w:ascii="Arial" w:hAnsi="Arial" w:cs="Arial"/>
          <w:i/>
          <w:iCs/>
          <w:color w:val="444444"/>
          <w:sz w:val="20"/>
          <w:szCs w:val="20"/>
        </w:rPr>
        <w:br/>
      </w:r>
      <w:r>
        <w:rPr>
          <w:rFonts w:ascii="Arial" w:hAnsi="Arial" w:cs="Arial"/>
          <w:i/>
          <w:iCs/>
          <w:color w:val="444444"/>
          <w:sz w:val="20"/>
          <w:szCs w:val="20"/>
        </w:rPr>
        <w:br/>
      </w:r>
      <w:r>
        <w:rPr>
          <w:rStyle w:val="Zvraznenie"/>
          <w:rFonts w:ascii="Arial" w:hAnsi="Arial" w:cs="Arial"/>
          <w:color w:val="444444"/>
          <w:sz w:val="20"/>
          <w:szCs w:val="20"/>
        </w:rPr>
        <w:t xml:space="preserve">V Slovenskej republike patrí do siete METRO </w:t>
      </w:r>
      <w:proofErr w:type="spellStart"/>
      <w:r>
        <w:rPr>
          <w:rStyle w:val="Zvraznenie"/>
          <w:rFonts w:ascii="Arial" w:hAnsi="Arial" w:cs="Arial"/>
          <w:color w:val="444444"/>
          <w:sz w:val="20"/>
          <w:szCs w:val="20"/>
        </w:rPr>
        <w:t>Cash</w:t>
      </w:r>
      <w:proofErr w:type="spellEnd"/>
      <w:r>
        <w:rPr>
          <w:rStyle w:val="Zvraznenie"/>
          <w:rFonts w:ascii="Arial" w:hAnsi="Arial" w:cs="Arial"/>
          <w:color w:val="444444"/>
          <w:sz w:val="20"/>
          <w:szCs w:val="20"/>
        </w:rPr>
        <w:t xml:space="preserve"> &amp; </w:t>
      </w:r>
      <w:proofErr w:type="spellStart"/>
      <w:r>
        <w:rPr>
          <w:rStyle w:val="Zvraznenie"/>
          <w:rFonts w:ascii="Arial" w:hAnsi="Arial" w:cs="Arial"/>
          <w:color w:val="444444"/>
          <w:sz w:val="20"/>
          <w:szCs w:val="20"/>
        </w:rPr>
        <w:t>Carry</w:t>
      </w:r>
      <w:proofErr w:type="spellEnd"/>
      <w:r>
        <w:rPr>
          <w:rStyle w:val="Zvraznenie"/>
          <w:rFonts w:ascii="Arial" w:hAnsi="Arial" w:cs="Arial"/>
          <w:color w:val="444444"/>
          <w:sz w:val="20"/>
          <w:szCs w:val="20"/>
        </w:rPr>
        <w:t xml:space="preserve"> SR šesť veľkoobchodných centier pre podnikateľov. Široká ponuka tovaru, prevádzková výkonnosť, vyspelá logistika, priame nákupy vo veľkých objemoch, ale tiež služba Distribúcia, teda dovozu tovaru zákazníkom priamo do prevádzok umožňujú spoločnosti METRO predávať tovar za najvýhodnejšie veľkoobchodné ceny. METRO sa na Slovensku orientuje predovšetkým na tri skupiny profesionálnych zákazníkov – na oblasť </w:t>
      </w:r>
      <w:proofErr w:type="spellStart"/>
      <w:r>
        <w:rPr>
          <w:rStyle w:val="Zvraznenie"/>
          <w:rFonts w:ascii="Arial" w:hAnsi="Arial" w:cs="Arial"/>
          <w:color w:val="444444"/>
          <w:sz w:val="20"/>
          <w:szCs w:val="20"/>
        </w:rPr>
        <w:t>HoReCa</w:t>
      </w:r>
      <w:proofErr w:type="spellEnd"/>
      <w:r>
        <w:rPr>
          <w:rStyle w:val="Zvraznenie"/>
          <w:rFonts w:ascii="Arial" w:hAnsi="Arial" w:cs="Arial"/>
          <w:color w:val="444444"/>
          <w:sz w:val="20"/>
          <w:szCs w:val="20"/>
        </w:rPr>
        <w:t xml:space="preserve">, maloobchod a malé až stredné firmy, ktoré podporuje okrem širokej ponuky tovaru aj nadštandardnými službami na mieru. Aktívne podporuje alianciu maloobchodných predajní Môj obchod, ktorá v súčasnosti spája </w:t>
      </w:r>
      <w:r w:rsidR="001F26C3">
        <w:rPr>
          <w:rStyle w:val="Zvraznenie"/>
          <w:rFonts w:ascii="Arial" w:hAnsi="Arial" w:cs="Arial"/>
          <w:color w:val="444444"/>
          <w:sz w:val="20"/>
          <w:szCs w:val="20"/>
        </w:rPr>
        <w:t xml:space="preserve">zhruba 450 </w:t>
      </w:r>
      <w:r>
        <w:rPr>
          <w:rStyle w:val="Zvraznenie"/>
          <w:rFonts w:ascii="Arial" w:hAnsi="Arial" w:cs="Arial"/>
          <w:color w:val="444444"/>
          <w:sz w:val="20"/>
          <w:szCs w:val="20"/>
        </w:rPr>
        <w:t xml:space="preserve">lokálnych predajcov  po celom Slovensku. Viac na </w:t>
      </w:r>
      <w:hyperlink r:id="rId10" w:history="1">
        <w:r>
          <w:rPr>
            <w:rStyle w:val="Hypertextovprepojenie"/>
            <w:rFonts w:ascii="Arial" w:hAnsi="Arial" w:cs="Arial"/>
            <w:i/>
            <w:iCs/>
            <w:sz w:val="20"/>
            <w:szCs w:val="20"/>
          </w:rPr>
          <w:t>www.metro.sk</w:t>
        </w:r>
      </w:hyperlink>
      <w:r>
        <w:rPr>
          <w:rStyle w:val="Zvraznenie"/>
          <w:rFonts w:ascii="Arial" w:hAnsi="Arial" w:cs="Arial"/>
          <w:color w:val="444444"/>
          <w:sz w:val="20"/>
          <w:szCs w:val="20"/>
        </w:rPr>
        <w:t xml:space="preserve"> alebo </w:t>
      </w:r>
      <w:hyperlink r:id="rId11" w:tgtFrame="_blank" w:history="1">
        <w:r>
          <w:rPr>
            <w:rStyle w:val="Hypertextovprepojenie"/>
            <w:rFonts w:ascii="Arial" w:hAnsi="Arial" w:cs="Arial"/>
            <w:i/>
            <w:iCs/>
            <w:sz w:val="20"/>
            <w:szCs w:val="20"/>
          </w:rPr>
          <w:t>www.facebook.com/metro.sk</w:t>
        </w:r>
      </w:hyperlink>
      <w:r>
        <w:rPr>
          <w:rStyle w:val="Zvraznenie"/>
          <w:rFonts w:ascii="Arial" w:hAnsi="Arial" w:cs="Arial"/>
          <w:color w:val="444444"/>
          <w:sz w:val="20"/>
          <w:szCs w:val="20"/>
        </w:rPr>
        <w:t>.</w:t>
      </w:r>
    </w:p>
    <w:sectPr w:rsidR="00D32229" w:rsidSect="00F82F15">
      <w:headerReference w:type="default" r:id="rId12"/>
      <w:footerReference w:type="default" r:id="rId13"/>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0EE" w:rsidRDefault="009940EE" w:rsidP="00634BFF">
      <w:r>
        <w:separator/>
      </w:r>
    </w:p>
  </w:endnote>
  <w:endnote w:type="continuationSeparator" w:id="0">
    <w:p w:rsidR="009940EE" w:rsidRDefault="009940EE" w:rsidP="0063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reta-light-normal">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NeueLTPro-Bd">
    <w:panose1 w:val="00000000000000000000"/>
    <w:charset w:val="EE"/>
    <w:family w:val="auto"/>
    <w:notTrueType/>
    <w:pitch w:val="default"/>
    <w:sig w:usb0="00000005" w:usb1="00000000" w:usb2="00000000" w:usb3="00000000" w:csb0="00000002" w:csb1="00000000"/>
  </w:font>
  <w:font w:name="HelveticaNeueLTPro-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15" w:rsidRDefault="00E87715" w:rsidP="00634BFF">
    <w:pPr>
      <w:pStyle w:val="Hlavika"/>
      <w:jc w:val="center"/>
    </w:pPr>
    <w:r>
      <w:t>___________________________________________________________________________</w:t>
    </w:r>
  </w:p>
  <w:p w:rsidR="00E87715" w:rsidRDefault="00E87715" w:rsidP="00634BFF">
    <w:pPr>
      <w:autoSpaceDE w:val="0"/>
      <w:autoSpaceDN w:val="0"/>
      <w:adjustRightInd w:val="0"/>
      <w:rPr>
        <w:rFonts w:ascii="HelveticaNeueLTPro-Bd" w:hAnsi="HelveticaNeueLTPro-Bd" w:cs="HelveticaNeueLTPro-Bd"/>
        <w:sz w:val="20"/>
        <w:szCs w:val="20"/>
      </w:rPr>
    </w:pPr>
    <w:r w:rsidRPr="0063529E">
      <w:rPr>
        <w:rFonts w:ascii="HelveticaNeueLTPro-Bd" w:hAnsi="HelveticaNeueLTPro-Bd" w:cs="HelveticaNeueLTPro-Bd"/>
        <w:b/>
        <w:sz w:val="14"/>
        <w:szCs w:val="14"/>
      </w:rPr>
      <w:t xml:space="preserve">METRO </w:t>
    </w:r>
    <w:proofErr w:type="spellStart"/>
    <w:r w:rsidRPr="0063529E">
      <w:rPr>
        <w:rFonts w:ascii="HelveticaNeueLTPro-Bd" w:hAnsi="HelveticaNeueLTPro-Bd" w:cs="HelveticaNeueLTPro-Bd"/>
        <w:b/>
        <w:sz w:val="14"/>
        <w:szCs w:val="14"/>
      </w:rPr>
      <w:t>Cash</w:t>
    </w:r>
    <w:proofErr w:type="spellEnd"/>
    <w:r w:rsidRPr="0063529E">
      <w:rPr>
        <w:rFonts w:ascii="HelveticaNeueLTPro-Bd" w:hAnsi="HelveticaNeueLTPro-Bd" w:cs="HelveticaNeueLTPro-Bd"/>
        <w:b/>
        <w:sz w:val="14"/>
        <w:szCs w:val="14"/>
      </w:rPr>
      <w:t xml:space="preserve"> &amp; </w:t>
    </w:r>
    <w:proofErr w:type="spellStart"/>
    <w:r w:rsidRPr="0063529E">
      <w:rPr>
        <w:rFonts w:ascii="HelveticaNeueLTPro-Bd" w:hAnsi="HelveticaNeueLTPro-Bd" w:cs="HelveticaNeueLTPro-Bd"/>
        <w:b/>
        <w:sz w:val="14"/>
        <w:szCs w:val="14"/>
      </w:rPr>
      <w:t>Carry</w:t>
    </w:r>
    <w:proofErr w:type="spellEnd"/>
    <w:r w:rsidRPr="0063529E">
      <w:rPr>
        <w:rFonts w:ascii="HelveticaNeueLTPro-Bd" w:hAnsi="HelveticaNeueLTPro-Bd" w:cs="HelveticaNeueLTPro-Bd"/>
        <w:b/>
        <w:sz w:val="14"/>
        <w:szCs w:val="14"/>
      </w:rPr>
      <w:t xml:space="preserve"> S</w:t>
    </w:r>
    <w:r>
      <w:rPr>
        <w:rFonts w:ascii="HelveticaNeueLTPro-Bd" w:hAnsi="HelveticaNeueLTPro-Bd" w:cs="HelveticaNeueLTPro-Bd"/>
        <w:b/>
        <w:sz w:val="14"/>
        <w:szCs w:val="14"/>
      </w:rPr>
      <w:t>R</w:t>
    </w:r>
    <w:r w:rsidRPr="0063529E">
      <w:rPr>
        <w:rFonts w:ascii="HelveticaNeueLTPro-Bd" w:hAnsi="HelveticaNeueLTPro-Bd" w:cs="HelveticaNeueLTPro-Bd"/>
        <w:b/>
        <w:sz w:val="14"/>
        <w:szCs w:val="14"/>
      </w:rPr>
      <w:t xml:space="preserve"> s.r.o.,</w:t>
    </w:r>
    <w:r>
      <w:rPr>
        <w:rFonts w:ascii="HelveticaNeueLTPro-Bd" w:hAnsi="HelveticaNeueLTPro-Bd" w:cs="HelveticaNeueLTPro-Bd"/>
        <w:sz w:val="14"/>
        <w:szCs w:val="14"/>
      </w:rPr>
      <w:t xml:space="preserve"> </w:t>
    </w:r>
    <w:r>
      <w:rPr>
        <w:rFonts w:ascii="HelveticaNeueLTPro-Roman" w:hAnsi="HelveticaNeueLTPro-Roman" w:cs="HelveticaNeueLTPro-Roman"/>
        <w:sz w:val="14"/>
        <w:szCs w:val="14"/>
      </w:rPr>
      <w:t>Senecká cesta 1881, 900 28, Ivanka pri Dunaji, tel.: + 421 240 585 114</w:t>
    </w:r>
  </w:p>
  <w:p w:rsidR="00E87715" w:rsidRDefault="00E87715" w:rsidP="00634BFF">
    <w:pPr>
      <w:autoSpaceDE w:val="0"/>
      <w:autoSpaceDN w:val="0"/>
      <w:adjustRightInd w:val="0"/>
      <w:rPr>
        <w:rFonts w:ascii="HelveticaNeueLTPro-Bd" w:hAnsi="HelveticaNeueLTPro-Bd" w:cs="HelveticaNeueLTPro-Bd"/>
        <w:sz w:val="14"/>
        <w:szCs w:val="14"/>
      </w:rPr>
    </w:pPr>
  </w:p>
  <w:p w:rsidR="00E87715" w:rsidRDefault="00E87715" w:rsidP="00634BFF">
    <w:pPr>
      <w:autoSpaceDE w:val="0"/>
      <w:autoSpaceDN w:val="0"/>
      <w:adjustRightInd w:val="0"/>
      <w:rPr>
        <w:rFonts w:ascii="HelveticaNeueLTPro-Roman" w:hAnsi="HelveticaNeueLTPro-Roman" w:cs="HelveticaNeueLTPro-Roman"/>
        <w:sz w:val="14"/>
        <w:szCs w:val="14"/>
      </w:rPr>
    </w:pPr>
    <w:r>
      <w:rPr>
        <w:rFonts w:ascii="HelveticaNeueLTPro-Roman" w:hAnsi="HelveticaNeueLTPro-Roman" w:cs="HelveticaNeueLTPro-Roman"/>
        <w:sz w:val="14"/>
        <w:szCs w:val="14"/>
      </w:rPr>
      <w:t>Spoločnosť je registrovaná Okresným súdom Bratislava I, vložka číslo 19661/B.</w:t>
    </w:r>
  </w:p>
  <w:p w:rsidR="00E87715" w:rsidRDefault="00E87715" w:rsidP="00634BFF">
    <w:pPr>
      <w:autoSpaceDE w:val="0"/>
      <w:autoSpaceDN w:val="0"/>
      <w:adjustRightInd w:val="0"/>
      <w:rPr>
        <w:rFonts w:ascii="HelveticaNeueLTPro-Bd" w:hAnsi="HelveticaNeueLTPro-Bd" w:cs="HelveticaNeueLTPro-Bd"/>
        <w:sz w:val="20"/>
        <w:szCs w:val="20"/>
      </w:rPr>
    </w:pPr>
    <w:r>
      <w:rPr>
        <w:rFonts w:ascii="HelveticaNeueLTPro-Roman" w:hAnsi="HelveticaNeueLTPro-Roman" w:cs="HelveticaNeueLTPro-Roman"/>
        <w:sz w:val="14"/>
        <w:szCs w:val="14"/>
      </w:rPr>
      <w:t xml:space="preserve">IČO: 35772841, DIČ: </w:t>
    </w:r>
    <w:smartTag w:uri="schemas-citavi-com/picker" w:element="isbn">
      <w:r>
        <w:rPr>
          <w:rFonts w:ascii="HelveticaNeueLTPro-Roman" w:hAnsi="HelveticaNeueLTPro-Roman" w:cs="HelveticaNeueLTPro-Roman"/>
          <w:sz w:val="14"/>
          <w:szCs w:val="14"/>
        </w:rPr>
        <w:t>2020275664</w:t>
      </w:r>
    </w:smartTag>
  </w:p>
  <w:p w:rsidR="00E87715" w:rsidRPr="0063529E" w:rsidRDefault="00E87715" w:rsidP="00634BFF">
    <w:pPr>
      <w:autoSpaceDE w:val="0"/>
      <w:autoSpaceDN w:val="0"/>
      <w:adjustRightInd w:val="0"/>
      <w:rPr>
        <w:rFonts w:ascii="HelveticaNeueLTPro-Bd" w:hAnsi="HelveticaNeueLTPro-Bd" w:cs="HelveticaNeueLTPro-Bd"/>
        <w:b/>
        <w:sz w:val="20"/>
        <w:szCs w:val="20"/>
      </w:rPr>
    </w:pPr>
    <w:r w:rsidRPr="0063529E">
      <w:rPr>
        <w:rFonts w:ascii="HelveticaNeueLTPro-Bd" w:hAnsi="HelveticaNeueLTPro-Bd" w:cs="HelveticaNeueLTPro-Bd"/>
        <w:b/>
        <w:sz w:val="14"/>
        <w:szCs w:val="14"/>
      </w:rPr>
      <w:t>Člen skupiny METRO</w:t>
    </w:r>
    <w:r>
      <w:rPr>
        <w:rFonts w:ascii="HelveticaNeueLTPro-Bd" w:hAnsi="HelveticaNeueLTPro-Bd" w:cs="HelveticaNeueLTPro-Bd"/>
        <w:b/>
        <w:sz w:val="14"/>
        <w:szCs w:val="14"/>
      </w:rPr>
      <w:t xml:space="preserve"> </w:t>
    </w:r>
    <w:proofErr w:type="spellStart"/>
    <w:r>
      <w:rPr>
        <w:rFonts w:ascii="HelveticaNeueLTPro-Bd" w:hAnsi="HelveticaNeueLTPro-Bd" w:cs="HelveticaNeueLTPro-Bd"/>
        <w:b/>
        <w:sz w:val="14"/>
        <w:szCs w:val="14"/>
      </w:rPr>
      <w:t>Group</w:t>
    </w:r>
    <w:proofErr w:type="spellEnd"/>
  </w:p>
  <w:p w:rsidR="00E87715" w:rsidRDefault="00E877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0EE" w:rsidRDefault="009940EE" w:rsidP="00634BFF">
      <w:r>
        <w:separator/>
      </w:r>
    </w:p>
  </w:footnote>
  <w:footnote w:type="continuationSeparator" w:id="0">
    <w:p w:rsidR="009940EE" w:rsidRDefault="009940EE" w:rsidP="00634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15" w:rsidRDefault="00EF0EA9" w:rsidP="00634BFF">
    <w:pPr>
      <w:pStyle w:val="Hlavika"/>
    </w:pPr>
    <w:r>
      <w:rPr>
        <w:noProof/>
        <w:lang w:val="sk-SK" w:eastAsia="sk-SK"/>
      </w:rPr>
      <w:drawing>
        <wp:anchor distT="0" distB="0" distL="114300" distR="114300" simplePos="0" relativeHeight="251657728" behindDoc="0" locked="0" layoutInCell="1" allowOverlap="1">
          <wp:simplePos x="0" y="0"/>
          <wp:positionH relativeFrom="margin">
            <wp:posOffset>1779905</wp:posOffset>
          </wp:positionH>
          <wp:positionV relativeFrom="margin">
            <wp:posOffset>-1038225</wp:posOffset>
          </wp:positionV>
          <wp:extent cx="2200275" cy="666750"/>
          <wp:effectExtent l="0" t="0" r="0" b="0"/>
          <wp:wrapSquare wrapText="bothSides"/>
          <wp:docPr id="2" name="obrázek 2" descr="me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715" w:rsidRDefault="00E87715" w:rsidP="00634BFF">
    <w:pPr>
      <w:pStyle w:val="Hlavika"/>
    </w:pPr>
  </w:p>
  <w:p w:rsidR="00E87715" w:rsidRDefault="00E87715" w:rsidP="00634BFF">
    <w:pPr>
      <w:pStyle w:val="Hlavika"/>
    </w:pPr>
  </w:p>
  <w:p w:rsidR="00E87715" w:rsidRDefault="00E87715" w:rsidP="00634BFF">
    <w:pPr>
      <w:pStyle w:val="Hlavika"/>
      <w:jc w:val="center"/>
    </w:pPr>
    <w:r>
      <w:t>___________________________________________________________________________</w:t>
    </w:r>
  </w:p>
  <w:p w:rsidR="00E87715" w:rsidRDefault="00E8771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60F"/>
    <w:multiLevelType w:val="hybridMultilevel"/>
    <w:tmpl w:val="69D6A8F8"/>
    <w:lvl w:ilvl="0" w:tplc="FB522F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1C60A4A"/>
    <w:multiLevelType w:val="hybridMultilevel"/>
    <w:tmpl w:val="6AFA942A"/>
    <w:lvl w:ilvl="0" w:tplc="004821C8">
      <w:start w:val="4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AA34C2"/>
    <w:multiLevelType w:val="multilevel"/>
    <w:tmpl w:val="5F02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AC4D56"/>
    <w:multiLevelType w:val="hybridMultilevel"/>
    <w:tmpl w:val="26BE8C34"/>
    <w:lvl w:ilvl="0" w:tplc="04B60088">
      <w:start w:val="1"/>
      <w:numFmt w:val="bullet"/>
      <w:lvlText w:val=""/>
      <w:lvlJc w:val="left"/>
      <w:pPr>
        <w:ind w:left="720" w:hanging="360"/>
      </w:pPr>
      <w:rPr>
        <w:rFonts w:ascii="Wingdings" w:hAnsi="Wingdings" w:hint="default"/>
        <w:color w:val="005C9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13B619B"/>
    <w:multiLevelType w:val="multilevel"/>
    <w:tmpl w:val="6A64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6A66C9"/>
    <w:multiLevelType w:val="multilevel"/>
    <w:tmpl w:val="FEC6C0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6F3BCF"/>
    <w:multiLevelType w:val="hybridMultilevel"/>
    <w:tmpl w:val="18D4F0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65C11AC"/>
    <w:multiLevelType w:val="hybridMultilevel"/>
    <w:tmpl w:val="6DD03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8471F46"/>
    <w:multiLevelType w:val="multilevel"/>
    <w:tmpl w:val="FE40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E960F65"/>
    <w:multiLevelType w:val="hybridMultilevel"/>
    <w:tmpl w:val="930EFA2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2"/>
  </w:num>
  <w:num w:numId="6">
    <w:abstractNumId w:val="3"/>
  </w:num>
  <w:num w:numId="7">
    <w:abstractNumId w:val="7"/>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CA"/>
    <w:rsid w:val="00003882"/>
    <w:rsid w:val="0001537C"/>
    <w:rsid w:val="00015E37"/>
    <w:rsid w:val="00023D53"/>
    <w:rsid w:val="00024A82"/>
    <w:rsid w:val="00027BFA"/>
    <w:rsid w:val="000320BC"/>
    <w:rsid w:val="0003275D"/>
    <w:rsid w:val="000362AC"/>
    <w:rsid w:val="00037D7A"/>
    <w:rsid w:val="0004211D"/>
    <w:rsid w:val="00047230"/>
    <w:rsid w:val="0004793B"/>
    <w:rsid w:val="00050BB8"/>
    <w:rsid w:val="00051F8E"/>
    <w:rsid w:val="000528C8"/>
    <w:rsid w:val="00052CA0"/>
    <w:rsid w:val="00061040"/>
    <w:rsid w:val="000666C8"/>
    <w:rsid w:val="0007196C"/>
    <w:rsid w:val="000734A3"/>
    <w:rsid w:val="000757D6"/>
    <w:rsid w:val="00077F71"/>
    <w:rsid w:val="00080006"/>
    <w:rsid w:val="00080969"/>
    <w:rsid w:val="0008356E"/>
    <w:rsid w:val="0008797B"/>
    <w:rsid w:val="00091EA5"/>
    <w:rsid w:val="00093159"/>
    <w:rsid w:val="000944EC"/>
    <w:rsid w:val="000965E7"/>
    <w:rsid w:val="000A137E"/>
    <w:rsid w:val="000A6C74"/>
    <w:rsid w:val="000A7DA4"/>
    <w:rsid w:val="000B187F"/>
    <w:rsid w:val="000B2D8E"/>
    <w:rsid w:val="000C0359"/>
    <w:rsid w:val="000C500F"/>
    <w:rsid w:val="000C5256"/>
    <w:rsid w:val="000C5709"/>
    <w:rsid w:val="000D1336"/>
    <w:rsid w:val="000D15FA"/>
    <w:rsid w:val="000D364B"/>
    <w:rsid w:val="000D618E"/>
    <w:rsid w:val="000D63F2"/>
    <w:rsid w:val="000D786B"/>
    <w:rsid w:val="000E2E1B"/>
    <w:rsid w:val="000F6241"/>
    <w:rsid w:val="000F7A2A"/>
    <w:rsid w:val="0010084C"/>
    <w:rsid w:val="00106813"/>
    <w:rsid w:val="0011159D"/>
    <w:rsid w:val="00124029"/>
    <w:rsid w:val="001252B4"/>
    <w:rsid w:val="00131DCA"/>
    <w:rsid w:val="001362FE"/>
    <w:rsid w:val="0014255E"/>
    <w:rsid w:val="00144E10"/>
    <w:rsid w:val="00157A1E"/>
    <w:rsid w:val="00162866"/>
    <w:rsid w:val="001633E7"/>
    <w:rsid w:val="00166153"/>
    <w:rsid w:val="00173CF9"/>
    <w:rsid w:val="00183FBA"/>
    <w:rsid w:val="0018636D"/>
    <w:rsid w:val="0018788F"/>
    <w:rsid w:val="00193275"/>
    <w:rsid w:val="0019444F"/>
    <w:rsid w:val="00197975"/>
    <w:rsid w:val="001B1FEB"/>
    <w:rsid w:val="001B2FD3"/>
    <w:rsid w:val="001C224B"/>
    <w:rsid w:val="001C2789"/>
    <w:rsid w:val="001C5876"/>
    <w:rsid w:val="001C60D4"/>
    <w:rsid w:val="001D0217"/>
    <w:rsid w:val="001D0786"/>
    <w:rsid w:val="001D224C"/>
    <w:rsid w:val="001D2650"/>
    <w:rsid w:val="001D2DA1"/>
    <w:rsid w:val="001D4325"/>
    <w:rsid w:val="001D6857"/>
    <w:rsid w:val="001E1110"/>
    <w:rsid w:val="001E62E1"/>
    <w:rsid w:val="001E6794"/>
    <w:rsid w:val="001F230D"/>
    <w:rsid w:val="001F26C3"/>
    <w:rsid w:val="001F2C0D"/>
    <w:rsid w:val="001F7DED"/>
    <w:rsid w:val="00202B0F"/>
    <w:rsid w:val="00202BFD"/>
    <w:rsid w:val="00206ACC"/>
    <w:rsid w:val="002113F7"/>
    <w:rsid w:val="002155BA"/>
    <w:rsid w:val="00215974"/>
    <w:rsid w:val="002258C4"/>
    <w:rsid w:val="00235630"/>
    <w:rsid w:val="00237A17"/>
    <w:rsid w:val="002404E2"/>
    <w:rsid w:val="00240F48"/>
    <w:rsid w:val="002417EF"/>
    <w:rsid w:val="00244802"/>
    <w:rsid w:val="002465AE"/>
    <w:rsid w:val="00246ECF"/>
    <w:rsid w:val="00251075"/>
    <w:rsid w:val="00254B67"/>
    <w:rsid w:val="0025525C"/>
    <w:rsid w:val="002661D6"/>
    <w:rsid w:val="00266424"/>
    <w:rsid w:val="00270820"/>
    <w:rsid w:val="002734F1"/>
    <w:rsid w:val="00276A47"/>
    <w:rsid w:val="0027750B"/>
    <w:rsid w:val="00283FC6"/>
    <w:rsid w:val="00286D1F"/>
    <w:rsid w:val="0029062C"/>
    <w:rsid w:val="002944CB"/>
    <w:rsid w:val="0029524D"/>
    <w:rsid w:val="002A3BF3"/>
    <w:rsid w:val="002B1A4D"/>
    <w:rsid w:val="002B27C1"/>
    <w:rsid w:val="002C04ED"/>
    <w:rsid w:val="002C5F8C"/>
    <w:rsid w:val="002D3924"/>
    <w:rsid w:val="002D7A3E"/>
    <w:rsid w:val="002E6F1C"/>
    <w:rsid w:val="002E7A27"/>
    <w:rsid w:val="002F4C6F"/>
    <w:rsid w:val="002F6CAE"/>
    <w:rsid w:val="0030192B"/>
    <w:rsid w:val="003022C1"/>
    <w:rsid w:val="00303927"/>
    <w:rsid w:val="00305495"/>
    <w:rsid w:val="00311DBA"/>
    <w:rsid w:val="00312F13"/>
    <w:rsid w:val="00320502"/>
    <w:rsid w:val="003249B0"/>
    <w:rsid w:val="0032728E"/>
    <w:rsid w:val="0033795B"/>
    <w:rsid w:val="00340496"/>
    <w:rsid w:val="00342970"/>
    <w:rsid w:val="003445A4"/>
    <w:rsid w:val="00344F17"/>
    <w:rsid w:val="00345039"/>
    <w:rsid w:val="00362E4C"/>
    <w:rsid w:val="00363B09"/>
    <w:rsid w:val="00371CD6"/>
    <w:rsid w:val="00374204"/>
    <w:rsid w:val="003759DC"/>
    <w:rsid w:val="00381991"/>
    <w:rsid w:val="00382070"/>
    <w:rsid w:val="003825EC"/>
    <w:rsid w:val="0038728E"/>
    <w:rsid w:val="0038734F"/>
    <w:rsid w:val="003922BF"/>
    <w:rsid w:val="003936D7"/>
    <w:rsid w:val="00394ED5"/>
    <w:rsid w:val="00394F3F"/>
    <w:rsid w:val="0039545D"/>
    <w:rsid w:val="0039590A"/>
    <w:rsid w:val="003A27F3"/>
    <w:rsid w:val="003A4AAD"/>
    <w:rsid w:val="003B6FF0"/>
    <w:rsid w:val="003C09CA"/>
    <w:rsid w:val="003C1DFC"/>
    <w:rsid w:val="003C3235"/>
    <w:rsid w:val="003C50C0"/>
    <w:rsid w:val="003D62B4"/>
    <w:rsid w:val="003D7DA0"/>
    <w:rsid w:val="003E012A"/>
    <w:rsid w:val="003E1C9C"/>
    <w:rsid w:val="003E2162"/>
    <w:rsid w:val="003E4101"/>
    <w:rsid w:val="00402159"/>
    <w:rsid w:val="0040446E"/>
    <w:rsid w:val="00415C4E"/>
    <w:rsid w:val="00417F54"/>
    <w:rsid w:val="00421BEF"/>
    <w:rsid w:val="00424BEB"/>
    <w:rsid w:val="0043544E"/>
    <w:rsid w:val="00435F95"/>
    <w:rsid w:val="00436A90"/>
    <w:rsid w:val="00455FBB"/>
    <w:rsid w:val="00467316"/>
    <w:rsid w:val="0046751C"/>
    <w:rsid w:val="004677B2"/>
    <w:rsid w:val="0046782E"/>
    <w:rsid w:val="00471DD4"/>
    <w:rsid w:val="00474168"/>
    <w:rsid w:val="0047487F"/>
    <w:rsid w:val="004812CE"/>
    <w:rsid w:val="00483443"/>
    <w:rsid w:val="004838BF"/>
    <w:rsid w:val="004915FB"/>
    <w:rsid w:val="00496A29"/>
    <w:rsid w:val="0049755B"/>
    <w:rsid w:val="004A2315"/>
    <w:rsid w:val="004A59A7"/>
    <w:rsid w:val="004A62F1"/>
    <w:rsid w:val="004C3446"/>
    <w:rsid w:val="004C5173"/>
    <w:rsid w:val="004C5ED6"/>
    <w:rsid w:val="004D4EC1"/>
    <w:rsid w:val="004E079D"/>
    <w:rsid w:val="004E08A5"/>
    <w:rsid w:val="004E3205"/>
    <w:rsid w:val="004E4342"/>
    <w:rsid w:val="004F4B13"/>
    <w:rsid w:val="00500DCC"/>
    <w:rsid w:val="00501E6D"/>
    <w:rsid w:val="00507A62"/>
    <w:rsid w:val="005201EF"/>
    <w:rsid w:val="0052336A"/>
    <w:rsid w:val="00523410"/>
    <w:rsid w:val="0053014B"/>
    <w:rsid w:val="0053762E"/>
    <w:rsid w:val="005455B8"/>
    <w:rsid w:val="00546D0A"/>
    <w:rsid w:val="0055083C"/>
    <w:rsid w:val="0055621D"/>
    <w:rsid w:val="005573BD"/>
    <w:rsid w:val="00567F1E"/>
    <w:rsid w:val="00571C78"/>
    <w:rsid w:val="00574747"/>
    <w:rsid w:val="00575176"/>
    <w:rsid w:val="00582B49"/>
    <w:rsid w:val="00583E6E"/>
    <w:rsid w:val="005841B4"/>
    <w:rsid w:val="00586962"/>
    <w:rsid w:val="00587846"/>
    <w:rsid w:val="00596A58"/>
    <w:rsid w:val="00597EE1"/>
    <w:rsid w:val="005B394B"/>
    <w:rsid w:val="005C7B94"/>
    <w:rsid w:val="005D5CEC"/>
    <w:rsid w:val="005E6D10"/>
    <w:rsid w:val="005E7CC8"/>
    <w:rsid w:val="005F5EF8"/>
    <w:rsid w:val="00611EB2"/>
    <w:rsid w:val="00615FE9"/>
    <w:rsid w:val="00623ACB"/>
    <w:rsid w:val="006246E0"/>
    <w:rsid w:val="006252B4"/>
    <w:rsid w:val="00625941"/>
    <w:rsid w:val="00625DCC"/>
    <w:rsid w:val="006328E2"/>
    <w:rsid w:val="00634BFF"/>
    <w:rsid w:val="00635224"/>
    <w:rsid w:val="006372F7"/>
    <w:rsid w:val="006408DE"/>
    <w:rsid w:val="00642A67"/>
    <w:rsid w:val="00644171"/>
    <w:rsid w:val="006527CC"/>
    <w:rsid w:val="00655290"/>
    <w:rsid w:val="0065668E"/>
    <w:rsid w:val="006567A0"/>
    <w:rsid w:val="00661FEF"/>
    <w:rsid w:val="00664933"/>
    <w:rsid w:val="00665EFF"/>
    <w:rsid w:val="00665FF2"/>
    <w:rsid w:val="006710F5"/>
    <w:rsid w:val="0067339B"/>
    <w:rsid w:val="00673A51"/>
    <w:rsid w:val="006765FF"/>
    <w:rsid w:val="00682587"/>
    <w:rsid w:val="00682F51"/>
    <w:rsid w:val="0068534F"/>
    <w:rsid w:val="00695E96"/>
    <w:rsid w:val="006A198E"/>
    <w:rsid w:val="006A7BFE"/>
    <w:rsid w:val="006A7F67"/>
    <w:rsid w:val="006B7997"/>
    <w:rsid w:val="006C2865"/>
    <w:rsid w:val="006D00DC"/>
    <w:rsid w:val="006E0B48"/>
    <w:rsid w:val="006E7F13"/>
    <w:rsid w:val="006F14E0"/>
    <w:rsid w:val="006F62EE"/>
    <w:rsid w:val="007019CD"/>
    <w:rsid w:val="00707F66"/>
    <w:rsid w:val="007110B1"/>
    <w:rsid w:val="00713515"/>
    <w:rsid w:val="00714036"/>
    <w:rsid w:val="007156DA"/>
    <w:rsid w:val="00722CE9"/>
    <w:rsid w:val="007242F2"/>
    <w:rsid w:val="00730D6E"/>
    <w:rsid w:val="0073280D"/>
    <w:rsid w:val="00735371"/>
    <w:rsid w:val="007362C3"/>
    <w:rsid w:val="00747627"/>
    <w:rsid w:val="00752F64"/>
    <w:rsid w:val="00756E38"/>
    <w:rsid w:val="00756F7D"/>
    <w:rsid w:val="00757573"/>
    <w:rsid w:val="00761556"/>
    <w:rsid w:val="00762DDE"/>
    <w:rsid w:val="0076358F"/>
    <w:rsid w:val="0076625B"/>
    <w:rsid w:val="00776C22"/>
    <w:rsid w:val="0078018E"/>
    <w:rsid w:val="00783FB3"/>
    <w:rsid w:val="00786B99"/>
    <w:rsid w:val="007A6083"/>
    <w:rsid w:val="007B0770"/>
    <w:rsid w:val="007B155C"/>
    <w:rsid w:val="007C04DC"/>
    <w:rsid w:val="007D14AF"/>
    <w:rsid w:val="007D2487"/>
    <w:rsid w:val="007E08AB"/>
    <w:rsid w:val="007E0BBB"/>
    <w:rsid w:val="007E5455"/>
    <w:rsid w:val="007E7DCA"/>
    <w:rsid w:val="007F5AEC"/>
    <w:rsid w:val="007F6350"/>
    <w:rsid w:val="007F7083"/>
    <w:rsid w:val="00801EBF"/>
    <w:rsid w:val="00804848"/>
    <w:rsid w:val="00820EAC"/>
    <w:rsid w:val="00822985"/>
    <w:rsid w:val="008306EE"/>
    <w:rsid w:val="00833069"/>
    <w:rsid w:val="008358EB"/>
    <w:rsid w:val="00840998"/>
    <w:rsid w:val="0085061B"/>
    <w:rsid w:val="008516CA"/>
    <w:rsid w:val="00855AAA"/>
    <w:rsid w:val="00861605"/>
    <w:rsid w:val="008621D7"/>
    <w:rsid w:val="008649E8"/>
    <w:rsid w:val="00865005"/>
    <w:rsid w:val="0086576C"/>
    <w:rsid w:val="00877D11"/>
    <w:rsid w:val="00881813"/>
    <w:rsid w:val="0088205C"/>
    <w:rsid w:val="00884348"/>
    <w:rsid w:val="008A466C"/>
    <w:rsid w:val="008A77E7"/>
    <w:rsid w:val="008B3D6B"/>
    <w:rsid w:val="008C42E9"/>
    <w:rsid w:val="008C53E4"/>
    <w:rsid w:val="008D6DCC"/>
    <w:rsid w:val="008D7AD4"/>
    <w:rsid w:val="008E58B1"/>
    <w:rsid w:val="008E7F9A"/>
    <w:rsid w:val="0090001D"/>
    <w:rsid w:val="009043F0"/>
    <w:rsid w:val="00916C36"/>
    <w:rsid w:val="0091759C"/>
    <w:rsid w:val="00930ECB"/>
    <w:rsid w:val="0093791D"/>
    <w:rsid w:val="00943D36"/>
    <w:rsid w:val="0094410E"/>
    <w:rsid w:val="0094453A"/>
    <w:rsid w:val="009462D9"/>
    <w:rsid w:val="009535DB"/>
    <w:rsid w:val="0096113E"/>
    <w:rsid w:val="00962A9F"/>
    <w:rsid w:val="00970C90"/>
    <w:rsid w:val="00985500"/>
    <w:rsid w:val="009900C9"/>
    <w:rsid w:val="009903BD"/>
    <w:rsid w:val="009940EE"/>
    <w:rsid w:val="009951AF"/>
    <w:rsid w:val="00997852"/>
    <w:rsid w:val="009A1EE1"/>
    <w:rsid w:val="009A49C4"/>
    <w:rsid w:val="009B6B33"/>
    <w:rsid w:val="009C37A3"/>
    <w:rsid w:val="009C5601"/>
    <w:rsid w:val="009C728F"/>
    <w:rsid w:val="009D04E0"/>
    <w:rsid w:val="009D2779"/>
    <w:rsid w:val="009E73C6"/>
    <w:rsid w:val="009F51CF"/>
    <w:rsid w:val="00A0196B"/>
    <w:rsid w:val="00A0292C"/>
    <w:rsid w:val="00A120B8"/>
    <w:rsid w:val="00A127CE"/>
    <w:rsid w:val="00A14290"/>
    <w:rsid w:val="00A220F6"/>
    <w:rsid w:val="00A2246F"/>
    <w:rsid w:val="00A24D28"/>
    <w:rsid w:val="00A25637"/>
    <w:rsid w:val="00A2714F"/>
    <w:rsid w:val="00A277DE"/>
    <w:rsid w:val="00A370C0"/>
    <w:rsid w:val="00A40083"/>
    <w:rsid w:val="00A43255"/>
    <w:rsid w:val="00A44112"/>
    <w:rsid w:val="00A4440F"/>
    <w:rsid w:val="00A45EB7"/>
    <w:rsid w:val="00A50908"/>
    <w:rsid w:val="00A54262"/>
    <w:rsid w:val="00A5496D"/>
    <w:rsid w:val="00A56376"/>
    <w:rsid w:val="00A56920"/>
    <w:rsid w:val="00A62D41"/>
    <w:rsid w:val="00A75704"/>
    <w:rsid w:val="00A81AAD"/>
    <w:rsid w:val="00A92698"/>
    <w:rsid w:val="00AA24C9"/>
    <w:rsid w:val="00AA264C"/>
    <w:rsid w:val="00AA2E16"/>
    <w:rsid w:val="00AA4141"/>
    <w:rsid w:val="00AA5260"/>
    <w:rsid w:val="00AA7CF1"/>
    <w:rsid w:val="00AA7E59"/>
    <w:rsid w:val="00AB1E33"/>
    <w:rsid w:val="00AC7B60"/>
    <w:rsid w:val="00AC7D59"/>
    <w:rsid w:val="00AD275F"/>
    <w:rsid w:val="00AD3DAD"/>
    <w:rsid w:val="00AE435D"/>
    <w:rsid w:val="00AE5245"/>
    <w:rsid w:val="00AF6E92"/>
    <w:rsid w:val="00B0020E"/>
    <w:rsid w:val="00B01CDF"/>
    <w:rsid w:val="00B039E9"/>
    <w:rsid w:val="00B04B46"/>
    <w:rsid w:val="00B05EB4"/>
    <w:rsid w:val="00B06C0D"/>
    <w:rsid w:val="00B10212"/>
    <w:rsid w:val="00B128AB"/>
    <w:rsid w:val="00B20EF8"/>
    <w:rsid w:val="00B310CA"/>
    <w:rsid w:val="00B41515"/>
    <w:rsid w:val="00B52051"/>
    <w:rsid w:val="00B5278E"/>
    <w:rsid w:val="00B54909"/>
    <w:rsid w:val="00B55188"/>
    <w:rsid w:val="00B610C1"/>
    <w:rsid w:val="00B62108"/>
    <w:rsid w:val="00B65B82"/>
    <w:rsid w:val="00B65DA8"/>
    <w:rsid w:val="00B7037E"/>
    <w:rsid w:val="00B719AC"/>
    <w:rsid w:val="00B741D9"/>
    <w:rsid w:val="00B74342"/>
    <w:rsid w:val="00B77239"/>
    <w:rsid w:val="00B82ED0"/>
    <w:rsid w:val="00B839FF"/>
    <w:rsid w:val="00B86116"/>
    <w:rsid w:val="00B863FC"/>
    <w:rsid w:val="00B90038"/>
    <w:rsid w:val="00B92384"/>
    <w:rsid w:val="00B9384F"/>
    <w:rsid w:val="00BA036D"/>
    <w:rsid w:val="00BA1C4E"/>
    <w:rsid w:val="00BA39B8"/>
    <w:rsid w:val="00BA5B4C"/>
    <w:rsid w:val="00BA79F5"/>
    <w:rsid w:val="00BC35E8"/>
    <w:rsid w:val="00BC47D3"/>
    <w:rsid w:val="00BD28C8"/>
    <w:rsid w:val="00BD411C"/>
    <w:rsid w:val="00BD5AE4"/>
    <w:rsid w:val="00BD6E34"/>
    <w:rsid w:val="00BE0AF4"/>
    <w:rsid w:val="00BE329A"/>
    <w:rsid w:val="00BE3D4C"/>
    <w:rsid w:val="00BE5779"/>
    <w:rsid w:val="00BF1323"/>
    <w:rsid w:val="00BF1E7C"/>
    <w:rsid w:val="00C065F3"/>
    <w:rsid w:val="00C14700"/>
    <w:rsid w:val="00C2516A"/>
    <w:rsid w:val="00C332F4"/>
    <w:rsid w:val="00C333A5"/>
    <w:rsid w:val="00C3750D"/>
    <w:rsid w:val="00C40E54"/>
    <w:rsid w:val="00C410DB"/>
    <w:rsid w:val="00C44D06"/>
    <w:rsid w:val="00C5024F"/>
    <w:rsid w:val="00C53C4A"/>
    <w:rsid w:val="00C72A58"/>
    <w:rsid w:val="00C73A99"/>
    <w:rsid w:val="00C8349E"/>
    <w:rsid w:val="00C86258"/>
    <w:rsid w:val="00C90C62"/>
    <w:rsid w:val="00C9127C"/>
    <w:rsid w:val="00C966DA"/>
    <w:rsid w:val="00CA7AC6"/>
    <w:rsid w:val="00CB2392"/>
    <w:rsid w:val="00CB6469"/>
    <w:rsid w:val="00CB71CB"/>
    <w:rsid w:val="00CC1FF4"/>
    <w:rsid w:val="00CC2398"/>
    <w:rsid w:val="00CD136E"/>
    <w:rsid w:val="00CD6521"/>
    <w:rsid w:val="00CE29DB"/>
    <w:rsid w:val="00CF0330"/>
    <w:rsid w:val="00CF1AB4"/>
    <w:rsid w:val="00CF2639"/>
    <w:rsid w:val="00CF3FEB"/>
    <w:rsid w:val="00D00EF2"/>
    <w:rsid w:val="00D03C44"/>
    <w:rsid w:val="00D04C38"/>
    <w:rsid w:val="00D12308"/>
    <w:rsid w:val="00D21BE4"/>
    <w:rsid w:val="00D24908"/>
    <w:rsid w:val="00D30296"/>
    <w:rsid w:val="00D32229"/>
    <w:rsid w:val="00D364BF"/>
    <w:rsid w:val="00D40307"/>
    <w:rsid w:val="00D40C98"/>
    <w:rsid w:val="00D463E9"/>
    <w:rsid w:val="00D47D4D"/>
    <w:rsid w:val="00D5148E"/>
    <w:rsid w:val="00D6489D"/>
    <w:rsid w:val="00D67EBE"/>
    <w:rsid w:val="00D71265"/>
    <w:rsid w:val="00D7179E"/>
    <w:rsid w:val="00D76066"/>
    <w:rsid w:val="00D77D4A"/>
    <w:rsid w:val="00D862B8"/>
    <w:rsid w:val="00D92FB4"/>
    <w:rsid w:val="00D94132"/>
    <w:rsid w:val="00D945D0"/>
    <w:rsid w:val="00DA00AB"/>
    <w:rsid w:val="00DA1E84"/>
    <w:rsid w:val="00DB1AD2"/>
    <w:rsid w:val="00DB47F3"/>
    <w:rsid w:val="00DB7BA6"/>
    <w:rsid w:val="00DC043D"/>
    <w:rsid w:val="00DC04A5"/>
    <w:rsid w:val="00DC79BC"/>
    <w:rsid w:val="00DD3BEB"/>
    <w:rsid w:val="00DD46BB"/>
    <w:rsid w:val="00DE3137"/>
    <w:rsid w:val="00DF323B"/>
    <w:rsid w:val="00DF48BB"/>
    <w:rsid w:val="00E103BC"/>
    <w:rsid w:val="00E15EC1"/>
    <w:rsid w:val="00E21EC7"/>
    <w:rsid w:val="00E22AF6"/>
    <w:rsid w:val="00E2464D"/>
    <w:rsid w:val="00E33ADA"/>
    <w:rsid w:val="00E432F7"/>
    <w:rsid w:val="00E550FF"/>
    <w:rsid w:val="00E61114"/>
    <w:rsid w:val="00E61A14"/>
    <w:rsid w:val="00E66C08"/>
    <w:rsid w:val="00E66D6C"/>
    <w:rsid w:val="00E71FB6"/>
    <w:rsid w:val="00E722D0"/>
    <w:rsid w:val="00E76970"/>
    <w:rsid w:val="00E815D8"/>
    <w:rsid w:val="00E85236"/>
    <w:rsid w:val="00E8585F"/>
    <w:rsid w:val="00E86E28"/>
    <w:rsid w:val="00E871D9"/>
    <w:rsid w:val="00E87715"/>
    <w:rsid w:val="00E9551A"/>
    <w:rsid w:val="00E96627"/>
    <w:rsid w:val="00EA6FBE"/>
    <w:rsid w:val="00EA765D"/>
    <w:rsid w:val="00EC1C36"/>
    <w:rsid w:val="00ED18CF"/>
    <w:rsid w:val="00ED54C8"/>
    <w:rsid w:val="00EE7EED"/>
    <w:rsid w:val="00EF0EA9"/>
    <w:rsid w:val="00EF3F2E"/>
    <w:rsid w:val="00F03E88"/>
    <w:rsid w:val="00F1012A"/>
    <w:rsid w:val="00F13EF6"/>
    <w:rsid w:val="00F209B4"/>
    <w:rsid w:val="00F3356F"/>
    <w:rsid w:val="00F508AF"/>
    <w:rsid w:val="00F5342D"/>
    <w:rsid w:val="00F54181"/>
    <w:rsid w:val="00F60EF1"/>
    <w:rsid w:val="00F6286E"/>
    <w:rsid w:val="00F806BE"/>
    <w:rsid w:val="00F82F15"/>
    <w:rsid w:val="00F83347"/>
    <w:rsid w:val="00F83367"/>
    <w:rsid w:val="00F92BA8"/>
    <w:rsid w:val="00F961CD"/>
    <w:rsid w:val="00FA682B"/>
    <w:rsid w:val="00FA6A76"/>
    <w:rsid w:val="00FC5F14"/>
    <w:rsid w:val="00FD5040"/>
    <w:rsid w:val="00FE504F"/>
    <w:rsid w:val="00FE75B4"/>
    <w:rsid w:val="00FF63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schemas-citavi-com/picker" w:name="isb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uiPriority w:val="99"/>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link w:val="TextkomentraChar"/>
    <w:uiPriority w:val="99"/>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rsid w:val="003D7DA0"/>
    <w:rPr>
      <w:lang w:eastAsia="en-US"/>
    </w:rPr>
  </w:style>
  <w:style w:type="paragraph" w:styleId="Normlnywebov">
    <w:name w:val="Normal (Web)"/>
    <w:basedOn w:val="Normlny"/>
    <w:uiPriority w:val="99"/>
    <w:unhideWhenUsed/>
    <w:rsid w:val="00655290"/>
    <w:pPr>
      <w:spacing w:before="100" w:beforeAutospacing="1" w:after="100" w:afterAutospacing="1"/>
      <w:jc w:val="left"/>
    </w:pPr>
    <w:rPr>
      <w:rFonts w:ascii="Times New Roman" w:eastAsia="Times New Roman" w:hAnsi="Times New Roman"/>
      <w:sz w:val="24"/>
      <w:szCs w:val="24"/>
      <w:lang w:eastAsia="sk-SK"/>
    </w:rPr>
  </w:style>
  <w:style w:type="character" w:customStyle="1" w:styleId="st1">
    <w:name w:val="st1"/>
    <w:basedOn w:val="Predvolenpsmoodseku"/>
    <w:rsid w:val="003E4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uiPriority w:val="99"/>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link w:val="TextkomentraChar"/>
    <w:uiPriority w:val="99"/>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rsid w:val="003D7DA0"/>
    <w:rPr>
      <w:lang w:eastAsia="en-US"/>
    </w:rPr>
  </w:style>
  <w:style w:type="paragraph" w:styleId="Normlnywebov">
    <w:name w:val="Normal (Web)"/>
    <w:basedOn w:val="Normlny"/>
    <w:uiPriority w:val="99"/>
    <w:unhideWhenUsed/>
    <w:rsid w:val="00655290"/>
    <w:pPr>
      <w:spacing w:before="100" w:beforeAutospacing="1" w:after="100" w:afterAutospacing="1"/>
      <w:jc w:val="left"/>
    </w:pPr>
    <w:rPr>
      <w:rFonts w:ascii="Times New Roman" w:eastAsia="Times New Roman" w:hAnsi="Times New Roman"/>
      <w:sz w:val="24"/>
      <w:szCs w:val="24"/>
      <w:lang w:eastAsia="sk-SK"/>
    </w:rPr>
  </w:style>
  <w:style w:type="character" w:customStyle="1" w:styleId="st1">
    <w:name w:val="st1"/>
    <w:basedOn w:val="Predvolenpsmoodseku"/>
    <w:rsid w:val="003E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5">
      <w:bodyDiv w:val="1"/>
      <w:marLeft w:val="0"/>
      <w:marRight w:val="0"/>
      <w:marTop w:val="0"/>
      <w:marBottom w:val="0"/>
      <w:divBdr>
        <w:top w:val="none" w:sz="0" w:space="0" w:color="auto"/>
        <w:left w:val="none" w:sz="0" w:space="0" w:color="auto"/>
        <w:bottom w:val="none" w:sz="0" w:space="0" w:color="auto"/>
        <w:right w:val="none" w:sz="0" w:space="0" w:color="auto"/>
      </w:divBdr>
    </w:div>
    <w:div w:id="47149205">
      <w:bodyDiv w:val="1"/>
      <w:marLeft w:val="0"/>
      <w:marRight w:val="0"/>
      <w:marTop w:val="0"/>
      <w:marBottom w:val="0"/>
      <w:divBdr>
        <w:top w:val="none" w:sz="0" w:space="0" w:color="auto"/>
        <w:left w:val="none" w:sz="0" w:space="0" w:color="auto"/>
        <w:bottom w:val="none" w:sz="0" w:space="0" w:color="auto"/>
        <w:right w:val="none" w:sz="0" w:space="0" w:color="auto"/>
      </w:divBdr>
    </w:div>
    <w:div w:id="140774472">
      <w:bodyDiv w:val="1"/>
      <w:marLeft w:val="0"/>
      <w:marRight w:val="0"/>
      <w:marTop w:val="0"/>
      <w:marBottom w:val="0"/>
      <w:divBdr>
        <w:top w:val="none" w:sz="0" w:space="0" w:color="auto"/>
        <w:left w:val="none" w:sz="0" w:space="0" w:color="auto"/>
        <w:bottom w:val="none" w:sz="0" w:space="0" w:color="auto"/>
        <w:right w:val="none" w:sz="0" w:space="0" w:color="auto"/>
      </w:divBdr>
    </w:div>
    <w:div w:id="255208533">
      <w:bodyDiv w:val="1"/>
      <w:marLeft w:val="0"/>
      <w:marRight w:val="0"/>
      <w:marTop w:val="0"/>
      <w:marBottom w:val="0"/>
      <w:divBdr>
        <w:top w:val="none" w:sz="0" w:space="0" w:color="auto"/>
        <w:left w:val="none" w:sz="0" w:space="0" w:color="auto"/>
        <w:bottom w:val="none" w:sz="0" w:space="0" w:color="auto"/>
        <w:right w:val="none" w:sz="0" w:space="0" w:color="auto"/>
      </w:divBdr>
    </w:div>
    <w:div w:id="525872115">
      <w:bodyDiv w:val="1"/>
      <w:marLeft w:val="0"/>
      <w:marRight w:val="0"/>
      <w:marTop w:val="0"/>
      <w:marBottom w:val="0"/>
      <w:divBdr>
        <w:top w:val="none" w:sz="0" w:space="0" w:color="auto"/>
        <w:left w:val="none" w:sz="0" w:space="0" w:color="auto"/>
        <w:bottom w:val="none" w:sz="0" w:space="0" w:color="auto"/>
        <w:right w:val="none" w:sz="0" w:space="0" w:color="auto"/>
      </w:divBdr>
      <w:divsChild>
        <w:div w:id="2098356952">
          <w:marLeft w:val="0"/>
          <w:marRight w:val="0"/>
          <w:marTop w:val="0"/>
          <w:marBottom w:val="0"/>
          <w:divBdr>
            <w:top w:val="none" w:sz="0" w:space="0" w:color="auto"/>
            <w:left w:val="none" w:sz="0" w:space="0" w:color="auto"/>
            <w:bottom w:val="none" w:sz="0" w:space="0" w:color="auto"/>
            <w:right w:val="none" w:sz="0" w:space="0" w:color="auto"/>
          </w:divBdr>
          <w:divsChild>
            <w:div w:id="912277642">
              <w:marLeft w:val="0"/>
              <w:marRight w:val="0"/>
              <w:marTop w:val="0"/>
              <w:marBottom w:val="0"/>
              <w:divBdr>
                <w:top w:val="none" w:sz="0" w:space="0" w:color="auto"/>
                <w:left w:val="none" w:sz="0" w:space="0" w:color="auto"/>
                <w:bottom w:val="none" w:sz="0" w:space="0" w:color="auto"/>
                <w:right w:val="none" w:sz="0" w:space="0" w:color="auto"/>
              </w:divBdr>
              <w:divsChild>
                <w:div w:id="131560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49011">
      <w:bodyDiv w:val="1"/>
      <w:marLeft w:val="0"/>
      <w:marRight w:val="0"/>
      <w:marTop w:val="0"/>
      <w:marBottom w:val="0"/>
      <w:divBdr>
        <w:top w:val="none" w:sz="0" w:space="0" w:color="auto"/>
        <w:left w:val="none" w:sz="0" w:space="0" w:color="auto"/>
        <w:bottom w:val="none" w:sz="0" w:space="0" w:color="auto"/>
        <w:right w:val="none" w:sz="0" w:space="0" w:color="auto"/>
      </w:divBdr>
    </w:div>
    <w:div w:id="794103527">
      <w:bodyDiv w:val="1"/>
      <w:marLeft w:val="0"/>
      <w:marRight w:val="0"/>
      <w:marTop w:val="0"/>
      <w:marBottom w:val="0"/>
      <w:divBdr>
        <w:top w:val="none" w:sz="0" w:space="0" w:color="auto"/>
        <w:left w:val="none" w:sz="0" w:space="0" w:color="auto"/>
        <w:bottom w:val="none" w:sz="0" w:space="0" w:color="auto"/>
        <w:right w:val="none" w:sz="0" w:space="0" w:color="auto"/>
      </w:divBdr>
    </w:div>
    <w:div w:id="846947807">
      <w:bodyDiv w:val="1"/>
      <w:marLeft w:val="0"/>
      <w:marRight w:val="0"/>
      <w:marTop w:val="0"/>
      <w:marBottom w:val="0"/>
      <w:divBdr>
        <w:top w:val="none" w:sz="0" w:space="0" w:color="auto"/>
        <w:left w:val="none" w:sz="0" w:space="0" w:color="auto"/>
        <w:bottom w:val="none" w:sz="0" w:space="0" w:color="auto"/>
        <w:right w:val="none" w:sz="0" w:space="0" w:color="auto"/>
      </w:divBdr>
    </w:div>
    <w:div w:id="935671253">
      <w:bodyDiv w:val="1"/>
      <w:marLeft w:val="0"/>
      <w:marRight w:val="0"/>
      <w:marTop w:val="0"/>
      <w:marBottom w:val="0"/>
      <w:divBdr>
        <w:top w:val="none" w:sz="0" w:space="0" w:color="auto"/>
        <w:left w:val="none" w:sz="0" w:space="0" w:color="auto"/>
        <w:bottom w:val="none" w:sz="0" w:space="0" w:color="auto"/>
        <w:right w:val="none" w:sz="0" w:space="0" w:color="auto"/>
      </w:divBdr>
    </w:div>
    <w:div w:id="938368086">
      <w:bodyDiv w:val="1"/>
      <w:marLeft w:val="0"/>
      <w:marRight w:val="0"/>
      <w:marTop w:val="0"/>
      <w:marBottom w:val="0"/>
      <w:divBdr>
        <w:top w:val="none" w:sz="0" w:space="0" w:color="auto"/>
        <w:left w:val="none" w:sz="0" w:space="0" w:color="auto"/>
        <w:bottom w:val="none" w:sz="0" w:space="0" w:color="auto"/>
        <w:right w:val="none" w:sz="0" w:space="0" w:color="auto"/>
      </w:divBdr>
    </w:div>
    <w:div w:id="948775778">
      <w:bodyDiv w:val="1"/>
      <w:marLeft w:val="0"/>
      <w:marRight w:val="0"/>
      <w:marTop w:val="0"/>
      <w:marBottom w:val="0"/>
      <w:divBdr>
        <w:top w:val="none" w:sz="0" w:space="0" w:color="auto"/>
        <w:left w:val="none" w:sz="0" w:space="0" w:color="auto"/>
        <w:bottom w:val="none" w:sz="0" w:space="0" w:color="auto"/>
        <w:right w:val="none" w:sz="0" w:space="0" w:color="auto"/>
      </w:divBdr>
    </w:div>
    <w:div w:id="1031960355">
      <w:bodyDiv w:val="1"/>
      <w:marLeft w:val="0"/>
      <w:marRight w:val="0"/>
      <w:marTop w:val="0"/>
      <w:marBottom w:val="0"/>
      <w:divBdr>
        <w:top w:val="none" w:sz="0" w:space="0" w:color="auto"/>
        <w:left w:val="none" w:sz="0" w:space="0" w:color="auto"/>
        <w:bottom w:val="none" w:sz="0" w:space="0" w:color="auto"/>
        <w:right w:val="none" w:sz="0" w:space="0" w:color="auto"/>
      </w:divBdr>
    </w:div>
    <w:div w:id="1083843037">
      <w:bodyDiv w:val="1"/>
      <w:marLeft w:val="0"/>
      <w:marRight w:val="0"/>
      <w:marTop w:val="0"/>
      <w:marBottom w:val="0"/>
      <w:divBdr>
        <w:top w:val="none" w:sz="0" w:space="0" w:color="auto"/>
        <w:left w:val="none" w:sz="0" w:space="0" w:color="auto"/>
        <w:bottom w:val="none" w:sz="0" w:space="0" w:color="auto"/>
        <w:right w:val="none" w:sz="0" w:space="0" w:color="auto"/>
      </w:divBdr>
    </w:div>
    <w:div w:id="1145046884">
      <w:bodyDiv w:val="1"/>
      <w:marLeft w:val="0"/>
      <w:marRight w:val="0"/>
      <w:marTop w:val="0"/>
      <w:marBottom w:val="0"/>
      <w:divBdr>
        <w:top w:val="none" w:sz="0" w:space="0" w:color="auto"/>
        <w:left w:val="none" w:sz="0" w:space="0" w:color="auto"/>
        <w:bottom w:val="none" w:sz="0" w:space="0" w:color="auto"/>
        <w:right w:val="none" w:sz="0" w:space="0" w:color="auto"/>
      </w:divBdr>
    </w:div>
    <w:div w:id="1328707961">
      <w:bodyDiv w:val="1"/>
      <w:marLeft w:val="0"/>
      <w:marRight w:val="0"/>
      <w:marTop w:val="0"/>
      <w:marBottom w:val="0"/>
      <w:divBdr>
        <w:top w:val="none" w:sz="0" w:space="0" w:color="auto"/>
        <w:left w:val="none" w:sz="0" w:space="0" w:color="auto"/>
        <w:bottom w:val="none" w:sz="0" w:space="0" w:color="auto"/>
        <w:right w:val="none" w:sz="0" w:space="0" w:color="auto"/>
      </w:divBdr>
    </w:div>
    <w:div w:id="1366101375">
      <w:bodyDiv w:val="1"/>
      <w:marLeft w:val="0"/>
      <w:marRight w:val="0"/>
      <w:marTop w:val="0"/>
      <w:marBottom w:val="0"/>
      <w:divBdr>
        <w:top w:val="none" w:sz="0" w:space="0" w:color="auto"/>
        <w:left w:val="none" w:sz="0" w:space="0" w:color="auto"/>
        <w:bottom w:val="none" w:sz="0" w:space="0" w:color="auto"/>
        <w:right w:val="none" w:sz="0" w:space="0" w:color="auto"/>
      </w:divBdr>
      <w:divsChild>
        <w:div w:id="1615557415">
          <w:marLeft w:val="0"/>
          <w:marRight w:val="0"/>
          <w:marTop w:val="0"/>
          <w:marBottom w:val="0"/>
          <w:divBdr>
            <w:top w:val="none" w:sz="0" w:space="0" w:color="auto"/>
            <w:left w:val="none" w:sz="0" w:space="0" w:color="auto"/>
            <w:bottom w:val="none" w:sz="0" w:space="0" w:color="auto"/>
            <w:right w:val="none" w:sz="0" w:space="0" w:color="auto"/>
          </w:divBdr>
        </w:div>
      </w:divsChild>
    </w:div>
    <w:div w:id="1429035224">
      <w:bodyDiv w:val="1"/>
      <w:marLeft w:val="0"/>
      <w:marRight w:val="0"/>
      <w:marTop w:val="0"/>
      <w:marBottom w:val="0"/>
      <w:divBdr>
        <w:top w:val="none" w:sz="0" w:space="0" w:color="auto"/>
        <w:left w:val="none" w:sz="0" w:space="0" w:color="auto"/>
        <w:bottom w:val="none" w:sz="0" w:space="0" w:color="auto"/>
        <w:right w:val="none" w:sz="0" w:space="0" w:color="auto"/>
      </w:divBdr>
      <w:divsChild>
        <w:div w:id="94910477">
          <w:marLeft w:val="0"/>
          <w:marRight w:val="0"/>
          <w:marTop w:val="0"/>
          <w:marBottom w:val="0"/>
          <w:divBdr>
            <w:top w:val="none" w:sz="0" w:space="0" w:color="auto"/>
            <w:left w:val="none" w:sz="0" w:space="0" w:color="auto"/>
            <w:bottom w:val="none" w:sz="0" w:space="0" w:color="auto"/>
            <w:right w:val="none" w:sz="0" w:space="0" w:color="auto"/>
          </w:divBdr>
          <w:divsChild>
            <w:div w:id="3592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829">
      <w:bodyDiv w:val="1"/>
      <w:marLeft w:val="0"/>
      <w:marRight w:val="0"/>
      <w:marTop w:val="0"/>
      <w:marBottom w:val="0"/>
      <w:divBdr>
        <w:top w:val="none" w:sz="0" w:space="0" w:color="auto"/>
        <w:left w:val="none" w:sz="0" w:space="0" w:color="auto"/>
        <w:bottom w:val="none" w:sz="0" w:space="0" w:color="auto"/>
        <w:right w:val="none" w:sz="0" w:space="0" w:color="auto"/>
      </w:divBdr>
    </w:div>
    <w:div w:id="1505628815">
      <w:bodyDiv w:val="1"/>
      <w:marLeft w:val="0"/>
      <w:marRight w:val="0"/>
      <w:marTop w:val="0"/>
      <w:marBottom w:val="0"/>
      <w:divBdr>
        <w:top w:val="none" w:sz="0" w:space="0" w:color="auto"/>
        <w:left w:val="none" w:sz="0" w:space="0" w:color="auto"/>
        <w:bottom w:val="none" w:sz="0" w:space="0" w:color="auto"/>
        <w:right w:val="none" w:sz="0" w:space="0" w:color="auto"/>
      </w:divBdr>
    </w:div>
    <w:div w:id="1506358150">
      <w:bodyDiv w:val="1"/>
      <w:marLeft w:val="0"/>
      <w:marRight w:val="0"/>
      <w:marTop w:val="0"/>
      <w:marBottom w:val="0"/>
      <w:divBdr>
        <w:top w:val="none" w:sz="0" w:space="0" w:color="auto"/>
        <w:left w:val="none" w:sz="0" w:space="0" w:color="auto"/>
        <w:bottom w:val="none" w:sz="0" w:space="0" w:color="auto"/>
        <w:right w:val="none" w:sz="0" w:space="0" w:color="auto"/>
      </w:divBdr>
    </w:div>
    <w:div w:id="1629235050">
      <w:bodyDiv w:val="1"/>
      <w:marLeft w:val="0"/>
      <w:marRight w:val="0"/>
      <w:marTop w:val="0"/>
      <w:marBottom w:val="0"/>
      <w:divBdr>
        <w:top w:val="none" w:sz="0" w:space="0" w:color="auto"/>
        <w:left w:val="none" w:sz="0" w:space="0" w:color="auto"/>
        <w:bottom w:val="none" w:sz="0" w:space="0" w:color="auto"/>
        <w:right w:val="none" w:sz="0" w:space="0" w:color="auto"/>
      </w:divBdr>
    </w:div>
    <w:div w:id="1756975674">
      <w:bodyDiv w:val="1"/>
      <w:marLeft w:val="0"/>
      <w:marRight w:val="0"/>
      <w:marTop w:val="0"/>
      <w:marBottom w:val="0"/>
      <w:divBdr>
        <w:top w:val="none" w:sz="0" w:space="0" w:color="auto"/>
        <w:left w:val="none" w:sz="0" w:space="0" w:color="auto"/>
        <w:bottom w:val="none" w:sz="0" w:space="0" w:color="auto"/>
        <w:right w:val="none" w:sz="0" w:space="0" w:color="auto"/>
      </w:divBdr>
    </w:div>
    <w:div w:id="1792163086">
      <w:bodyDiv w:val="1"/>
      <w:marLeft w:val="0"/>
      <w:marRight w:val="0"/>
      <w:marTop w:val="0"/>
      <w:marBottom w:val="0"/>
      <w:divBdr>
        <w:top w:val="none" w:sz="0" w:space="0" w:color="auto"/>
        <w:left w:val="none" w:sz="0" w:space="0" w:color="auto"/>
        <w:bottom w:val="none" w:sz="0" w:space="0" w:color="auto"/>
        <w:right w:val="none" w:sz="0" w:space="0" w:color="auto"/>
      </w:divBdr>
    </w:div>
    <w:div w:id="1981838943">
      <w:bodyDiv w:val="1"/>
      <w:marLeft w:val="0"/>
      <w:marRight w:val="0"/>
      <w:marTop w:val="0"/>
      <w:marBottom w:val="0"/>
      <w:divBdr>
        <w:top w:val="none" w:sz="0" w:space="0" w:color="auto"/>
        <w:left w:val="none" w:sz="0" w:space="0" w:color="auto"/>
        <w:bottom w:val="none" w:sz="0" w:space="0" w:color="auto"/>
        <w:right w:val="none" w:sz="0" w:space="0" w:color="auto"/>
      </w:divBdr>
    </w:div>
    <w:div w:id="1991206980">
      <w:bodyDiv w:val="1"/>
      <w:marLeft w:val="0"/>
      <w:marRight w:val="0"/>
      <w:marTop w:val="0"/>
      <w:marBottom w:val="0"/>
      <w:divBdr>
        <w:top w:val="none" w:sz="0" w:space="0" w:color="auto"/>
        <w:left w:val="none" w:sz="0" w:space="0" w:color="auto"/>
        <w:bottom w:val="none" w:sz="0" w:space="0" w:color="auto"/>
        <w:right w:val="none" w:sz="0" w:space="0" w:color="auto"/>
      </w:divBdr>
    </w:div>
    <w:div w:id="2100101793">
      <w:bodyDiv w:val="1"/>
      <w:marLeft w:val="0"/>
      <w:marRight w:val="0"/>
      <w:marTop w:val="0"/>
      <w:marBottom w:val="0"/>
      <w:divBdr>
        <w:top w:val="none" w:sz="0" w:space="0" w:color="auto"/>
        <w:left w:val="none" w:sz="0" w:space="0" w:color="auto"/>
        <w:bottom w:val="none" w:sz="0" w:space="0" w:color="auto"/>
        <w:right w:val="none" w:sz="0" w:space="0" w:color="auto"/>
      </w:divBdr>
    </w:div>
    <w:div w:id="21197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avka.habrmanova@amic.s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metro.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sk/" TargetMode="External"/><Relationship Id="rId4" Type="http://schemas.openxmlformats.org/officeDocument/2006/relationships/settings" Target="settings.xml"/><Relationship Id="rId9" Type="http://schemas.openxmlformats.org/officeDocument/2006/relationships/hyperlink" Target="http://www.metrogroup.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822</Words>
  <Characters>4691</Characters>
  <Application>Microsoft Office Word</Application>
  <DocSecurity>0</DocSecurity>
  <Lines>39</Lines>
  <Paragraphs>11</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METRO IVANKA OPÄŤ DOKÁZALO ŠPIČKOVÚ KVALITU SVOJICH POTRAVÍN</vt:lpstr>
      <vt:lpstr>METRO IVANKA OPÄŤ DOKÁZALO ŠPIČKOVÚ KVALITU SVOJICH POTRAVÍN</vt:lpstr>
      <vt:lpstr>METRO IVANKA OPÄŤ DOKÁZALO ŠPIČKOVÚ KVALITU SVOJICH POTRAVÍN</vt:lpstr>
    </vt:vector>
  </TitlesOfParts>
  <Company>Grizli777</Company>
  <LinksUpToDate>false</LinksUpToDate>
  <CharactersWithSpaces>5502</CharactersWithSpaces>
  <SharedDoc>false</SharedDoc>
  <HLinks>
    <vt:vector size="24" baseType="variant">
      <vt:variant>
        <vt:i4>2031707</vt:i4>
      </vt:variant>
      <vt:variant>
        <vt:i4>9</vt:i4>
      </vt:variant>
      <vt:variant>
        <vt:i4>0</vt:i4>
      </vt:variant>
      <vt:variant>
        <vt:i4>5</vt:i4>
      </vt:variant>
      <vt:variant>
        <vt:lpwstr>http://www.facebook.com/metro.sk</vt:lpwstr>
      </vt:variant>
      <vt:variant>
        <vt:lpwstr/>
      </vt:variant>
      <vt:variant>
        <vt:i4>65538</vt:i4>
      </vt:variant>
      <vt:variant>
        <vt:i4>6</vt:i4>
      </vt:variant>
      <vt:variant>
        <vt:i4>0</vt:i4>
      </vt:variant>
      <vt:variant>
        <vt:i4>5</vt:i4>
      </vt:variant>
      <vt:variant>
        <vt:lpwstr>http://www.metro.sk/</vt:lpwstr>
      </vt:variant>
      <vt:variant>
        <vt:lpwstr/>
      </vt:variant>
      <vt:variant>
        <vt:i4>1114203</vt:i4>
      </vt:variant>
      <vt:variant>
        <vt:i4>3</vt:i4>
      </vt:variant>
      <vt:variant>
        <vt:i4>0</vt:i4>
      </vt:variant>
      <vt:variant>
        <vt:i4>5</vt:i4>
      </vt:variant>
      <vt:variant>
        <vt:lpwstr>http://www.metrogroup.de/</vt:lpwstr>
      </vt:variant>
      <vt:variant>
        <vt:lpwstr/>
      </vt:variant>
      <vt:variant>
        <vt:i4>262259</vt:i4>
      </vt:variant>
      <vt:variant>
        <vt:i4>0</vt:i4>
      </vt:variant>
      <vt:variant>
        <vt:i4>0</vt:i4>
      </vt:variant>
      <vt:variant>
        <vt:i4>5</vt:i4>
      </vt:variant>
      <vt:variant>
        <vt:lpwstr>mailto:slavka.habrmanova@amic.sk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IVANKA OPÄŤ DOKÁZALO ŠPIČKOVÚ KVALITU SVOJICH POTRAVÍN</dc:title>
  <dc:creator>katarina</dc:creator>
  <cp:lastModifiedBy>Slávka Habrmanová</cp:lastModifiedBy>
  <cp:revision>52</cp:revision>
  <dcterms:created xsi:type="dcterms:W3CDTF">2017-03-14T15:56:00Z</dcterms:created>
  <dcterms:modified xsi:type="dcterms:W3CDTF">2017-03-22T09:17:00Z</dcterms:modified>
</cp:coreProperties>
</file>