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0F6D" w14:textId="1624336D" w:rsidR="00D12AAC" w:rsidRPr="00804EFD" w:rsidRDefault="00D12AAC" w:rsidP="00804EFD">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 xml:space="preserve">ДОГОВОР </w:t>
      </w:r>
      <w:r w:rsidR="00804EFD">
        <w:rPr>
          <w:rFonts w:ascii="Times New Roman" w:hAnsi="Times New Roman" w:cs="Times New Roman"/>
          <w:b/>
          <w:sz w:val="24"/>
          <w:szCs w:val="24"/>
        </w:rPr>
        <w:t>№</w:t>
      </w:r>
    </w:p>
    <w:p w14:paraId="2EC01828" w14:textId="1C7B6220" w:rsidR="00D12AAC" w:rsidRDefault="00D12AAC" w:rsidP="00804EFD">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об оказании услуг</w:t>
      </w:r>
    </w:p>
    <w:p w14:paraId="447023E4" w14:textId="1D1DB97F" w:rsidR="00804EFD" w:rsidRDefault="00804EFD" w:rsidP="00804EFD">
      <w:pPr>
        <w:spacing w:after="0" w:line="240" w:lineRule="auto"/>
        <w:jc w:val="center"/>
        <w:rPr>
          <w:rFonts w:ascii="Times New Roman" w:hAnsi="Times New Roman" w:cs="Times New Roman"/>
          <w:b/>
          <w:sz w:val="24"/>
          <w:szCs w:val="24"/>
        </w:rPr>
      </w:pPr>
    </w:p>
    <w:p w14:paraId="1862048C" w14:textId="1B5404AF" w:rsidR="00804EFD" w:rsidRDefault="00804EFD" w:rsidP="00804EFD">
      <w:pPr>
        <w:spacing w:after="0" w:line="240" w:lineRule="auto"/>
        <w:jc w:val="center"/>
        <w:rPr>
          <w:rFonts w:ascii="Times New Roman" w:hAnsi="Times New Roman" w:cs="Times New Roman"/>
          <w:sz w:val="24"/>
          <w:szCs w:val="24"/>
        </w:rPr>
      </w:pPr>
      <w:r w:rsidRPr="00804EFD">
        <w:rPr>
          <w:rFonts w:ascii="Times New Roman" w:hAnsi="Times New Roman" w:cs="Times New Roman"/>
          <w:sz w:val="24"/>
          <w:szCs w:val="24"/>
        </w:rPr>
        <w:t>г. Алматы                                                                                   «</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 xml:space="preserve">» </w:t>
      </w:r>
      <w:r w:rsidR="00BA2CA5">
        <w:rPr>
          <w:rFonts w:ascii="Times New Roman" w:hAnsi="Times New Roman" w:cs="Times New Roman"/>
          <w:sz w:val="24"/>
          <w:szCs w:val="24"/>
        </w:rPr>
        <w:t>______</w:t>
      </w:r>
      <w:r w:rsidRPr="00804EFD">
        <w:rPr>
          <w:rFonts w:ascii="Times New Roman" w:hAnsi="Times New Roman" w:cs="Times New Roman"/>
          <w:sz w:val="24"/>
          <w:szCs w:val="24"/>
        </w:rPr>
        <w:t xml:space="preserve"> 202</w:t>
      </w:r>
      <w:r w:rsidR="00BA2CA5">
        <w:rPr>
          <w:rFonts w:ascii="Times New Roman" w:hAnsi="Times New Roman" w:cs="Times New Roman"/>
          <w:sz w:val="24"/>
          <w:szCs w:val="24"/>
        </w:rPr>
        <w:t>__</w:t>
      </w:r>
      <w:r w:rsidRPr="00804EFD">
        <w:rPr>
          <w:rFonts w:ascii="Times New Roman" w:hAnsi="Times New Roman" w:cs="Times New Roman"/>
          <w:sz w:val="24"/>
          <w:szCs w:val="24"/>
        </w:rPr>
        <w:t>года</w:t>
      </w:r>
    </w:p>
    <w:p w14:paraId="3774311F" w14:textId="77777777" w:rsidR="00804EFD" w:rsidRPr="00804EFD" w:rsidRDefault="00804EFD" w:rsidP="00804EFD">
      <w:pPr>
        <w:spacing w:after="0" w:line="240" w:lineRule="auto"/>
        <w:jc w:val="center"/>
        <w:rPr>
          <w:rFonts w:ascii="Times New Roman" w:hAnsi="Times New Roman" w:cs="Times New Roman"/>
          <w:b/>
          <w:sz w:val="24"/>
          <w:szCs w:val="24"/>
        </w:rPr>
      </w:pPr>
    </w:p>
    <w:p w14:paraId="202C1C38" w14:textId="6F9EC163" w:rsidR="00A17CDE" w:rsidRPr="00804EFD" w:rsidRDefault="00804EFD"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b/>
          <w:sz w:val="24"/>
          <w:szCs w:val="24"/>
        </w:rPr>
        <w:t xml:space="preserve">ТОО "Метро Кэш энд Керри" </w:t>
      </w:r>
      <w:r w:rsidRPr="00804EFD">
        <w:rPr>
          <w:rFonts w:ascii="Times New Roman" w:hAnsi="Times New Roman" w:cs="Times New Roman"/>
          <w:sz w:val="24"/>
          <w:szCs w:val="24"/>
        </w:rPr>
        <w:t xml:space="preserve">именуемое в дальнейшем «Заказчик», в лице </w:t>
      </w:r>
      <w:r w:rsidRPr="00804EFD">
        <w:rPr>
          <w:rFonts w:ascii="Times New Roman" w:hAnsi="Times New Roman" w:cs="Times New Roman"/>
          <w:color w:val="000000"/>
          <w:sz w:val="24"/>
          <w:szCs w:val="24"/>
        </w:rPr>
        <w:t>Генерального директора</w:t>
      </w:r>
      <w:r w:rsidRPr="00804EFD">
        <w:rPr>
          <w:rFonts w:ascii="Times New Roman" w:hAnsi="Times New Roman" w:cs="Times New Roman"/>
          <w:b/>
          <w:sz w:val="24"/>
          <w:szCs w:val="24"/>
        </w:rPr>
        <w:t xml:space="preserve">, </w:t>
      </w:r>
      <w:r w:rsidRPr="00804EFD">
        <w:rPr>
          <w:rFonts w:ascii="Times New Roman" w:hAnsi="Times New Roman" w:cs="Times New Roman"/>
          <w:sz w:val="24"/>
          <w:szCs w:val="24"/>
        </w:rPr>
        <w:t xml:space="preserve">действующей на основании </w:t>
      </w:r>
      <w:r w:rsidR="00FE0BCB">
        <w:rPr>
          <w:rFonts w:ascii="Times New Roman" w:hAnsi="Times New Roman" w:cs="Times New Roman"/>
          <w:sz w:val="24"/>
          <w:szCs w:val="24"/>
        </w:rPr>
        <w:t>Устава,</w:t>
      </w:r>
      <w:r w:rsidRPr="00804EFD">
        <w:rPr>
          <w:rFonts w:ascii="Times New Roman" w:hAnsi="Times New Roman" w:cs="Times New Roman"/>
          <w:sz w:val="24"/>
          <w:szCs w:val="24"/>
        </w:rPr>
        <w:t xml:space="preserve"> </w:t>
      </w:r>
      <w:r w:rsidR="00E66BD5" w:rsidRPr="001C0537">
        <w:rPr>
          <w:rFonts w:ascii="Times New Roman" w:hAnsi="Times New Roman" w:cs="Times New Roman"/>
          <w:sz w:val="24"/>
          <w:szCs w:val="24"/>
        </w:rPr>
        <w:t>и</w:t>
      </w:r>
      <w:r w:rsidR="00E66BD5" w:rsidRPr="001C0537">
        <w:rPr>
          <w:rFonts w:ascii="Times New Roman" w:hAnsi="Times New Roman" w:cs="Times New Roman"/>
          <w:b/>
          <w:sz w:val="24"/>
          <w:szCs w:val="24"/>
        </w:rPr>
        <w:t xml:space="preserve"> </w:t>
      </w:r>
      <w:r w:rsidR="001C0537">
        <w:rPr>
          <w:rFonts w:ascii="Times New Roman" w:hAnsi="Times New Roman" w:cs="Times New Roman"/>
          <w:sz w:val="24"/>
          <w:szCs w:val="24"/>
        </w:rPr>
        <w:t>М</w:t>
      </w:r>
      <w:r w:rsidR="00E66BD5" w:rsidRPr="001C0537">
        <w:rPr>
          <w:rFonts w:ascii="Times New Roman" w:hAnsi="Times New Roman" w:cs="Times New Roman"/>
          <w:sz w:val="24"/>
          <w:szCs w:val="24"/>
        </w:rPr>
        <w:t>енеджера по качеству</w:t>
      </w:r>
      <w:r w:rsidR="00E66BD5" w:rsidRPr="001C0537">
        <w:rPr>
          <w:rFonts w:ascii="Times New Roman" w:hAnsi="Times New Roman" w:cs="Times New Roman"/>
          <w:b/>
          <w:sz w:val="24"/>
          <w:szCs w:val="24"/>
        </w:rPr>
        <w:t xml:space="preserve">, </w:t>
      </w:r>
      <w:r w:rsidR="00E66BD5" w:rsidRPr="001C0537">
        <w:rPr>
          <w:rFonts w:ascii="Times New Roman" w:hAnsi="Times New Roman" w:cs="Times New Roman"/>
          <w:sz w:val="24"/>
          <w:szCs w:val="24"/>
        </w:rPr>
        <w:t xml:space="preserve">действующей на основании доверенности от </w:t>
      </w:r>
      <w:r w:rsidR="001C0537">
        <w:rPr>
          <w:rFonts w:ascii="Times New Roman" w:hAnsi="Times New Roman" w:cs="Times New Roman"/>
          <w:sz w:val="24"/>
          <w:szCs w:val="24"/>
        </w:rPr>
        <w:t>г.</w:t>
      </w:r>
      <w:r w:rsidR="00E66BD5" w:rsidRPr="001C0537">
        <w:rPr>
          <w:rFonts w:ascii="Times New Roman" w:hAnsi="Times New Roman" w:cs="Times New Roman"/>
          <w:sz w:val="24"/>
          <w:szCs w:val="24"/>
        </w:rPr>
        <w:t xml:space="preserve">, </w:t>
      </w:r>
      <w:r w:rsidRPr="00804EFD">
        <w:rPr>
          <w:rFonts w:ascii="Times New Roman" w:hAnsi="Times New Roman" w:cs="Times New Roman"/>
          <w:sz w:val="24"/>
          <w:szCs w:val="24"/>
          <w:lang w:val="en-US"/>
        </w:rPr>
        <w:t>c</w:t>
      </w:r>
      <w:r w:rsidR="00A17CDE" w:rsidRPr="00804EFD">
        <w:rPr>
          <w:rFonts w:ascii="Times New Roman" w:hAnsi="Times New Roman" w:cs="Times New Roman"/>
          <w:sz w:val="24"/>
          <w:szCs w:val="24"/>
        </w:rPr>
        <w:t xml:space="preserve"> одной стороны, и,</w:t>
      </w:r>
    </w:p>
    <w:p w14:paraId="13770603" w14:textId="0E2CD6C6" w:rsidR="00A17CDE" w:rsidRPr="00804EFD" w:rsidRDefault="00A17CDE"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b/>
          <w:sz w:val="24"/>
          <w:szCs w:val="24"/>
        </w:rPr>
        <w:t>«</w:t>
      </w:r>
      <w:r w:rsidRPr="00804EFD">
        <w:rPr>
          <w:rFonts w:ascii="Times New Roman" w:hAnsi="Times New Roman" w:cs="Times New Roman"/>
          <w:sz w:val="24"/>
          <w:szCs w:val="24"/>
        </w:rPr>
        <w:t>»,</w:t>
      </w:r>
      <w:r w:rsidR="00804EFD" w:rsidRPr="00804EFD">
        <w:rPr>
          <w:rFonts w:ascii="Times New Roman" w:hAnsi="Times New Roman" w:cs="Times New Roman"/>
          <w:sz w:val="24"/>
          <w:szCs w:val="24"/>
        </w:rPr>
        <w:t xml:space="preserve"> </w:t>
      </w:r>
      <w:r w:rsidRPr="00804EFD">
        <w:rPr>
          <w:rFonts w:ascii="Times New Roman" w:hAnsi="Times New Roman" w:cs="Times New Roman"/>
          <w:sz w:val="24"/>
          <w:szCs w:val="24"/>
        </w:rPr>
        <w:t>именуемый в дальнейшем Исполнитель, в лице</w:t>
      </w:r>
      <w:r w:rsidR="00BA2CA5">
        <w:rPr>
          <w:rFonts w:ascii="Times New Roman" w:hAnsi="Times New Roman" w:cs="Times New Roman"/>
          <w:sz w:val="24"/>
          <w:szCs w:val="24"/>
        </w:rPr>
        <w:t xml:space="preserve"> ____</w:t>
      </w:r>
      <w:r w:rsidRPr="00804EFD">
        <w:rPr>
          <w:rFonts w:ascii="Times New Roman" w:hAnsi="Times New Roman" w:cs="Times New Roman"/>
          <w:sz w:val="24"/>
          <w:szCs w:val="24"/>
        </w:rPr>
        <w:t>, действующе</w:t>
      </w:r>
      <w:r w:rsidR="00242A98">
        <w:rPr>
          <w:rFonts w:ascii="Times New Roman" w:hAnsi="Times New Roman" w:cs="Times New Roman"/>
          <w:sz w:val="24"/>
          <w:szCs w:val="24"/>
        </w:rPr>
        <w:t>го</w:t>
      </w:r>
      <w:r w:rsidR="00804EFD"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на основании </w:t>
      </w:r>
      <w:r w:rsidR="00D12AAC" w:rsidRPr="00804EFD">
        <w:rPr>
          <w:rFonts w:ascii="Times New Roman" w:hAnsi="Times New Roman" w:cs="Times New Roman"/>
          <w:sz w:val="24"/>
          <w:szCs w:val="24"/>
        </w:rPr>
        <w:t>регистрации от</w:t>
      </w:r>
      <w:r w:rsidR="009E1480" w:rsidRPr="00804EFD">
        <w:rPr>
          <w:rFonts w:ascii="Times New Roman" w:hAnsi="Times New Roman" w:cs="Times New Roman"/>
          <w:sz w:val="24"/>
          <w:szCs w:val="24"/>
        </w:rPr>
        <w:t xml:space="preserve"> </w:t>
      </w:r>
      <w:r w:rsidR="00BA2CA5">
        <w:rPr>
          <w:rFonts w:ascii="Times New Roman" w:hAnsi="Times New Roman" w:cs="Times New Roman"/>
          <w:sz w:val="24"/>
          <w:szCs w:val="24"/>
        </w:rPr>
        <w:t>_______</w:t>
      </w:r>
      <w:r w:rsidRPr="00804EFD">
        <w:rPr>
          <w:rFonts w:ascii="Times New Roman" w:hAnsi="Times New Roman" w:cs="Times New Roman"/>
          <w:sz w:val="24"/>
          <w:szCs w:val="24"/>
        </w:rPr>
        <w:t xml:space="preserve"> с другой стороны, </w:t>
      </w:r>
      <w:r w:rsidR="009E1480" w:rsidRPr="00804EFD">
        <w:rPr>
          <w:rFonts w:ascii="Times New Roman" w:hAnsi="Times New Roman" w:cs="Times New Roman"/>
          <w:sz w:val="24"/>
          <w:szCs w:val="24"/>
        </w:rPr>
        <w:t>а совместно именуемые «Стороны»</w:t>
      </w:r>
      <w:r w:rsidR="00336B57" w:rsidRPr="00804EFD">
        <w:rPr>
          <w:rFonts w:ascii="Times New Roman" w:hAnsi="Times New Roman" w:cs="Times New Roman"/>
          <w:sz w:val="24"/>
          <w:szCs w:val="24"/>
        </w:rPr>
        <w:t>,</w:t>
      </w:r>
      <w:r w:rsidR="009E1480"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заключили настоящий </w:t>
      </w:r>
      <w:r w:rsidR="00336B57" w:rsidRPr="00804EFD">
        <w:rPr>
          <w:rFonts w:ascii="Times New Roman" w:hAnsi="Times New Roman" w:cs="Times New Roman"/>
          <w:sz w:val="24"/>
          <w:szCs w:val="24"/>
        </w:rPr>
        <w:t>Договор</w:t>
      </w:r>
      <w:r w:rsidRPr="00804EFD">
        <w:rPr>
          <w:rFonts w:ascii="Times New Roman" w:hAnsi="Times New Roman" w:cs="Times New Roman"/>
          <w:sz w:val="24"/>
          <w:szCs w:val="24"/>
        </w:rPr>
        <w:t xml:space="preserve"> </w:t>
      </w:r>
      <w:r w:rsidR="009E1480" w:rsidRPr="00804EFD">
        <w:rPr>
          <w:rFonts w:ascii="Times New Roman" w:hAnsi="Times New Roman" w:cs="Times New Roman"/>
          <w:sz w:val="24"/>
          <w:szCs w:val="24"/>
        </w:rPr>
        <w:t xml:space="preserve">о </w:t>
      </w:r>
      <w:r w:rsidRPr="00804EFD">
        <w:rPr>
          <w:rFonts w:ascii="Times New Roman" w:hAnsi="Times New Roman" w:cs="Times New Roman"/>
          <w:sz w:val="24"/>
          <w:szCs w:val="24"/>
        </w:rPr>
        <w:t>нижеследующем</w:t>
      </w:r>
      <w:r w:rsidR="009E1480" w:rsidRPr="00804EFD">
        <w:rPr>
          <w:rFonts w:ascii="Times New Roman" w:hAnsi="Times New Roman" w:cs="Times New Roman"/>
          <w:sz w:val="24"/>
          <w:szCs w:val="24"/>
        </w:rPr>
        <w:t>:</w:t>
      </w:r>
    </w:p>
    <w:p w14:paraId="772B73EC" w14:textId="03B0A1C9" w:rsidR="009E1480" w:rsidRPr="00804EFD" w:rsidRDefault="009E1480" w:rsidP="001C0537">
      <w:pPr>
        <w:pStyle w:val="ListParagraph"/>
        <w:numPr>
          <w:ilvl w:val="0"/>
          <w:numId w:val="1"/>
        </w:num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Предмет Договора.</w:t>
      </w:r>
    </w:p>
    <w:p w14:paraId="0C774D90" w14:textId="6938201A" w:rsidR="00C048DA" w:rsidRPr="00804EFD" w:rsidRDefault="00A17CDE" w:rsidP="001C0537">
      <w:pPr>
        <w:pStyle w:val="ListParagraph"/>
        <w:numPr>
          <w:ilvl w:val="1"/>
          <w:numId w:val="1"/>
        </w:numPr>
        <w:spacing w:after="0" w:line="240" w:lineRule="auto"/>
        <w:ind w:left="0" w:firstLine="0"/>
        <w:jc w:val="both"/>
        <w:rPr>
          <w:rFonts w:ascii="Times New Roman" w:hAnsi="Times New Roman" w:cs="Times New Roman"/>
          <w:sz w:val="24"/>
          <w:szCs w:val="24"/>
        </w:rPr>
      </w:pPr>
      <w:r w:rsidRPr="00804EFD">
        <w:rPr>
          <w:rFonts w:ascii="Times New Roman" w:hAnsi="Times New Roman" w:cs="Times New Roman"/>
          <w:sz w:val="24"/>
          <w:szCs w:val="24"/>
        </w:rPr>
        <w:t>Исполнитель оказывает</w:t>
      </w:r>
      <w:r w:rsidR="00C15431" w:rsidRPr="00804EFD">
        <w:rPr>
          <w:rFonts w:ascii="Times New Roman" w:hAnsi="Times New Roman" w:cs="Times New Roman"/>
          <w:sz w:val="24"/>
          <w:szCs w:val="24"/>
        </w:rPr>
        <w:t xml:space="preserve"> надлежащие</w:t>
      </w:r>
      <w:r w:rsidRPr="00804EFD">
        <w:rPr>
          <w:rFonts w:ascii="Times New Roman" w:hAnsi="Times New Roman" w:cs="Times New Roman"/>
          <w:sz w:val="24"/>
          <w:szCs w:val="24"/>
        </w:rPr>
        <w:t xml:space="preserve"> услуги </w:t>
      </w:r>
      <w:r w:rsidR="00C048DA" w:rsidRPr="00804EFD">
        <w:rPr>
          <w:rFonts w:ascii="Times New Roman" w:hAnsi="Times New Roman" w:cs="Times New Roman"/>
          <w:sz w:val="24"/>
          <w:szCs w:val="24"/>
        </w:rPr>
        <w:t>в</w:t>
      </w:r>
      <w:r w:rsidR="0063231D" w:rsidRPr="00804EFD">
        <w:rPr>
          <w:rFonts w:ascii="Times New Roman" w:hAnsi="Times New Roman" w:cs="Times New Roman"/>
          <w:sz w:val="24"/>
          <w:szCs w:val="24"/>
        </w:rPr>
        <w:t xml:space="preserve"> офисных</w:t>
      </w:r>
      <w:r w:rsidR="00C048DA" w:rsidRPr="00804EFD">
        <w:rPr>
          <w:rFonts w:ascii="Times New Roman" w:hAnsi="Times New Roman" w:cs="Times New Roman"/>
          <w:sz w:val="24"/>
          <w:szCs w:val="24"/>
        </w:rPr>
        <w:t xml:space="preserve"> помещения </w:t>
      </w:r>
      <w:r w:rsidR="0063231D" w:rsidRPr="00804EFD">
        <w:rPr>
          <w:rFonts w:ascii="Times New Roman" w:hAnsi="Times New Roman" w:cs="Times New Roman"/>
          <w:sz w:val="24"/>
          <w:szCs w:val="24"/>
        </w:rPr>
        <w:t>З</w:t>
      </w:r>
      <w:r w:rsidR="00C048DA" w:rsidRPr="00804EFD">
        <w:rPr>
          <w:rFonts w:ascii="Times New Roman" w:hAnsi="Times New Roman" w:cs="Times New Roman"/>
          <w:sz w:val="24"/>
          <w:szCs w:val="24"/>
        </w:rPr>
        <w:t>аказчика</w:t>
      </w:r>
      <w:r w:rsidR="0063231D" w:rsidRPr="00804EFD">
        <w:rPr>
          <w:rFonts w:ascii="Times New Roman" w:hAnsi="Times New Roman" w:cs="Times New Roman"/>
          <w:sz w:val="24"/>
          <w:szCs w:val="24"/>
        </w:rPr>
        <w:t>, расположенного по адресу, указанному в Приложении № 2.</w:t>
      </w:r>
      <w:r w:rsidR="00C048DA" w:rsidRPr="00804EFD">
        <w:rPr>
          <w:rFonts w:ascii="Times New Roman" w:hAnsi="Times New Roman" w:cs="Times New Roman"/>
          <w:sz w:val="24"/>
          <w:szCs w:val="24"/>
        </w:rPr>
        <w:t xml:space="preserve"> </w:t>
      </w:r>
    </w:p>
    <w:p w14:paraId="78763AD3" w14:textId="797B966A" w:rsidR="0063231D" w:rsidRPr="00804EFD" w:rsidRDefault="00496838"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1.2.</w:t>
      </w:r>
      <w:r w:rsidR="00402429"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Заказчик оплачивает оказанные Исполнителем услуги в</w:t>
      </w:r>
      <w:r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отчетном месяце</w:t>
      </w:r>
      <w:r w:rsidR="00336B57"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на условиях  настоящего</w:t>
      </w:r>
      <w:r w:rsidR="006401E2"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Договора.</w:t>
      </w:r>
    </w:p>
    <w:p w14:paraId="6EFAF133" w14:textId="4B84C283" w:rsidR="00496838" w:rsidRPr="00804EFD" w:rsidRDefault="00496838"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1.3. </w:t>
      </w:r>
      <w:r w:rsidR="0063231D" w:rsidRPr="00804EFD">
        <w:rPr>
          <w:rFonts w:ascii="Times New Roman" w:hAnsi="Times New Roman" w:cs="Times New Roman"/>
          <w:sz w:val="24"/>
          <w:szCs w:val="24"/>
        </w:rPr>
        <w:t>Вид и об</w:t>
      </w:r>
      <w:r w:rsidRPr="00804EFD">
        <w:rPr>
          <w:rFonts w:ascii="Times New Roman" w:hAnsi="Times New Roman" w:cs="Times New Roman"/>
          <w:sz w:val="24"/>
          <w:szCs w:val="24"/>
        </w:rPr>
        <w:t>ъ</w:t>
      </w:r>
      <w:r w:rsidR="0063231D" w:rsidRPr="00804EFD">
        <w:rPr>
          <w:rFonts w:ascii="Times New Roman" w:hAnsi="Times New Roman" w:cs="Times New Roman"/>
          <w:sz w:val="24"/>
          <w:szCs w:val="24"/>
        </w:rPr>
        <w:t>ем оказываемых услуг</w:t>
      </w:r>
      <w:r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время,</w:t>
      </w:r>
      <w:r w:rsidRPr="00804EFD">
        <w:rPr>
          <w:rFonts w:ascii="Times New Roman" w:hAnsi="Times New Roman" w:cs="Times New Roman"/>
          <w:sz w:val="24"/>
          <w:szCs w:val="24"/>
        </w:rPr>
        <w:t xml:space="preserve"> </w:t>
      </w:r>
      <w:r w:rsidR="0063231D" w:rsidRPr="00804EFD">
        <w:rPr>
          <w:rFonts w:ascii="Times New Roman" w:hAnsi="Times New Roman" w:cs="Times New Roman"/>
          <w:sz w:val="24"/>
          <w:szCs w:val="24"/>
        </w:rPr>
        <w:t>место и порядок их проведения, а также размер оплаты</w:t>
      </w:r>
      <w:r w:rsidRPr="00804EFD">
        <w:rPr>
          <w:rFonts w:ascii="Times New Roman" w:hAnsi="Times New Roman" w:cs="Times New Roman"/>
          <w:sz w:val="24"/>
          <w:szCs w:val="24"/>
        </w:rPr>
        <w:t xml:space="preserve"> оказываемые услуги определяются в Приложениях к настоящему Договору. Приложения являются неотъемлемой частью настоящего Договора. </w:t>
      </w:r>
    </w:p>
    <w:p w14:paraId="5237871D" w14:textId="485EC257" w:rsidR="00F513C9" w:rsidRDefault="00496838"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1.4. Исполнитель имеет право привлекать третьих лиц к оказанию услуг по настоящему Договору. Информацию о третьих лицах Исполнитель обязан предоставить Заказчику до привлечения третьих лиц</w:t>
      </w:r>
      <w:r w:rsidR="00172698" w:rsidRPr="00804EFD">
        <w:rPr>
          <w:rFonts w:ascii="Times New Roman" w:hAnsi="Times New Roman" w:cs="Times New Roman"/>
          <w:sz w:val="24"/>
          <w:szCs w:val="24"/>
        </w:rPr>
        <w:t>. Ответственность за квалификацию и действия третьих лиц несет Исполнитель.</w:t>
      </w:r>
    </w:p>
    <w:p w14:paraId="76526ED3" w14:textId="77777777" w:rsidR="00EC3E8F" w:rsidRPr="00804EFD" w:rsidRDefault="00EC3E8F" w:rsidP="00804EFD">
      <w:pPr>
        <w:spacing w:after="0" w:line="240" w:lineRule="auto"/>
        <w:jc w:val="both"/>
        <w:rPr>
          <w:rFonts w:ascii="Times New Roman" w:hAnsi="Times New Roman" w:cs="Times New Roman"/>
          <w:sz w:val="24"/>
          <w:szCs w:val="24"/>
        </w:rPr>
      </w:pPr>
    </w:p>
    <w:p w14:paraId="502ECD81" w14:textId="0FBA6CC9" w:rsidR="00F513C9" w:rsidRPr="00804EFD" w:rsidRDefault="00172698"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2</w:t>
      </w:r>
      <w:r w:rsidR="00F513C9" w:rsidRPr="00804EFD">
        <w:rPr>
          <w:rFonts w:ascii="Times New Roman" w:hAnsi="Times New Roman" w:cs="Times New Roman"/>
          <w:b/>
          <w:sz w:val="24"/>
          <w:szCs w:val="24"/>
        </w:rPr>
        <w:t>.</w:t>
      </w:r>
      <w:r w:rsidR="0032178A" w:rsidRPr="00804EFD">
        <w:rPr>
          <w:rFonts w:ascii="Times New Roman" w:hAnsi="Times New Roman" w:cs="Times New Roman"/>
          <w:b/>
          <w:sz w:val="24"/>
          <w:szCs w:val="24"/>
        </w:rPr>
        <w:t xml:space="preserve"> </w:t>
      </w:r>
      <w:r w:rsidR="00F513C9" w:rsidRPr="00804EFD">
        <w:rPr>
          <w:rFonts w:ascii="Times New Roman" w:hAnsi="Times New Roman" w:cs="Times New Roman"/>
          <w:b/>
          <w:sz w:val="24"/>
          <w:szCs w:val="24"/>
        </w:rPr>
        <w:t>Технический персонал</w:t>
      </w:r>
      <w:r w:rsidR="00E94BC2" w:rsidRPr="00804EFD">
        <w:rPr>
          <w:rFonts w:ascii="Times New Roman" w:hAnsi="Times New Roman" w:cs="Times New Roman"/>
          <w:b/>
          <w:sz w:val="24"/>
          <w:szCs w:val="24"/>
        </w:rPr>
        <w:t>.</w:t>
      </w:r>
      <w:r w:rsidR="002C2501" w:rsidRPr="00804EFD">
        <w:rPr>
          <w:rFonts w:ascii="Times New Roman" w:hAnsi="Times New Roman" w:cs="Times New Roman"/>
          <w:b/>
          <w:sz w:val="24"/>
          <w:szCs w:val="24"/>
        </w:rPr>
        <w:t xml:space="preserve"> Рабочие </w:t>
      </w:r>
      <w:r w:rsidR="00A5168B" w:rsidRPr="00804EFD">
        <w:rPr>
          <w:rFonts w:ascii="Times New Roman" w:hAnsi="Times New Roman" w:cs="Times New Roman"/>
          <w:b/>
          <w:sz w:val="24"/>
          <w:szCs w:val="24"/>
        </w:rPr>
        <w:t>взаимоотношения</w:t>
      </w:r>
      <w:r w:rsidR="00AB6EB9" w:rsidRPr="00804EFD">
        <w:rPr>
          <w:rFonts w:ascii="Times New Roman" w:hAnsi="Times New Roman" w:cs="Times New Roman"/>
          <w:b/>
          <w:sz w:val="24"/>
          <w:szCs w:val="24"/>
        </w:rPr>
        <w:t xml:space="preserve"> </w:t>
      </w:r>
      <w:r w:rsidR="002C2501" w:rsidRPr="00804EFD">
        <w:rPr>
          <w:rFonts w:ascii="Times New Roman" w:hAnsi="Times New Roman" w:cs="Times New Roman"/>
          <w:b/>
          <w:sz w:val="24"/>
          <w:szCs w:val="24"/>
        </w:rPr>
        <w:t xml:space="preserve"> в процессе оказания услуг.</w:t>
      </w:r>
    </w:p>
    <w:p w14:paraId="3BEF428B" w14:textId="3138709C" w:rsidR="00E94BC2" w:rsidRPr="00804EFD" w:rsidRDefault="00E94BC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2.1.</w:t>
      </w:r>
      <w:r w:rsidR="00402429"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Исполнитель несет полную ответственность по найму, обучению и контролю технического персонала, оказывающего услуги по настоящему </w:t>
      </w:r>
      <w:r w:rsidR="00172698" w:rsidRPr="00804EFD">
        <w:rPr>
          <w:rFonts w:ascii="Times New Roman" w:hAnsi="Times New Roman" w:cs="Times New Roman"/>
          <w:sz w:val="24"/>
          <w:szCs w:val="24"/>
        </w:rPr>
        <w:t>Договору.</w:t>
      </w:r>
    </w:p>
    <w:p w14:paraId="4104EF04" w14:textId="05767F23" w:rsidR="00E94BC2" w:rsidRPr="00804EFD" w:rsidRDefault="00E94BC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2.2.</w:t>
      </w:r>
      <w:r w:rsidR="00172698" w:rsidRPr="00804EFD">
        <w:rPr>
          <w:rFonts w:ascii="Times New Roman" w:hAnsi="Times New Roman" w:cs="Times New Roman"/>
          <w:sz w:val="24"/>
          <w:szCs w:val="24"/>
        </w:rPr>
        <w:t xml:space="preserve"> </w:t>
      </w:r>
      <w:r w:rsidRPr="00804EFD">
        <w:rPr>
          <w:rFonts w:ascii="Times New Roman" w:hAnsi="Times New Roman" w:cs="Times New Roman"/>
          <w:sz w:val="24"/>
          <w:szCs w:val="24"/>
        </w:rPr>
        <w:t>Исполнитель несет полную ответственность за персонал, гарантирует</w:t>
      </w:r>
      <w:r w:rsidR="005E34E6" w:rsidRPr="00804EFD">
        <w:rPr>
          <w:rFonts w:ascii="Times New Roman" w:hAnsi="Times New Roman" w:cs="Times New Roman"/>
          <w:sz w:val="24"/>
          <w:szCs w:val="24"/>
        </w:rPr>
        <w:t xml:space="preserve"> его квалификацию. </w:t>
      </w:r>
      <w:r w:rsidR="004F198E" w:rsidRPr="00804EFD">
        <w:rPr>
          <w:rFonts w:ascii="Times New Roman" w:hAnsi="Times New Roman" w:cs="Times New Roman"/>
          <w:sz w:val="24"/>
          <w:szCs w:val="24"/>
        </w:rPr>
        <w:t>с</w:t>
      </w:r>
      <w:r w:rsidR="005E34E6" w:rsidRPr="00804EFD">
        <w:rPr>
          <w:rFonts w:ascii="Times New Roman" w:hAnsi="Times New Roman" w:cs="Times New Roman"/>
          <w:sz w:val="24"/>
          <w:szCs w:val="24"/>
        </w:rPr>
        <w:t>облюдение правил по ОТ и ТБ, норм гигиены и правил поведения, установленных Заказчиком</w:t>
      </w:r>
      <w:r w:rsidR="001C0537">
        <w:rPr>
          <w:rFonts w:ascii="Times New Roman" w:hAnsi="Times New Roman" w:cs="Times New Roman"/>
          <w:sz w:val="24"/>
          <w:szCs w:val="24"/>
        </w:rPr>
        <w:t>, а также гарантирует, что весь персонал застрахован от несчастных случаев, согласно законодательству Республики Казахстан</w:t>
      </w:r>
      <w:r w:rsidR="005E34E6" w:rsidRPr="00804EFD">
        <w:rPr>
          <w:rFonts w:ascii="Times New Roman" w:hAnsi="Times New Roman" w:cs="Times New Roman"/>
          <w:sz w:val="24"/>
          <w:szCs w:val="24"/>
        </w:rPr>
        <w:t>.</w:t>
      </w:r>
    </w:p>
    <w:p w14:paraId="60302222" w14:textId="595E9CE3" w:rsidR="005E34E6" w:rsidRPr="00804EFD" w:rsidRDefault="005E34E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2.3.</w:t>
      </w:r>
      <w:r w:rsidR="004F198E"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Персонал Исполнителя должен избегать каких-либо действий, которые могут нанести урон </w:t>
      </w:r>
      <w:r w:rsidR="00172698" w:rsidRPr="00804EFD">
        <w:rPr>
          <w:rFonts w:ascii="Times New Roman" w:hAnsi="Times New Roman" w:cs="Times New Roman"/>
          <w:sz w:val="24"/>
          <w:szCs w:val="24"/>
        </w:rPr>
        <w:t>в</w:t>
      </w:r>
      <w:r w:rsidRPr="00804EFD">
        <w:rPr>
          <w:rFonts w:ascii="Times New Roman" w:hAnsi="Times New Roman" w:cs="Times New Roman"/>
          <w:sz w:val="24"/>
          <w:szCs w:val="24"/>
        </w:rPr>
        <w:t>заимоотношениям Исполнителя и Заказчика.</w:t>
      </w:r>
    </w:p>
    <w:p w14:paraId="44B62F77" w14:textId="1DB5A5E1" w:rsidR="005E34E6" w:rsidRPr="00804EFD" w:rsidRDefault="005E34E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2.4. </w:t>
      </w:r>
      <w:r w:rsidR="004F198E" w:rsidRPr="00804EFD">
        <w:rPr>
          <w:rFonts w:ascii="Times New Roman" w:hAnsi="Times New Roman" w:cs="Times New Roman"/>
          <w:sz w:val="24"/>
          <w:szCs w:val="24"/>
        </w:rPr>
        <w:t>На время действия настоящего Договора Заказчик не должен привлекать технический персонал на выполнение других работ или другие объекты без соглашения с Исполнителем.</w:t>
      </w:r>
    </w:p>
    <w:p w14:paraId="19766FCD" w14:textId="6BE3F1E1" w:rsidR="004F198E" w:rsidRPr="00804EFD" w:rsidRDefault="004F198E"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2.5. В течении срока действия настоящего Договора Исполнитель оказывает услуги на условиях настоящего Договора, а также дополнительных соглашений</w:t>
      </w:r>
      <w:r w:rsidR="00EC1404" w:rsidRPr="00804EFD">
        <w:rPr>
          <w:rFonts w:ascii="Times New Roman" w:hAnsi="Times New Roman" w:cs="Times New Roman"/>
          <w:sz w:val="24"/>
          <w:szCs w:val="24"/>
        </w:rPr>
        <w:t xml:space="preserve"> и</w:t>
      </w:r>
      <w:r w:rsidRPr="00804EFD">
        <w:rPr>
          <w:rFonts w:ascii="Times New Roman" w:hAnsi="Times New Roman" w:cs="Times New Roman"/>
          <w:sz w:val="24"/>
          <w:szCs w:val="24"/>
        </w:rPr>
        <w:t xml:space="preserve"> соответствующих</w:t>
      </w:r>
      <w:r w:rsidR="00EC1404" w:rsidRPr="00804EFD">
        <w:rPr>
          <w:rFonts w:ascii="Times New Roman" w:hAnsi="Times New Roman" w:cs="Times New Roman"/>
          <w:sz w:val="24"/>
          <w:szCs w:val="24"/>
        </w:rPr>
        <w:t xml:space="preserve"> Приложений, являющихся неотъемлемой его частью.</w:t>
      </w:r>
    </w:p>
    <w:p w14:paraId="2EBEE1FF" w14:textId="22C329BE" w:rsidR="00D7390D" w:rsidRPr="00804EFD" w:rsidRDefault="00EC140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2.6. Для взаимодействия с Заказчиком при исполнении своих обязанностей по настоящему Договору Исполнитель назначает ответственное лицо и сообщает контактные данные.</w:t>
      </w:r>
    </w:p>
    <w:p w14:paraId="650EB982" w14:textId="3425322B" w:rsidR="00EC1404" w:rsidRPr="00804EFD" w:rsidRDefault="00EC140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2.7. Заказчик назначает лицо, уполномоченное осуществлять приемку выполненных работ, подписывать акты.</w:t>
      </w:r>
    </w:p>
    <w:p w14:paraId="0B048413" w14:textId="606EE8C7" w:rsidR="00EC1404" w:rsidRPr="00804EFD" w:rsidRDefault="00D01DE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2.8. Исполнитель должен использовать свои собственные моющие и чистящие средства, материалы и оборудование, которые необходимы для выполнения уборочных работ.</w:t>
      </w:r>
      <w:r w:rsidR="0021538E">
        <w:rPr>
          <w:rFonts w:ascii="Times New Roman" w:hAnsi="Times New Roman" w:cs="Times New Roman"/>
          <w:sz w:val="24"/>
          <w:szCs w:val="24"/>
        </w:rPr>
        <w:t xml:space="preserve"> Исполнитель предоставляет Заказчику список моющих и чистящих средств, а также сертификаты соответствия и паспорта безопасности на средства.</w:t>
      </w:r>
    </w:p>
    <w:p w14:paraId="038B5560" w14:textId="0FB132B8" w:rsidR="00D01DE4" w:rsidRPr="00804EFD" w:rsidRDefault="00D01DE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2.9. Заказчик предоставляет Исполнителю помещения, необходимые для выполнения своих обязанностей по настоящему Договору.</w:t>
      </w:r>
    </w:p>
    <w:p w14:paraId="4C64B918" w14:textId="5690E515" w:rsidR="00D01DE4" w:rsidRPr="00804EFD" w:rsidRDefault="00D01DE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2.10. Для выполнения Исполнителем своих обязанностей по настоящему Договору Заказчик обеспечивает Исполнителя исправным источником электроэнергии (220Вт, 50Гц) </w:t>
      </w:r>
      <w:r w:rsidR="00B46188" w:rsidRPr="00804EFD">
        <w:rPr>
          <w:rFonts w:ascii="Times New Roman" w:hAnsi="Times New Roman" w:cs="Times New Roman"/>
          <w:sz w:val="24"/>
          <w:szCs w:val="24"/>
        </w:rPr>
        <w:t xml:space="preserve">и </w:t>
      </w:r>
      <w:r w:rsidRPr="00804EFD">
        <w:rPr>
          <w:rFonts w:ascii="Times New Roman" w:hAnsi="Times New Roman" w:cs="Times New Roman"/>
          <w:sz w:val="24"/>
          <w:szCs w:val="24"/>
        </w:rPr>
        <w:t>воды,</w:t>
      </w:r>
      <w:r w:rsidR="00B46188" w:rsidRPr="00804EFD">
        <w:rPr>
          <w:rFonts w:ascii="Times New Roman" w:hAnsi="Times New Roman" w:cs="Times New Roman"/>
          <w:sz w:val="24"/>
          <w:szCs w:val="24"/>
        </w:rPr>
        <w:t xml:space="preserve"> </w:t>
      </w:r>
      <w:r w:rsidRPr="00804EFD">
        <w:rPr>
          <w:rFonts w:ascii="Times New Roman" w:hAnsi="Times New Roman" w:cs="Times New Roman"/>
          <w:sz w:val="24"/>
          <w:szCs w:val="24"/>
        </w:rPr>
        <w:t>а также помещением для хранения оборудования, инвентаря,</w:t>
      </w:r>
      <w:r w:rsidR="00B46188" w:rsidRPr="00804EFD">
        <w:rPr>
          <w:rFonts w:ascii="Times New Roman" w:hAnsi="Times New Roman" w:cs="Times New Roman"/>
          <w:sz w:val="24"/>
          <w:szCs w:val="24"/>
        </w:rPr>
        <w:t xml:space="preserve"> </w:t>
      </w:r>
      <w:r w:rsidRPr="00804EFD">
        <w:rPr>
          <w:rFonts w:ascii="Times New Roman" w:hAnsi="Times New Roman" w:cs="Times New Roman"/>
          <w:sz w:val="24"/>
          <w:szCs w:val="24"/>
        </w:rPr>
        <w:t>моющих средств</w:t>
      </w:r>
      <w:r w:rsidR="00B46188" w:rsidRPr="00804EFD">
        <w:rPr>
          <w:rFonts w:ascii="Times New Roman" w:hAnsi="Times New Roman" w:cs="Times New Roman"/>
          <w:sz w:val="24"/>
          <w:szCs w:val="24"/>
        </w:rPr>
        <w:t xml:space="preserve"> необходимых для выполнения работ.</w:t>
      </w:r>
    </w:p>
    <w:p w14:paraId="1AB6EFCE" w14:textId="085A5408" w:rsidR="00B46188" w:rsidRPr="00804EFD" w:rsidRDefault="00B46188"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lastRenderedPageBreak/>
        <w:t xml:space="preserve">2.11. Заказчик вправе осуществлять контроль за качеством оказываемых услуг и информировать Исполнителя об обнаруженных недостатках, и требовать их незамедлительного устранения. Исполнитель обязан устранить недостатки </w:t>
      </w:r>
      <w:r w:rsidR="002C2501" w:rsidRPr="00804EFD">
        <w:rPr>
          <w:rFonts w:ascii="Times New Roman" w:hAnsi="Times New Roman" w:cs="Times New Roman"/>
          <w:sz w:val="24"/>
          <w:szCs w:val="24"/>
        </w:rPr>
        <w:t>в разумные сроки.</w:t>
      </w:r>
    </w:p>
    <w:p w14:paraId="21EA68EB" w14:textId="6648C899" w:rsidR="002C2501" w:rsidRPr="00804EFD" w:rsidRDefault="002C2501"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2.12.</w:t>
      </w:r>
      <w:r w:rsidR="00402429" w:rsidRPr="00804EFD">
        <w:rPr>
          <w:rFonts w:ascii="Times New Roman" w:hAnsi="Times New Roman" w:cs="Times New Roman"/>
          <w:sz w:val="24"/>
          <w:szCs w:val="24"/>
        </w:rPr>
        <w:t xml:space="preserve"> </w:t>
      </w:r>
      <w:r w:rsidRPr="00804EFD">
        <w:rPr>
          <w:rFonts w:ascii="Times New Roman" w:hAnsi="Times New Roman" w:cs="Times New Roman"/>
          <w:sz w:val="24"/>
          <w:szCs w:val="24"/>
        </w:rPr>
        <w:t>Исполнитель предоставляет своим сотрудникам</w:t>
      </w:r>
      <w:r w:rsidR="008749D7" w:rsidRPr="00804EFD">
        <w:rPr>
          <w:rFonts w:ascii="Times New Roman" w:hAnsi="Times New Roman" w:cs="Times New Roman"/>
          <w:sz w:val="24"/>
          <w:szCs w:val="24"/>
        </w:rPr>
        <w:t xml:space="preserve"> форму</w:t>
      </w:r>
      <w:r w:rsidRPr="00804EFD">
        <w:rPr>
          <w:rFonts w:ascii="Times New Roman" w:hAnsi="Times New Roman" w:cs="Times New Roman"/>
          <w:sz w:val="24"/>
          <w:szCs w:val="24"/>
        </w:rPr>
        <w:t xml:space="preserve"> с указанием имени сотрудника. Привлекаемые сотрудники обязаны носить спецодежду.</w:t>
      </w:r>
    </w:p>
    <w:p w14:paraId="06F0F040" w14:textId="2496823E" w:rsidR="002C2501" w:rsidRPr="00804EFD" w:rsidRDefault="002C2501"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2.13.</w:t>
      </w:r>
      <w:r w:rsidR="00804EFD">
        <w:rPr>
          <w:rFonts w:ascii="Times New Roman" w:hAnsi="Times New Roman" w:cs="Times New Roman"/>
          <w:sz w:val="24"/>
          <w:szCs w:val="24"/>
        </w:rPr>
        <w:t xml:space="preserve"> </w:t>
      </w:r>
      <w:r w:rsidRPr="00804EFD">
        <w:rPr>
          <w:rFonts w:ascii="Times New Roman" w:hAnsi="Times New Roman" w:cs="Times New Roman"/>
          <w:sz w:val="24"/>
          <w:szCs w:val="24"/>
        </w:rPr>
        <w:t>Исполнитель обязан выставлять предупредительные знаки при проведении уборочных работ.</w:t>
      </w:r>
    </w:p>
    <w:p w14:paraId="6FA5DB9C" w14:textId="3AAF7DC2" w:rsidR="008749D7" w:rsidRPr="00804EFD" w:rsidRDefault="008749D7"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2.14. Исполнитель обязан вывешивать</w:t>
      </w:r>
      <w:r w:rsidR="005469E6" w:rsidRPr="00804EFD">
        <w:rPr>
          <w:rFonts w:ascii="Times New Roman" w:hAnsi="Times New Roman" w:cs="Times New Roman"/>
          <w:sz w:val="24"/>
          <w:szCs w:val="24"/>
        </w:rPr>
        <w:t xml:space="preserve"> и заполнять</w:t>
      </w:r>
      <w:r w:rsidRPr="00804EFD">
        <w:rPr>
          <w:rFonts w:ascii="Times New Roman" w:hAnsi="Times New Roman" w:cs="Times New Roman"/>
          <w:sz w:val="24"/>
          <w:szCs w:val="24"/>
        </w:rPr>
        <w:t xml:space="preserve"> графики обхода санитарных комнат.</w:t>
      </w:r>
    </w:p>
    <w:p w14:paraId="00482C4A" w14:textId="31E481E4" w:rsidR="002C2501" w:rsidRDefault="002C2501"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2.1</w:t>
      </w:r>
      <w:r w:rsidR="008749D7" w:rsidRPr="00804EFD">
        <w:rPr>
          <w:rFonts w:ascii="Times New Roman" w:hAnsi="Times New Roman" w:cs="Times New Roman"/>
          <w:sz w:val="24"/>
          <w:szCs w:val="24"/>
        </w:rPr>
        <w:t>5</w:t>
      </w:r>
      <w:r w:rsidRPr="00804EFD">
        <w:rPr>
          <w:rFonts w:ascii="Times New Roman" w:hAnsi="Times New Roman" w:cs="Times New Roman"/>
          <w:sz w:val="24"/>
          <w:szCs w:val="24"/>
        </w:rPr>
        <w:t>. Предупредительные знаки Исполнитель приобретает за свой счет.</w:t>
      </w:r>
    </w:p>
    <w:p w14:paraId="5B184F98" w14:textId="77777777" w:rsidR="00242A98" w:rsidRPr="00804EFD" w:rsidRDefault="00242A98" w:rsidP="00804EFD">
      <w:pPr>
        <w:spacing w:after="0" w:line="240" w:lineRule="auto"/>
        <w:jc w:val="both"/>
        <w:rPr>
          <w:rFonts w:ascii="Times New Roman" w:hAnsi="Times New Roman" w:cs="Times New Roman"/>
          <w:sz w:val="24"/>
          <w:szCs w:val="24"/>
        </w:rPr>
      </w:pPr>
    </w:p>
    <w:p w14:paraId="0271D9C0" w14:textId="3558C6A2" w:rsidR="00D7390D" w:rsidRPr="00804EFD" w:rsidRDefault="00D7390D"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 xml:space="preserve">3. </w:t>
      </w:r>
      <w:r w:rsidR="002C2501" w:rsidRPr="00804EFD">
        <w:rPr>
          <w:rFonts w:ascii="Times New Roman" w:hAnsi="Times New Roman" w:cs="Times New Roman"/>
          <w:b/>
          <w:sz w:val="24"/>
          <w:szCs w:val="24"/>
        </w:rPr>
        <w:t>Гарантии.</w:t>
      </w:r>
    </w:p>
    <w:p w14:paraId="7B81A92F" w14:textId="181DDD35" w:rsidR="00D7390D" w:rsidRPr="00804EFD" w:rsidRDefault="00D7390D"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3.1.</w:t>
      </w:r>
      <w:r w:rsidR="00804EFD">
        <w:rPr>
          <w:rFonts w:ascii="Times New Roman" w:hAnsi="Times New Roman" w:cs="Times New Roman"/>
          <w:sz w:val="24"/>
          <w:szCs w:val="24"/>
        </w:rPr>
        <w:t xml:space="preserve"> </w:t>
      </w:r>
      <w:r w:rsidR="00EA1BF1" w:rsidRPr="00804EFD">
        <w:rPr>
          <w:rFonts w:ascii="Times New Roman" w:hAnsi="Times New Roman" w:cs="Times New Roman"/>
          <w:sz w:val="24"/>
          <w:szCs w:val="24"/>
        </w:rPr>
        <w:t>Исполнитель гарантирует соблюдение всех правил, установленных условиями настоящего Договора в неизменном качестве на протяжении всего срока действия настоящего Договора.</w:t>
      </w:r>
    </w:p>
    <w:p w14:paraId="05BBCF2E" w14:textId="53392314" w:rsidR="00D7390D" w:rsidRPr="00804EFD" w:rsidRDefault="00D7390D"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3.2.</w:t>
      </w:r>
      <w:r w:rsidR="006D7650" w:rsidRPr="00804EFD">
        <w:rPr>
          <w:rFonts w:ascii="Times New Roman" w:hAnsi="Times New Roman" w:cs="Times New Roman"/>
          <w:sz w:val="24"/>
          <w:szCs w:val="24"/>
        </w:rPr>
        <w:t xml:space="preserve"> </w:t>
      </w:r>
      <w:r w:rsidR="00A1510A" w:rsidRPr="00804EFD">
        <w:rPr>
          <w:rFonts w:ascii="Times New Roman" w:hAnsi="Times New Roman" w:cs="Times New Roman"/>
          <w:sz w:val="24"/>
          <w:szCs w:val="24"/>
        </w:rPr>
        <w:t>Исполнитель гарантирует, что привлекаемый персонал располагает опытом, квалификацией и возможностями, необходимыми для оказания услуг в рамках настоящего Договора. Исполнитель обязуется привлекать для выполнения работ исключительно сотрудников, пользующихся хорошей репутацией и достойных доверия.</w:t>
      </w:r>
      <w:r w:rsidR="00EA1BF1" w:rsidRPr="00804EFD">
        <w:rPr>
          <w:rFonts w:ascii="Times New Roman" w:hAnsi="Times New Roman" w:cs="Times New Roman"/>
          <w:sz w:val="24"/>
          <w:szCs w:val="24"/>
        </w:rPr>
        <w:t xml:space="preserve"> </w:t>
      </w:r>
      <w:r w:rsidR="00F7246C" w:rsidRPr="00804EFD">
        <w:rPr>
          <w:rFonts w:ascii="Times New Roman" w:hAnsi="Times New Roman" w:cs="Times New Roman"/>
          <w:sz w:val="24"/>
          <w:szCs w:val="24"/>
        </w:rPr>
        <w:t xml:space="preserve"> </w:t>
      </w:r>
    </w:p>
    <w:p w14:paraId="6C0E3CFB" w14:textId="76BE18E7" w:rsidR="00F7246C" w:rsidRPr="00804EFD" w:rsidRDefault="00F7246C"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3.3.</w:t>
      </w:r>
      <w:r w:rsidR="008F2553" w:rsidRPr="00804EFD">
        <w:rPr>
          <w:rFonts w:ascii="Times New Roman" w:hAnsi="Times New Roman" w:cs="Times New Roman"/>
          <w:sz w:val="24"/>
          <w:szCs w:val="24"/>
        </w:rPr>
        <w:t xml:space="preserve"> Исполнитель обязуется восполнить Заказчику все убытки, возникшие вследствие неисполнения или ненадлежащего исполнения обязательств по настоящему Договору, включая, но не ограничиваясь этим, убытки, понесенные в результате несоблюдением норм законодательства.</w:t>
      </w:r>
    </w:p>
    <w:p w14:paraId="6901CDFF" w14:textId="5F8C3406" w:rsidR="008F2553" w:rsidRPr="00804EFD" w:rsidRDefault="00F7246C"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3.4.</w:t>
      </w:r>
      <w:r w:rsidR="00402429" w:rsidRPr="00804EFD">
        <w:rPr>
          <w:rFonts w:ascii="Times New Roman" w:hAnsi="Times New Roman" w:cs="Times New Roman"/>
          <w:sz w:val="24"/>
          <w:szCs w:val="24"/>
        </w:rPr>
        <w:t xml:space="preserve"> </w:t>
      </w:r>
      <w:r w:rsidR="008F2553" w:rsidRPr="00804EFD">
        <w:rPr>
          <w:rFonts w:ascii="Times New Roman" w:hAnsi="Times New Roman" w:cs="Times New Roman"/>
          <w:sz w:val="24"/>
          <w:szCs w:val="24"/>
        </w:rPr>
        <w:t>К возмещаемым Исполнителем убыткам Заказчика также относятся, в частности, все штрафы или связанные с ними убытки, уплаченные Заказчиком за нарушение норм законодательства.</w:t>
      </w:r>
    </w:p>
    <w:p w14:paraId="0A673D59" w14:textId="4E140761" w:rsidR="00F7246C" w:rsidRPr="00804EFD" w:rsidRDefault="008F2553"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3.5. Исполнитель обязуется соблюдать требования законодательства при привлечении работников к исполнению обязательств по настоящему Договору. Исполнитель обя</w:t>
      </w:r>
      <w:r w:rsidR="00AB6EB9" w:rsidRPr="00804EFD">
        <w:rPr>
          <w:rFonts w:ascii="Times New Roman" w:hAnsi="Times New Roman" w:cs="Times New Roman"/>
          <w:sz w:val="24"/>
          <w:szCs w:val="24"/>
        </w:rPr>
        <w:t>зуется контролировать соблюдение законодательства третьими лицами, привлекаемыми им к исполнению обязательств по настоящему договору.</w:t>
      </w:r>
      <w:r w:rsidR="00F7246C" w:rsidRPr="00804EFD">
        <w:rPr>
          <w:rFonts w:ascii="Times New Roman" w:hAnsi="Times New Roman" w:cs="Times New Roman"/>
          <w:sz w:val="24"/>
          <w:szCs w:val="24"/>
        </w:rPr>
        <w:t xml:space="preserve"> </w:t>
      </w:r>
    </w:p>
    <w:p w14:paraId="7B7DD830" w14:textId="55CDCF30" w:rsidR="00AB6EB9" w:rsidRDefault="00AB6EB9"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3.6. Исполнитель гарантирует, что он имеет действующие лицензии, необходимые в соответствии с действующим законодательством для исполнения своих обязательств по настоящему Договору.</w:t>
      </w:r>
    </w:p>
    <w:p w14:paraId="2A9771E4" w14:textId="77777777" w:rsidR="00242A98" w:rsidRPr="00804EFD" w:rsidRDefault="00242A98" w:rsidP="00804EFD">
      <w:pPr>
        <w:spacing w:after="0" w:line="240" w:lineRule="auto"/>
        <w:jc w:val="both"/>
        <w:rPr>
          <w:rFonts w:ascii="Times New Roman" w:hAnsi="Times New Roman" w:cs="Times New Roman"/>
          <w:sz w:val="24"/>
          <w:szCs w:val="24"/>
        </w:rPr>
      </w:pPr>
    </w:p>
    <w:p w14:paraId="398AD529" w14:textId="4B1411E2" w:rsidR="00F7246C" w:rsidRPr="00804EFD" w:rsidRDefault="00F7246C"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4.</w:t>
      </w:r>
      <w:r w:rsidR="0032178A" w:rsidRPr="00804EFD">
        <w:rPr>
          <w:rFonts w:ascii="Times New Roman" w:hAnsi="Times New Roman" w:cs="Times New Roman"/>
          <w:b/>
          <w:sz w:val="24"/>
          <w:szCs w:val="24"/>
        </w:rPr>
        <w:t xml:space="preserve"> </w:t>
      </w:r>
      <w:r w:rsidRPr="00804EFD">
        <w:rPr>
          <w:rFonts w:ascii="Times New Roman" w:hAnsi="Times New Roman" w:cs="Times New Roman"/>
          <w:b/>
          <w:sz w:val="24"/>
          <w:szCs w:val="24"/>
        </w:rPr>
        <w:t xml:space="preserve">Обязанности </w:t>
      </w:r>
      <w:r w:rsidR="00AB6EB9" w:rsidRPr="00804EFD">
        <w:rPr>
          <w:rFonts w:ascii="Times New Roman" w:hAnsi="Times New Roman" w:cs="Times New Roman"/>
          <w:b/>
          <w:sz w:val="24"/>
          <w:szCs w:val="24"/>
        </w:rPr>
        <w:t>Сторон в процессе оказания услуг. Конфиденциальность.</w:t>
      </w:r>
    </w:p>
    <w:p w14:paraId="6BFD3FF3" w14:textId="65BC45DE" w:rsidR="00742326" w:rsidRPr="00804EFD" w:rsidRDefault="0074232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4.1.</w:t>
      </w:r>
      <w:r w:rsidR="00AB6EB9" w:rsidRPr="00804EFD">
        <w:rPr>
          <w:rFonts w:ascii="Times New Roman" w:hAnsi="Times New Roman" w:cs="Times New Roman"/>
          <w:sz w:val="24"/>
          <w:szCs w:val="24"/>
        </w:rPr>
        <w:t xml:space="preserve"> </w:t>
      </w:r>
      <w:r w:rsidR="00EA09CA" w:rsidRPr="00804EFD">
        <w:rPr>
          <w:rFonts w:ascii="Times New Roman" w:hAnsi="Times New Roman" w:cs="Times New Roman"/>
          <w:sz w:val="24"/>
          <w:szCs w:val="24"/>
        </w:rPr>
        <w:t>Заказчик обеспечивает беспрепятственный доступ персонала Исполнителя, согласно графику производства работ</w:t>
      </w:r>
      <w:r w:rsidR="008F65E6">
        <w:rPr>
          <w:rFonts w:ascii="Times New Roman" w:hAnsi="Times New Roman" w:cs="Times New Roman"/>
          <w:sz w:val="24"/>
          <w:szCs w:val="24"/>
        </w:rPr>
        <w:t xml:space="preserve"> (в Приложении 2)</w:t>
      </w:r>
      <w:r w:rsidR="00EA09CA" w:rsidRPr="00804EFD">
        <w:rPr>
          <w:rFonts w:ascii="Times New Roman" w:hAnsi="Times New Roman" w:cs="Times New Roman"/>
          <w:sz w:val="24"/>
          <w:szCs w:val="24"/>
        </w:rPr>
        <w:t>, во все подлежащие уборке помещения. Доступ персонала осуществляется на основании выданных пропусков, выданных заказчиком, по предварительной письменной заявке Исполнителя.</w:t>
      </w:r>
    </w:p>
    <w:p w14:paraId="529130A2" w14:textId="4138A440" w:rsidR="00742326" w:rsidRPr="00804EFD" w:rsidRDefault="0074232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4.2.</w:t>
      </w:r>
      <w:r w:rsidR="00402429" w:rsidRPr="00804EFD">
        <w:rPr>
          <w:rFonts w:ascii="Times New Roman" w:hAnsi="Times New Roman" w:cs="Times New Roman"/>
          <w:sz w:val="24"/>
          <w:szCs w:val="24"/>
        </w:rPr>
        <w:t xml:space="preserve"> </w:t>
      </w:r>
      <w:r w:rsidR="00EA09CA" w:rsidRPr="00804EFD">
        <w:rPr>
          <w:rFonts w:ascii="Times New Roman" w:hAnsi="Times New Roman" w:cs="Times New Roman"/>
          <w:sz w:val="24"/>
          <w:szCs w:val="24"/>
        </w:rPr>
        <w:t>Привлечение персонала, и личный контроль за ним осуществляется Исполнителем. Для выполнения данных функций Исполнитель назначает ответственного сотрудника</w:t>
      </w:r>
      <w:r w:rsidR="00A00AAF" w:rsidRPr="00804EFD">
        <w:rPr>
          <w:rFonts w:ascii="Times New Roman" w:hAnsi="Times New Roman" w:cs="Times New Roman"/>
          <w:sz w:val="24"/>
          <w:szCs w:val="24"/>
        </w:rPr>
        <w:t>, чье имя сообщается Заказчику.</w:t>
      </w:r>
    </w:p>
    <w:p w14:paraId="23E940B7" w14:textId="38B14DCE" w:rsidR="00742326" w:rsidRPr="00804EFD" w:rsidRDefault="0074232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4.3.</w:t>
      </w:r>
      <w:r w:rsidR="00402429" w:rsidRPr="00804EFD">
        <w:rPr>
          <w:rFonts w:ascii="Times New Roman" w:hAnsi="Times New Roman" w:cs="Times New Roman"/>
          <w:sz w:val="24"/>
          <w:szCs w:val="24"/>
        </w:rPr>
        <w:t xml:space="preserve"> </w:t>
      </w:r>
      <w:r w:rsidR="00A00AAF" w:rsidRPr="00804EFD">
        <w:rPr>
          <w:rFonts w:ascii="Times New Roman" w:hAnsi="Times New Roman" w:cs="Times New Roman"/>
          <w:sz w:val="24"/>
          <w:szCs w:val="24"/>
        </w:rPr>
        <w:t>Исполнитель обязан следить за тем, чтобы привлекаемый им персонал, выполняющий работы, для осуществления которых согласно требованиям законодательства необходимы медицинские книжки и / или иные документы, имел действующие медицинские книжки и / или прочие необходимые действующие документы. Исполнитель должен дать доступ к именам и данным его персонала, для того чтоб</w:t>
      </w:r>
      <w:r w:rsidR="00336B57" w:rsidRPr="00804EFD">
        <w:rPr>
          <w:rFonts w:ascii="Times New Roman" w:hAnsi="Times New Roman" w:cs="Times New Roman"/>
          <w:sz w:val="24"/>
          <w:szCs w:val="24"/>
        </w:rPr>
        <w:t>ы</w:t>
      </w:r>
      <w:r w:rsidR="00A00AAF" w:rsidRPr="00804EFD">
        <w:rPr>
          <w:rFonts w:ascii="Times New Roman" w:hAnsi="Times New Roman" w:cs="Times New Roman"/>
          <w:sz w:val="24"/>
          <w:szCs w:val="24"/>
        </w:rPr>
        <w:t xml:space="preserve"> Заказчик мог иметь информацию и в случае необходимости</w:t>
      </w:r>
      <w:r w:rsidR="00A24B34" w:rsidRPr="00804EFD">
        <w:rPr>
          <w:rFonts w:ascii="Times New Roman" w:hAnsi="Times New Roman" w:cs="Times New Roman"/>
          <w:sz w:val="24"/>
          <w:szCs w:val="24"/>
        </w:rPr>
        <w:t xml:space="preserve"> отказаться от работников.</w:t>
      </w:r>
      <w:r w:rsidR="00A00AAF" w:rsidRPr="00804EFD">
        <w:rPr>
          <w:rFonts w:ascii="Times New Roman" w:hAnsi="Times New Roman" w:cs="Times New Roman"/>
          <w:sz w:val="24"/>
          <w:szCs w:val="24"/>
        </w:rPr>
        <w:t xml:space="preserve"> </w:t>
      </w:r>
    </w:p>
    <w:p w14:paraId="3283D307" w14:textId="3BE84E36" w:rsidR="00742326" w:rsidRPr="00804EFD" w:rsidRDefault="0074232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4.4.</w:t>
      </w:r>
      <w:r w:rsidR="00A24B34" w:rsidRPr="00804EFD">
        <w:rPr>
          <w:rFonts w:ascii="Times New Roman" w:hAnsi="Times New Roman" w:cs="Times New Roman"/>
          <w:sz w:val="24"/>
          <w:szCs w:val="24"/>
        </w:rPr>
        <w:t xml:space="preserve"> Исполнитель несет ответственность за соблюдение привлекаемыми им работниками правил техники безопасности, пожарной безопасности и охраны труда. Исполнитель обязуется обучать привлекаемых им лиц и следить за строгим соблюдением данных правил.</w:t>
      </w:r>
      <w:r w:rsidR="00855DAB" w:rsidRPr="00804EFD">
        <w:rPr>
          <w:rFonts w:ascii="Times New Roman" w:hAnsi="Times New Roman" w:cs="Times New Roman"/>
          <w:sz w:val="24"/>
          <w:szCs w:val="24"/>
        </w:rPr>
        <w:t xml:space="preserve"> </w:t>
      </w:r>
    </w:p>
    <w:p w14:paraId="5880728F" w14:textId="6075E1F4" w:rsidR="00855DAB" w:rsidRPr="00804EFD" w:rsidRDefault="00855DAB"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lastRenderedPageBreak/>
        <w:t>4.5.</w:t>
      </w:r>
      <w:r w:rsidR="00A24B34" w:rsidRPr="00804EFD">
        <w:rPr>
          <w:rFonts w:ascii="Times New Roman" w:hAnsi="Times New Roman" w:cs="Times New Roman"/>
          <w:sz w:val="24"/>
          <w:szCs w:val="24"/>
        </w:rPr>
        <w:t xml:space="preserve"> Исполнитель обязуется обеспечить конфиденциальность при работе предоставленной ему конфиденциальной информацией. Такой информацией является техническая, финансовая и деловая информация, полученная, используемая или разработанная в рамках исполнения настоящего Договора обладающая действительной или потенциальной коммерческой ценностью в силу ее неизвестности третьим лицам. На м</w:t>
      </w:r>
      <w:r w:rsidR="001A317F" w:rsidRPr="00804EFD">
        <w:rPr>
          <w:rFonts w:ascii="Times New Roman" w:hAnsi="Times New Roman" w:cs="Times New Roman"/>
          <w:sz w:val="24"/>
          <w:szCs w:val="24"/>
        </w:rPr>
        <w:t>атериальные носители конфиденциальной информации носителя гриф «Коммерческая тайна» с указанием обладателя этой информации.</w:t>
      </w:r>
    </w:p>
    <w:p w14:paraId="3A2D196F" w14:textId="4D66F504" w:rsidR="001A317F" w:rsidRPr="00804EFD" w:rsidRDefault="001A317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4.6. Стороны принимают на себя обязательство сохранять конфиденциальность информации, получаемой сторонами в соответствии с условиями Договора, за исключением случаев, предусмотренных законодательством Республики Казахстан.</w:t>
      </w:r>
    </w:p>
    <w:p w14:paraId="385EB29E" w14:textId="493BBF6B" w:rsidR="00855DAB" w:rsidRPr="00804EFD" w:rsidRDefault="00855DAB"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5.</w:t>
      </w:r>
      <w:r w:rsidR="0032178A" w:rsidRPr="00804EFD">
        <w:rPr>
          <w:rFonts w:ascii="Times New Roman" w:hAnsi="Times New Roman" w:cs="Times New Roman"/>
          <w:b/>
          <w:sz w:val="24"/>
          <w:szCs w:val="24"/>
        </w:rPr>
        <w:t xml:space="preserve"> </w:t>
      </w:r>
      <w:r w:rsidR="00950BE6" w:rsidRPr="00804EFD">
        <w:rPr>
          <w:rFonts w:ascii="Times New Roman" w:hAnsi="Times New Roman" w:cs="Times New Roman"/>
          <w:b/>
          <w:sz w:val="24"/>
          <w:szCs w:val="24"/>
        </w:rPr>
        <w:t>Порядок оплаты услуг</w:t>
      </w:r>
      <w:r w:rsidRPr="00804EFD">
        <w:rPr>
          <w:rFonts w:ascii="Times New Roman" w:hAnsi="Times New Roman" w:cs="Times New Roman"/>
          <w:b/>
          <w:sz w:val="24"/>
          <w:szCs w:val="24"/>
        </w:rPr>
        <w:t>.</w:t>
      </w:r>
    </w:p>
    <w:p w14:paraId="3B2CFCD2" w14:textId="142B4EDA" w:rsidR="00B60E0C" w:rsidRPr="00804EFD" w:rsidRDefault="00855DAB"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5.1.</w:t>
      </w:r>
      <w:r w:rsidR="00A96F42" w:rsidRPr="00804EFD">
        <w:rPr>
          <w:rFonts w:ascii="Times New Roman" w:hAnsi="Times New Roman" w:cs="Times New Roman"/>
          <w:sz w:val="24"/>
          <w:szCs w:val="24"/>
        </w:rPr>
        <w:t xml:space="preserve"> По окончанию каждого месяца Стороны подписывают Акт выполненных работ, который является документом, подтверждающим оказание услуг в полном объеме Исполнителем в рамках настоящего Договора за соответствующий месяц.</w:t>
      </w:r>
    </w:p>
    <w:p w14:paraId="603C365E" w14:textId="5C7CAB01" w:rsidR="00A96F42" w:rsidRPr="00804EFD" w:rsidRDefault="00B60E0C"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5.</w:t>
      </w:r>
      <w:r w:rsidR="00950BE6" w:rsidRPr="00804EFD">
        <w:rPr>
          <w:rFonts w:ascii="Times New Roman" w:hAnsi="Times New Roman" w:cs="Times New Roman"/>
          <w:sz w:val="24"/>
          <w:szCs w:val="24"/>
        </w:rPr>
        <w:t>2.</w:t>
      </w:r>
      <w:r w:rsidR="00A96F42" w:rsidRPr="00804EFD">
        <w:rPr>
          <w:rFonts w:ascii="Times New Roman" w:hAnsi="Times New Roman" w:cs="Times New Roman"/>
          <w:sz w:val="24"/>
          <w:szCs w:val="24"/>
        </w:rPr>
        <w:t xml:space="preserve"> </w:t>
      </w:r>
      <w:r w:rsidR="000B04DF" w:rsidRPr="00804EFD">
        <w:rPr>
          <w:rFonts w:ascii="Times New Roman" w:hAnsi="Times New Roman" w:cs="Times New Roman"/>
          <w:sz w:val="24"/>
          <w:szCs w:val="24"/>
        </w:rPr>
        <w:t xml:space="preserve">Заказчик оплачивает услуги Исполнителю </w:t>
      </w:r>
      <w:r w:rsidR="008749D7" w:rsidRPr="00804EFD">
        <w:rPr>
          <w:rFonts w:ascii="Times New Roman" w:hAnsi="Times New Roman" w:cs="Times New Roman"/>
          <w:sz w:val="24"/>
          <w:szCs w:val="24"/>
        </w:rPr>
        <w:t xml:space="preserve">до 10 числа </w:t>
      </w:r>
      <w:r w:rsidR="00D63331" w:rsidRPr="00804EFD">
        <w:rPr>
          <w:rFonts w:ascii="Times New Roman" w:hAnsi="Times New Roman" w:cs="Times New Roman"/>
          <w:sz w:val="24"/>
          <w:szCs w:val="24"/>
        </w:rPr>
        <w:t>каждого месяца после</w:t>
      </w:r>
      <w:r w:rsidR="000B04DF" w:rsidRPr="00804EFD">
        <w:rPr>
          <w:rFonts w:ascii="Times New Roman" w:hAnsi="Times New Roman" w:cs="Times New Roman"/>
          <w:sz w:val="24"/>
          <w:szCs w:val="24"/>
        </w:rPr>
        <w:t xml:space="preserve"> вручения Исполнителем Заказчику соответствующего счета и счета-фактуры, выставляемых на основании подписанного сторонами </w:t>
      </w:r>
      <w:r w:rsidR="002A687F" w:rsidRPr="00804EFD">
        <w:rPr>
          <w:rFonts w:ascii="Times New Roman" w:hAnsi="Times New Roman" w:cs="Times New Roman"/>
          <w:sz w:val="24"/>
          <w:szCs w:val="24"/>
        </w:rPr>
        <w:t>акта</w:t>
      </w:r>
      <w:r w:rsidR="000B04DF" w:rsidRPr="00804EFD">
        <w:rPr>
          <w:rFonts w:ascii="Times New Roman" w:hAnsi="Times New Roman" w:cs="Times New Roman"/>
          <w:sz w:val="24"/>
          <w:szCs w:val="24"/>
        </w:rPr>
        <w:t xml:space="preserve"> выполненных работ за месяц.</w:t>
      </w:r>
    </w:p>
    <w:p w14:paraId="70B0994E" w14:textId="35B92CD7" w:rsidR="005469E6" w:rsidRPr="00804EFD" w:rsidRDefault="005469E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5.3. Исполнитель обязан предоставить счет для оплаты не позднее 1 числа</w:t>
      </w:r>
      <w:r w:rsidR="00082E59" w:rsidRPr="00804EFD">
        <w:rPr>
          <w:rFonts w:ascii="Times New Roman" w:hAnsi="Times New Roman" w:cs="Times New Roman"/>
          <w:sz w:val="24"/>
          <w:szCs w:val="24"/>
        </w:rPr>
        <w:t xml:space="preserve"> каждого месяца.</w:t>
      </w:r>
    </w:p>
    <w:p w14:paraId="00FEB0FC" w14:textId="1BFA0807" w:rsidR="00A96F42" w:rsidRPr="00804EFD" w:rsidRDefault="000B04D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5.</w:t>
      </w:r>
      <w:r w:rsidR="00082E59" w:rsidRPr="00804EFD">
        <w:rPr>
          <w:rFonts w:ascii="Times New Roman" w:hAnsi="Times New Roman" w:cs="Times New Roman"/>
          <w:sz w:val="24"/>
          <w:szCs w:val="24"/>
        </w:rPr>
        <w:t>4</w:t>
      </w:r>
      <w:r w:rsidRPr="00804EFD">
        <w:rPr>
          <w:rFonts w:ascii="Times New Roman" w:hAnsi="Times New Roman" w:cs="Times New Roman"/>
          <w:sz w:val="24"/>
          <w:szCs w:val="24"/>
        </w:rPr>
        <w:t>.</w:t>
      </w:r>
      <w:r w:rsidR="00A96F42" w:rsidRPr="00804EFD">
        <w:rPr>
          <w:rFonts w:ascii="Times New Roman" w:hAnsi="Times New Roman" w:cs="Times New Roman"/>
          <w:sz w:val="24"/>
          <w:szCs w:val="24"/>
        </w:rPr>
        <w:t xml:space="preserve"> </w:t>
      </w:r>
      <w:r w:rsidRPr="00804EFD">
        <w:rPr>
          <w:rFonts w:ascii="Times New Roman" w:hAnsi="Times New Roman" w:cs="Times New Roman"/>
          <w:sz w:val="24"/>
          <w:szCs w:val="24"/>
        </w:rPr>
        <w:t>Заказчик производит оплату услуг путем безналичного перечисления суммы</w:t>
      </w:r>
      <w:r w:rsidR="002A687F" w:rsidRPr="00804EFD">
        <w:rPr>
          <w:rFonts w:ascii="Times New Roman" w:hAnsi="Times New Roman" w:cs="Times New Roman"/>
          <w:sz w:val="24"/>
          <w:szCs w:val="24"/>
        </w:rPr>
        <w:t>, указанной в счете на расчетный счет Исполнителя, указанный в настоящем Договоре.</w:t>
      </w:r>
    </w:p>
    <w:p w14:paraId="2AF8F4F4" w14:textId="64B62647" w:rsidR="002A687F" w:rsidRPr="00804EFD" w:rsidRDefault="002A687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5.</w:t>
      </w:r>
      <w:r w:rsidR="00082E59" w:rsidRPr="00804EFD">
        <w:rPr>
          <w:rFonts w:ascii="Times New Roman" w:hAnsi="Times New Roman" w:cs="Times New Roman"/>
          <w:sz w:val="24"/>
          <w:szCs w:val="24"/>
        </w:rPr>
        <w:t>5</w:t>
      </w:r>
      <w:r w:rsidRPr="00804EFD">
        <w:rPr>
          <w:rFonts w:ascii="Times New Roman" w:hAnsi="Times New Roman" w:cs="Times New Roman"/>
          <w:sz w:val="24"/>
          <w:szCs w:val="24"/>
        </w:rPr>
        <w:t>. Сумма Договора включает в себя все расходы Исполнителя, связанные с оказанием услуг по настоящему Договору.</w:t>
      </w:r>
    </w:p>
    <w:p w14:paraId="37B553E5" w14:textId="0A972D6B" w:rsidR="00E57FB1" w:rsidRPr="00804EFD" w:rsidRDefault="00E57FB1"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 xml:space="preserve">6. </w:t>
      </w:r>
      <w:r w:rsidR="002A687F" w:rsidRPr="00804EFD">
        <w:rPr>
          <w:rFonts w:ascii="Times New Roman" w:hAnsi="Times New Roman" w:cs="Times New Roman"/>
          <w:b/>
          <w:sz w:val="24"/>
          <w:szCs w:val="24"/>
        </w:rPr>
        <w:t>Форс – мажор.</w:t>
      </w:r>
    </w:p>
    <w:p w14:paraId="465A67DD" w14:textId="4A9D2B69" w:rsidR="002A687F" w:rsidRPr="00804EFD" w:rsidRDefault="00E57FB1"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6</w:t>
      </w:r>
      <w:r w:rsidR="002A687F" w:rsidRPr="00804EFD">
        <w:rPr>
          <w:rFonts w:ascii="Times New Roman" w:hAnsi="Times New Roman" w:cs="Times New Roman"/>
          <w:sz w:val="24"/>
          <w:szCs w:val="24"/>
        </w:rPr>
        <w:t xml:space="preserve">.1. Стороны освобождаются от ответственности за неисполнение или ненадлежащее исполнение обязательств по Договору и за ущерб, возникший вследствие действия обязательств непреодолимой силы (Форс-мажор). Для целей Договора «Форс-мажор» означает событие, независящее от воли Сторон и делающее невозможным исполнение любой из Сторон своих обязательств по Договору, включая ( но не ограничиваясь ) стихийные бедствия и </w:t>
      </w:r>
      <w:r w:rsidR="003B0568" w:rsidRPr="00804EFD">
        <w:rPr>
          <w:rFonts w:ascii="Times New Roman" w:hAnsi="Times New Roman" w:cs="Times New Roman"/>
          <w:sz w:val="24"/>
          <w:szCs w:val="24"/>
        </w:rPr>
        <w:t>экстремальные погодные условия, общественные явления и гражданские беспорядки ( военные действия, восстания, террористические акты, эмбарго, моратории, промышленные и финансовые конфликты и т.п.), существенно влияющие на функционирование Сторон, а также, решения ( распоряжения, постановления  др.) государственных органов власти и управления, обязательные для исполнения любой из Сторон.</w:t>
      </w:r>
    </w:p>
    <w:p w14:paraId="7C5E8760" w14:textId="3C2AA232" w:rsidR="00B6273A" w:rsidRPr="00804EFD" w:rsidRDefault="003B0568"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6.2. В случаях, указанных в настоящей статье, срок выполнения обязательств по настоящему Договору</w:t>
      </w:r>
      <w:r w:rsidR="00336B57" w:rsidRPr="00804EFD">
        <w:rPr>
          <w:rFonts w:ascii="Times New Roman" w:hAnsi="Times New Roman" w:cs="Times New Roman"/>
          <w:sz w:val="24"/>
          <w:szCs w:val="24"/>
        </w:rPr>
        <w:t>,</w:t>
      </w:r>
      <w:r w:rsidR="002A1554" w:rsidRPr="00804EFD">
        <w:rPr>
          <w:rFonts w:ascii="Times New Roman" w:hAnsi="Times New Roman" w:cs="Times New Roman"/>
          <w:sz w:val="24"/>
          <w:szCs w:val="24"/>
        </w:rPr>
        <w:t xml:space="preserve"> отодвигается соразмерно времени, в течение которого будут действовать такие обстоятельства.</w:t>
      </w:r>
    </w:p>
    <w:p w14:paraId="1623A6FD" w14:textId="62E311B1" w:rsidR="005139C2" w:rsidRPr="00804EFD" w:rsidRDefault="002A155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6.3. Обстоятельства непреодолимой силы</w:t>
      </w:r>
      <w:r w:rsidR="00336B57" w:rsidRPr="00804EFD">
        <w:rPr>
          <w:rFonts w:ascii="Times New Roman" w:hAnsi="Times New Roman" w:cs="Times New Roman"/>
          <w:sz w:val="24"/>
          <w:szCs w:val="24"/>
        </w:rPr>
        <w:t xml:space="preserve"> должны в обязательном порядке подтверждены надлежащими документами государственного органа, ответственного за выдачу такого рода документов на территории государства, где такие обстоятельства имели место случиться. В республике Казахстан к таким органам относится Внешнеторговая палата Казахстана.</w:t>
      </w:r>
      <w:r w:rsidRPr="00804EFD">
        <w:rPr>
          <w:rFonts w:ascii="Times New Roman" w:hAnsi="Times New Roman" w:cs="Times New Roman"/>
          <w:sz w:val="24"/>
          <w:szCs w:val="24"/>
        </w:rPr>
        <w:t xml:space="preserve">    </w:t>
      </w:r>
    </w:p>
    <w:p w14:paraId="24EB27A9" w14:textId="31EBB584" w:rsidR="000F183B" w:rsidRPr="00804EFD" w:rsidRDefault="00E976E2"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7</w:t>
      </w:r>
      <w:r w:rsidR="000F183B" w:rsidRPr="00804EFD">
        <w:rPr>
          <w:rFonts w:ascii="Times New Roman" w:hAnsi="Times New Roman" w:cs="Times New Roman"/>
          <w:b/>
          <w:sz w:val="24"/>
          <w:szCs w:val="24"/>
        </w:rPr>
        <w:t xml:space="preserve">. </w:t>
      </w:r>
      <w:r w:rsidRPr="00804EFD">
        <w:rPr>
          <w:rFonts w:ascii="Times New Roman" w:hAnsi="Times New Roman" w:cs="Times New Roman"/>
          <w:b/>
          <w:sz w:val="24"/>
          <w:szCs w:val="24"/>
        </w:rPr>
        <w:t>Порядок прекращения взаимоотношений по Договору.</w:t>
      </w:r>
    </w:p>
    <w:p w14:paraId="3865419A" w14:textId="17584DF9" w:rsidR="000F183B" w:rsidRPr="00804EFD" w:rsidRDefault="00E976E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7.1.</w:t>
      </w:r>
      <w:r w:rsidR="006865B8" w:rsidRPr="00804EFD">
        <w:rPr>
          <w:rFonts w:ascii="Times New Roman" w:hAnsi="Times New Roman" w:cs="Times New Roman"/>
          <w:sz w:val="24"/>
          <w:szCs w:val="24"/>
        </w:rPr>
        <w:t xml:space="preserve"> Заказчик вправе отказаться от исполнения настоящего Договора путем направления письменного уведомления о расторжении за 30 (тридцать) дней до предполагаемого момента расторжения настоящего Договора при условии оплаты Исполнителю фактически понесенных им </w:t>
      </w:r>
      <w:r w:rsidR="001746C0" w:rsidRPr="00804EFD">
        <w:rPr>
          <w:rFonts w:ascii="Times New Roman" w:hAnsi="Times New Roman" w:cs="Times New Roman"/>
          <w:sz w:val="24"/>
          <w:szCs w:val="24"/>
        </w:rPr>
        <w:t>расходов. Расходы подлежат возмещению только в том случае, если отказ Заказчика от исполнения Договора не связан с нарушением Исполнителя его обязательств по нему.</w:t>
      </w:r>
      <w:r w:rsidR="006865B8" w:rsidRPr="00804EFD">
        <w:rPr>
          <w:rFonts w:ascii="Times New Roman" w:hAnsi="Times New Roman" w:cs="Times New Roman"/>
          <w:sz w:val="24"/>
          <w:szCs w:val="24"/>
        </w:rPr>
        <w:t xml:space="preserve"> </w:t>
      </w:r>
    </w:p>
    <w:p w14:paraId="7B56F0B2" w14:textId="693826C0" w:rsidR="000F183B" w:rsidRPr="00804EFD" w:rsidRDefault="00E976E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7</w:t>
      </w:r>
      <w:r w:rsidR="000F183B" w:rsidRPr="00804EFD">
        <w:rPr>
          <w:rFonts w:ascii="Times New Roman" w:hAnsi="Times New Roman" w:cs="Times New Roman"/>
          <w:sz w:val="24"/>
          <w:szCs w:val="24"/>
        </w:rPr>
        <w:t xml:space="preserve">.2. </w:t>
      </w:r>
      <w:r w:rsidR="001746C0" w:rsidRPr="00804EFD">
        <w:rPr>
          <w:rFonts w:ascii="Times New Roman" w:hAnsi="Times New Roman" w:cs="Times New Roman"/>
          <w:sz w:val="24"/>
          <w:szCs w:val="24"/>
        </w:rPr>
        <w:t xml:space="preserve">Исполнитель вправе отказаться от исполнения обязательств по настоящему Договору путем направления письменного уведомления о расторжении за 30 (тридцать) дней до </w:t>
      </w:r>
      <w:r w:rsidR="001746C0" w:rsidRPr="00804EFD">
        <w:rPr>
          <w:rFonts w:ascii="Times New Roman" w:hAnsi="Times New Roman" w:cs="Times New Roman"/>
          <w:sz w:val="24"/>
          <w:szCs w:val="24"/>
        </w:rPr>
        <w:lastRenderedPageBreak/>
        <w:t>предполагаемого момента расторжения настоящего договора при условии полного возмещения убытков Заказчику.</w:t>
      </w:r>
    </w:p>
    <w:p w14:paraId="72E2F5F5" w14:textId="2F765218" w:rsidR="000F183B" w:rsidRPr="00804EFD" w:rsidRDefault="00E976E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7</w:t>
      </w:r>
      <w:r w:rsidR="000F183B" w:rsidRPr="00804EFD">
        <w:rPr>
          <w:rFonts w:ascii="Times New Roman" w:hAnsi="Times New Roman" w:cs="Times New Roman"/>
          <w:sz w:val="24"/>
          <w:szCs w:val="24"/>
        </w:rPr>
        <w:t>.3.</w:t>
      </w:r>
      <w:r w:rsidR="00467497" w:rsidRPr="00804EFD">
        <w:rPr>
          <w:rFonts w:ascii="Times New Roman" w:hAnsi="Times New Roman" w:cs="Times New Roman"/>
          <w:sz w:val="24"/>
          <w:szCs w:val="24"/>
        </w:rPr>
        <w:t xml:space="preserve"> Уведомления о расторжении</w:t>
      </w:r>
      <w:r w:rsidR="00402429" w:rsidRPr="00804EFD">
        <w:rPr>
          <w:rFonts w:ascii="Times New Roman" w:hAnsi="Times New Roman" w:cs="Times New Roman"/>
          <w:sz w:val="24"/>
          <w:szCs w:val="24"/>
        </w:rPr>
        <w:t xml:space="preserve"> </w:t>
      </w:r>
      <w:r w:rsidR="00467497" w:rsidRPr="00804EFD">
        <w:rPr>
          <w:rFonts w:ascii="Times New Roman" w:hAnsi="Times New Roman" w:cs="Times New Roman"/>
          <w:sz w:val="24"/>
          <w:szCs w:val="24"/>
        </w:rPr>
        <w:t>Договора Стороны направляют в письменной форм</w:t>
      </w:r>
      <w:r w:rsidR="00977B74" w:rsidRPr="00804EFD">
        <w:rPr>
          <w:rFonts w:ascii="Times New Roman" w:hAnsi="Times New Roman" w:cs="Times New Roman"/>
          <w:sz w:val="24"/>
          <w:szCs w:val="24"/>
        </w:rPr>
        <w:t>е</w:t>
      </w:r>
      <w:r w:rsidR="000F183B" w:rsidRPr="00804EFD">
        <w:rPr>
          <w:rFonts w:ascii="Times New Roman" w:hAnsi="Times New Roman" w:cs="Times New Roman"/>
          <w:sz w:val="24"/>
          <w:szCs w:val="24"/>
        </w:rPr>
        <w:t xml:space="preserve"> </w:t>
      </w:r>
      <w:r w:rsidR="00402429" w:rsidRPr="00804EFD">
        <w:rPr>
          <w:rFonts w:ascii="Times New Roman" w:hAnsi="Times New Roman" w:cs="Times New Roman"/>
          <w:sz w:val="24"/>
          <w:szCs w:val="24"/>
        </w:rPr>
        <w:t>по почте заказным путем с уведомлением о вручении либо лично в руки. Уведомление считается полученным в момент его доставки.</w:t>
      </w:r>
    </w:p>
    <w:p w14:paraId="736155BC" w14:textId="5A0FE94F" w:rsidR="00907356" w:rsidRPr="00804EFD" w:rsidRDefault="00E976E2"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7</w:t>
      </w:r>
      <w:r w:rsidR="00907356" w:rsidRPr="00804EFD">
        <w:rPr>
          <w:rFonts w:ascii="Times New Roman" w:hAnsi="Times New Roman" w:cs="Times New Roman"/>
          <w:sz w:val="24"/>
          <w:szCs w:val="24"/>
        </w:rPr>
        <w:t>.4.</w:t>
      </w:r>
      <w:r w:rsidR="00402429" w:rsidRPr="00804EFD">
        <w:rPr>
          <w:rFonts w:ascii="Times New Roman" w:hAnsi="Times New Roman" w:cs="Times New Roman"/>
          <w:sz w:val="24"/>
          <w:szCs w:val="24"/>
        </w:rPr>
        <w:t xml:space="preserve"> </w:t>
      </w:r>
      <w:r w:rsidR="00977B74" w:rsidRPr="00804EFD">
        <w:rPr>
          <w:rFonts w:ascii="Times New Roman" w:hAnsi="Times New Roman" w:cs="Times New Roman"/>
          <w:sz w:val="24"/>
          <w:szCs w:val="24"/>
        </w:rPr>
        <w:t>Заказчик вправе немедленно расторгнуть настоящий Договор в случае, если расторжение Договора связано с нарушением Исполнителем обязательств, предусмотренных настоящим Договором.</w:t>
      </w:r>
    </w:p>
    <w:p w14:paraId="39802E98" w14:textId="4510B16D" w:rsidR="00977B74" w:rsidRDefault="00977B74"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7.5. Прекращение настоящего Договора не освобождает Стороны от необходимости исполнения всех своих обязательств, возникших до момента расторжения настоящего Договора, а также</w:t>
      </w:r>
      <w:r w:rsidR="00AB4C4D" w:rsidRPr="00804EFD">
        <w:rPr>
          <w:rFonts w:ascii="Times New Roman" w:hAnsi="Times New Roman" w:cs="Times New Roman"/>
          <w:sz w:val="24"/>
          <w:szCs w:val="24"/>
        </w:rPr>
        <w:t xml:space="preserve"> не освобождает Исполнителя от ответственности за неисполнение указанных обязательств.</w:t>
      </w:r>
    </w:p>
    <w:p w14:paraId="2C736E47" w14:textId="77777777" w:rsidR="00EC3E8F" w:rsidRPr="00804EFD" w:rsidRDefault="00EC3E8F" w:rsidP="00804EFD">
      <w:pPr>
        <w:spacing w:after="0" w:line="240" w:lineRule="auto"/>
        <w:jc w:val="both"/>
        <w:rPr>
          <w:rFonts w:ascii="Times New Roman" w:hAnsi="Times New Roman" w:cs="Times New Roman"/>
          <w:sz w:val="24"/>
          <w:szCs w:val="24"/>
        </w:rPr>
      </w:pPr>
    </w:p>
    <w:p w14:paraId="63AAB731" w14:textId="2F8AB259" w:rsidR="00907356" w:rsidRPr="00804EFD" w:rsidRDefault="00AB4C4D" w:rsidP="001C0537">
      <w:pPr>
        <w:spacing w:after="0" w:line="240" w:lineRule="auto"/>
        <w:jc w:val="center"/>
        <w:rPr>
          <w:rFonts w:ascii="Times New Roman" w:hAnsi="Times New Roman" w:cs="Times New Roman"/>
          <w:b/>
          <w:sz w:val="24"/>
          <w:szCs w:val="24"/>
        </w:rPr>
      </w:pPr>
      <w:r w:rsidRPr="00804EFD">
        <w:rPr>
          <w:rFonts w:ascii="Times New Roman" w:hAnsi="Times New Roman" w:cs="Times New Roman"/>
          <w:b/>
          <w:sz w:val="24"/>
          <w:szCs w:val="24"/>
        </w:rPr>
        <w:t>8</w:t>
      </w:r>
      <w:r w:rsidR="00907356" w:rsidRPr="00804EFD">
        <w:rPr>
          <w:rFonts w:ascii="Times New Roman" w:hAnsi="Times New Roman" w:cs="Times New Roman"/>
          <w:b/>
          <w:sz w:val="24"/>
          <w:szCs w:val="24"/>
        </w:rPr>
        <w:t xml:space="preserve">. </w:t>
      </w:r>
      <w:r w:rsidRPr="00804EFD">
        <w:rPr>
          <w:rFonts w:ascii="Times New Roman" w:hAnsi="Times New Roman" w:cs="Times New Roman"/>
          <w:b/>
          <w:sz w:val="24"/>
          <w:szCs w:val="24"/>
        </w:rPr>
        <w:t>Порядок внесения изменений в Договор</w:t>
      </w:r>
      <w:r w:rsidR="00907356" w:rsidRPr="00804EFD">
        <w:rPr>
          <w:rFonts w:ascii="Times New Roman" w:hAnsi="Times New Roman" w:cs="Times New Roman"/>
          <w:b/>
          <w:sz w:val="24"/>
          <w:szCs w:val="24"/>
        </w:rPr>
        <w:t>.</w:t>
      </w:r>
      <w:r w:rsidRPr="00804EFD">
        <w:rPr>
          <w:rFonts w:ascii="Times New Roman" w:hAnsi="Times New Roman" w:cs="Times New Roman"/>
          <w:b/>
          <w:sz w:val="24"/>
          <w:szCs w:val="24"/>
        </w:rPr>
        <w:t xml:space="preserve"> Разрешение споров и разногласий.</w:t>
      </w:r>
    </w:p>
    <w:p w14:paraId="252D0EA8" w14:textId="2CA0CAA4" w:rsidR="00010EFA" w:rsidRPr="00804EFD" w:rsidRDefault="00AB4C4D"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8.1. </w:t>
      </w:r>
      <w:r w:rsidR="00010EFA" w:rsidRPr="00804EFD">
        <w:rPr>
          <w:rFonts w:ascii="Times New Roman" w:hAnsi="Times New Roman" w:cs="Times New Roman"/>
          <w:sz w:val="24"/>
          <w:szCs w:val="24"/>
        </w:rPr>
        <w:t>Все изменения и поправки к настоящему контракту должны быть сделаны в письменной форме</w:t>
      </w:r>
      <w:r w:rsidRPr="00804EFD">
        <w:rPr>
          <w:rFonts w:ascii="Times New Roman" w:hAnsi="Times New Roman" w:cs="Times New Roman"/>
          <w:sz w:val="24"/>
          <w:szCs w:val="24"/>
        </w:rPr>
        <w:t xml:space="preserve"> путем подписания Дополнительного соглашения.</w:t>
      </w:r>
    </w:p>
    <w:p w14:paraId="7C5AB092" w14:textId="51EDD8BE" w:rsidR="005D7B85" w:rsidRPr="00804EFD" w:rsidRDefault="005D7B85"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8.2. В случае если ни одна из Сторон за 30 (тридцать) календарных дней до истечения срока действия Договора не уведомит другую Сторону в письменной форме о расторжении настоящего Договора срок его действия будет автоматически продлен на следующий </w:t>
      </w:r>
      <w:r w:rsidR="005469E6" w:rsidRPr="00804EFD">
        <w:rPr>
          <w:rFonts w:ascii="Times New Roman" w:hAnsi="Times New Roman" w:cs="Times New Roman"/>
          <w:sz w:val="24"/>
          <w:szCs w:val="24"/>
        </w:rPr>
        <w:t xml:space="preserve">календарный </w:t>
      </w:r>
      <w:r w:rsidRPr="00804EFD">
        <w:rPr>
          <w:rFonts w:ascii="Times New Roman" w:hAnsi="Times New Roman" w:cs="Times New Roman"/>
          <w:sz w:val="24"/>
          <w:szCs w:val="24"/>
        </w:rPr>
        <w:t>год.</w:t>
      </w:r>
    </w:p>
    <w:p w14:paraId="050DD8F1" w14:textId="3EC62107" w:rsidR="00AB4C4D" w:rsidRPr="00804EFD" w:rsidRDefault="00AB4C4D"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3</w:t>
      </w:r>
      <w:r w:rsidRPr="00804EFD">
        <w:rPr>
          <w:rFonts w:ascii="Times New Roman" w:hAnsi="Times New Roman" w:cs="Times New Roman"/>
          <w:sz w:val="24"/>
          <w:szCs w:val="24"/>
        </w:rPr>
        <w:t>. Настоящий Договор вступает в силу с момента его подписания</w:t>
      </w:r>
      <w:r w:rsidR="00D2264F" w:rsidRPr="00804EFD">
        <w:rPr>
          <w:rFonts w:ascii="Times New Roman" w:hAnsi="Times New Roman" w:cs="Times New Roman"/>
          <w:sz w:val="24"/>
          <w:szCs w:val="24"/>
        </w:rPr>
        <w:t xml:space="preserve"> Сторонами и действует в течение 1 (одного) года.</w:t>
      </w:r>
    </w:p>
    <w:p w14:paraId="3838AA7D" w14:textId="776E4204" w:rsidR="00D2264F" w:rsidRPr="00804EFD" w:rsidRDefault="00D2264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4</w:t>
      </w:r>
      <w:r w:rsidRPr="00804EFD">
        <w:rPr>
          <w:rFonts w:ascii="Times New Roman" w:hAnsi="Times New Roman" w:cs="Times New Roman"/>
          <w:sz w:val="24"/>
          <w:szCs w:val="24"/>
        </w:rPr>
        <w:t>. Все Приложения к Договору являются его неотъемлемой частью.</w:t>
      </w:r>
    </w:p>
    <w:p w14:paraId="64ECA915" w14:textId="31583120" w:rsidR="00D2264F" w:rsidRPr="00804EFD" w:rsidRDefault="00D2264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5</w:t>
      </w:r>
      <w:r w:rsidRPr="00804EFD">
        <w:rPr>
          <w:rFonts w:ascii="Times New Roman" w:hAnsi="Times New Roman" w:cs="Times New Roman"/>
          <w:sz w:val="24"/>
          <w:szCs w:val="24"/>
        </w:rPr>
        <w:t>. Договор отменяет все предыдущие договоренности, предварительные документы и переписку.</w:t>
      </w:r>
    </w:p>
    <w:p w14:paraId="7AE4878A" w14:textId="6212B8CD" w:rsidR="00D2264F" w:rsidRPr="00804EFD" w:rsidRDefault="00D2264F"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6</w:t>
      </w:r>
      <w:r w:rsidRPr="00804EFD">
        <w:rPr>
          <w:rFonts w:ascii="Times New Roman" w:hAnsi="Times New Roman" w:cs="Times New Roman"/>
          <w:sz w:val="24"/>
          <w:szCs w:val="24"/>
        </w:rPr>
        <w:t xml:space="preserve">. В случае если отдельные положения настоящего Договора являются недействительными, или если они станут таковыми, либо при наличии в Договоре неурегулированных вопросов (пробелов), действительность остальных положений Договора этим не затрагивается. Вместо недействительных положений либо для восполнения пробелов Договора применяется соответствующее положение, которое </w:t>
      </w:r>
      <w:r w:rsidR="000666C5" w:rsidRPr="00804EFD">
        <w:rPr>
          <w:rFonts w:ascii="Times New Roman" w:hAnsi="Times New Roman" w:cs="Times New Roman"/>
          <w:sz w:val="24"/>
          <w:szCs w:val="24"/>
        </w:rPr>
        <w:t>- насколько это допустимо с правовой точки зрения - максимально соответствует первоначальным намерениям сторон либо соответствовало бы намерениям Сторон, исходя из смысла и целей Договора, если бы соответствующий вопрос был урегулирован Сторонами заранее.</w:t>
      </w:r>
    </w:p>
    <w:p w14:paraId="5CCB20E7" w14:textId="0082337D" w:rsidR="000666C5" w:rsidRPr="00804EFD" w:rsidRDefault="000666C5"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7</w:t>
      </w:r>
      <w:r w:rsidRPr="00804EFD">
        <w:rPr>
          <w:rFonts w:ascii="Times New Roman" w:hAnsi="Times New Roman" w:cs="Times New Roman"/>
          <w:sz w:val="24"/>
          <w:szCs w:val="24"/>
        </w:rPr>
        <w:t>. Настоящий Договор регулируется законодательством РК.</w:t>
      </w:r>
    </w:p>
    <w:p w14:paraId="4FDB6694" w14:textId="02950B45" w:rsidR="005B05A0" w:rsidRPr="00804EFD" w:rsidRDefault="005173B6"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8</w:t>
      </w:r>
      <w:r w:rsidRPr="00804EFD">
        <w:rPr>
          <w:rFonts w:ascii="Times New Roman" w:hAnsi="Times New Roman" w:cs="Times New Roman"/>
          <w:sz w:val="24"/>
          <w:szCs w:val="24"/>
        </w:rPr>
        <w:t>.</w:t>
      </w:r>
      <w:r w:rsidR="00804EFD"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Все споры и разногласия, которые могут возникнуть из настоящего Договора или по его поводу, Стороны будут стремиться разрешить их на основе взаимной договоренности. В случае невозможности решения споров путем переговоров в течении 15 (пятнадцати) </w:t>
      </w:r>
      <w:r w:rsidR="00B42D3B" w:rsidRPr="00804EFD">
        <w:rPr>
          <w:rFonts w:ascii="Times New Roman" w:hAnsi="Times New Roman" w:cs="Times New Roman"/>
          <w:sz w:val="24"/>
          <w:szCs w:val="24"/>
        </w:rPr>
        <w:t>календарных дней, любой спор, возникающий по настоящему договору или в связи с ним, в том числе любой вопрос в отношении существования, действительности или прекращения настоящего Договора, подлежит передаче в судебные органы Республики Казахстан в соответствии с законодательством РК по месту нахождения истца.</w:t>
      </w:r>
    </w:p>
    <w:p w14:paraId="100E48AE" w14:textId="79CE12B1" w:rsidR="00EC54E3" w:rsidRPr="00804EFD" w:rsidRDefault="00B42D3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9</w:t>
      </w:r>
      <w:r w:rsidR="00EC54E3" w:rsidRPr="00804EFD">
        <w:rPr>
          <w:rFonts w:ascii="Times New Roman" w:hAnsi="Times New Roman" w:cs="Times New Roman"/>
          <w:sz w:val="24"/>
          <w:szCs w:val="24"/>
        </w:rPr>
        <w:t xml:space="preserve">. Настоящий </w:t>
      </w:r>
      <w:r w:rsidRPr="00804EFD">
        <w:rPr>
          <w:rFonts w:ascii="Times New Roman" w:hAnsi="Times New Roman" w:cs="Times New Roman"/>
          <w:sz w:val="24"/>
          <w:szCs w:val="24"/>
        </w:rPr>
        <w:t xml:space="preserve">Договор </w:t>
      </w:r>
      <w:r w:rsidR="00EC54E3" w:rsidRPr="00804EFD">
        <w:rPr>
          <w:rFonts w:ascii="Times New Roman" w:hAnsi="Times New Roman" w:cs="Times New Roman"/>
          <w:sz w:val="24"/>
          <w:szCs w:val="24"/>
        </w:rPr>
        <w:t>составлен в двух экземплярах, по одному для каждой стороны. Оба экземпляра имеют равную юридическую силу.</w:t>
      </w:r>
    </w:p>
    <w:p w14:paraId="5D80006F" w14:textId="39D02B3C" w:rsidR="00B42D3B" w:rsidRDefault="00B42D3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8</w:t>
      </w:r>
      <w:r w:rsidR="005D7B85" w:rsidRPr="00804EFD">
        <w:rPr>
          <w:rFonts w:ascii="Times New Roman" w:hAnsi="Times New Roman" w:cs="Times New Roman"/>
          <w:sz w:val="24"/>
          <w:szCs w:val="24"/>
        </w:rPr>
        <w:t>.10.</w:t>
      </w:r>
      <w:r w:rsidR="00301F25"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Настоящий Договор вступает в </w:t>
      </w:r>
      <w:r w:rsidRPr="001C0537">
        <w:rPr>
          <w:rFonts w:ascii="Times New Roman" w:hAnsi="Times New Roman" w:cs="Times New Roman"/>
          <w:sz w:val="24"/>
          <w:szCs w:val="24"/>
          <w:highlight w:val="yellow"/>
        </w:rPr>
        <w:t xml:space="preserve">силу с </w:t>
      </w:r>
      <w:r w:rsidR="00790C31" w:rsidRPr="001C0537">
        <w:rPr>
          <w:rFonts w:ascii="Times New Roman" w:hAnsi="Times New Roman" w:cs="Times New Roman"/>
          <w:sz w:val="24"/>
          <w:szCs w:val="24"/>
          <w:highlight w:val="yellow"/>
        </w:rPr>
        <w:t>_____________</w:t>
      </w:r>
      <w:r w:rsidRPr="001C0537">
        <w:rPr>
          <w:rFonts w:ascii="Times New Roman" w:hAnsi="Times New Roman" w:cs="Times New Roman"/>
          <w:sz w:val="24"/>
          <w:szCs w:val="24"/>
          <w:highlight w:val="yellow"/>
        </w:rPr>
        <w:t xml:space="preserve"> 202</w:t>
      </w:r>
      <w:r w:rsidR="00242A98">
        <w:rPr>
          <w:rFonts w:ascii="Times New Roman" w:hAnsi="Times New Roman" w:cs="Times New Roman"/>
          <w:sz w:val="24"/>
          <w:szCs w:val="24"/>
          <w:highlight w:val="yellow"/>
        </w:rPr>
        <w:t>_</w:t>
      </w:r>
      <w:r w:rsidRPr="001C0537">
        <w:rPr>
          <w:rFonts w:ascii="Times New Roman" w:hAnsi="Times New Roman" w:cs="Times New Roman"/>
          <w:sz w:val="24"/>
          <w:szCs w:val="24"/>
          <w:highlight w:val="yellow"/>
        </w:rPr>
        <w:t>г.</w:t>
      </w:r>
    </w:p>
    <w:p w14:paraId="2C0D3538" w14:textId="11BF68C8" w:rsidR="00B526A9" w:rsidRDefault="00B526A9" w:rsidP="00804EFD">
      <w:pPr>
        <w:spacing w:after="0" w:line="240" w:lineRule="auto"/>
        <w:rPr>
          <w:rFonts w:ascii="Times New Roman" w:hAnsi="Times New Roman" w:cs="Times New Roman"/>
          <w:sz w:val="24"/>
          <w:szCs w:val="24"/>
        </w:rPr>
      </w:pPr>
    </w:p>
    <w:p w14:paraId="7B898FB3" w14:textId="49D74551" w:rsidR="00B526A9" w:rsidRPr="00B526A9" w:rsidRDefault="00B526A9" w:rsidP="001C0537">
      <w:pPr>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Pr="00B526A9">
        <w:rPr>
          <w:rFonts w:ascii="Times New Roman" w:hAnsi="Times New Roman" w:cs="Times New Roman"/>
          <w:b/>
          <w:bCs/>
          <w:sz w:val="24"/>
          <w:szCs w:val="24"/>
        </w:rPr>
        <w:t>ПРОЧИЕ УСЛОВИЯ</w:t>
      </w:r>
    </w:p>
    <w:p w14:paraId="748E9523" w14:textId="00B59FAC" w:rsidR="00B526A9" w:rsidRPr="00B526A9" w:rsidRDefault="00B526A9" w:rsidP="00242A98">
      <w:pPr>
        <w:pStyle w:val="BodyText"/>
        <w:tabs>
          <w:tab w:val="left" w:pos="1080"/>
          <w:tab w:val="num" w:pos="1260"/>
        </w:tabs>
      </w:pPr>
      <w:r>
        <w:t>9</w:t>
      </w:r>
      <w:r w:rsidRPr="00B526A9">
        <w:t xml:space="preserve">.1. Исполнитель соглашается с тем, что он, в лице своих участников, учредителей, акционеров либо иных лиц, имеющих какой-либо финансовый интерес, трактуемые как («Владельцы бизнеса»), директора, сотрудники иные лица, работающие на Исполнителя (например, на основании договоров ГПХ), или действующие от его имени («представители»), обязуются, в связи с какими-либо обязательствами, указанными в </w:t>
      </w:r>
      <w:r w:rsidRPr="00B526A9">
        <w:lastRenderedPageBreak/>
        <w:t xml:space="preserve">настоящем договоре, равно как и в отношении  каких-либо действий по настоящему договору для ТОО «МЕТРО Кэш энд Керри» (далее именуемое - «METRO») НЕ совершать, НЕ обещать, НЕ предлагать, НЕ давать или НЕ делать каких-либо </w:t>
      </w:r>
    </w:p>
    <w:p w14:paraId="1CFC5009" w14:textId="77777777" w:rsidR="00B526A9" w:rsidRPr="00B526A9" w:rsidRDefault="00B526A9" w:rsidP="00242A98">
      <w:pPr>
        <w:pStyle w:val="BodyText"/>
        <w:tabs>
          <w:tab w:val="left" w:pos="1080"/>
          <w:tab w:val="num" w:pos="1260"/>
        </w:tabs>
      </w:pPr>
      <w:r w:rsidRPr="00B526A9">
        <w:tab/>
        <w:t>1)</w:t>
      </w:r>
      <w:r w:rsidRPr="00B526A9">
        <w:tab/>
        <w:t xml:space="preserve">ненадлежащих/неправомерных преимуществ или выгод, прямых или косвенных для:     </w:t>
      </w:r>
    </w:p>
    <w:p w14:paraId="1697278A" w14:textId="77777777" w:rsidR="00B526A9" w:rsidRPr="00B526A9" w:rsidRDefault="00B526A9" w:rsidP="00B526A9">
      <w:pPr>
        <w:pStyle w:val="BodyText"/>
        <w:tabs>
          <w:tab w:val="left" w:pos="1080"/>
          <w:tab w:val="num" w:pos="1260"/>
        </w:tabs>
        <w:ind w:firstLine="851"/>
      </w:pPr>
      <w:r w:rsidRPr="00B526A9">
        <w:tab/>
        <w:t>(i)</w:t>
      </w:r>
      <w:r w:rsidRPr="00B526A9">
        <w:tab/>
        <w:t xml:space="preserve">любого государственного или публичного должностного лица или работника какого-либо государственного или контролируемого государством лица </w:t>
      </w:r>
    </w:p>
    <w:p w14:paraId="3FD48A70" w14:textId="77777777" w:rsidR="00B526A9" w:rsidRPr="00B526A9" w:rsidRDefault="00B526A9" w:rsidP="00B526A9">
      <w:pPr>
        <w:pStyle w:val="BodyText"/>
        <w:tabs>
          <w:tab w:val="left" w:pos="1080"/>
          <w:tab w:val="num" w:pos="1260"/>
        </w:tabs>
        <w:ind w:firstLine="851"/>
      </w:pPr>
      <w:r w:rsidRPr="00B526A9">
        <w:tab/>
        <w:t>(ii)</w:t>
      </w:r>
      <w:r w:rsidRPr="00B526A9">
        <w:tab/>
        <w:t>любого политического кандидата или политической партии (далее (i) - (ii) - «представители государственных органов»)</w:t>
      </w:r>
    </w:p>
    <w:p w14:paraId="57CFB218" w14:textId="77777777" w:rsidR="00B526A9" w:rsidRPr="00B526A9" w:rsidRDefault="00B526A9" w:rsidP="00B526A9">
      <w:pPr>
        <w:pStyle w:val="BodyText"/>
        <w:tabs>
          <w:tab w:val="left" w:pos="1080"/>
          <w:tab w:val="num" w:pos="1260"/>
        </w:tabs>
        <w:ind w:firstLine="851"/>
      </w:pPr>
      <w:r w:rsidRPr="00B526A9">
        <w:tab/>
        <w:t>(iii)</w:t>
      </w:r>
      <w:r w:rsidRPr="00B526A9">
        <w:tab/>
        <w:t xml:space="preserve">любых физических (-им)/юридических (-им) лицам, когда деловой партнёр знает или по неосмотрительности не принимает во внимание, что такие «подношения» будут обещаны, предложены или предоставлены напрямую или через третьих лиц представителям государственных органов.  </w:t>
      </w:r>
    </w:p>
    <w:p w14:paraId="55F02087" w14:textId="77777777" w:rsidR="00B526A9" w:rsidRPr="00B526A9" w:rsidRDefault="00B526A9" w:rsidP="00B526A9">
      <w:pPr>
        <w:pStyle w:val="BodyText"/>
        <w:tabs>
          <w:tab w:val="left" w:pos="1080"/>
          <w:tab w:val="num" w:pos="1260"/>
        </w:tabs>
        <w:ind w:firstLine="851"/>
      </w:pPr>
      <w:r w:rsidRPr="00B526A9">
        <w:tab/>
      </w:r>
    </w:p>
    <w:p w14:paraId="781CC4C4" w14:textId="77777777" w:rsidR="00B526A9" w:rsidRPr="00B526A9" w:rsidRDefault="00B526A9" w:rsidP="00B526A9">
      <w:pPr>
        <w:pStyle w:val="BodyText"/>
        <w:tabs>
          <w:tab w:val="left" w:pos="1080"/>
          <w:tab w:val="num" w:pos="1260"/>
        </w:tabs>
        <w:ind w:firstLine="851"/>
      </w:pPr>
      <w:r w:rsidRPr="00B526A9">
        <w:tab/>
        <w:t>2)</w:t>
      </w:r>
      <w:r w:rsidRPr="00B526A9">
        <w:tab/>
        <w:t>ненадлежащих/неправомерных преимуществ или выгод, которые прямо или косвенно могут представлять ценность для сотрудников и руководства METRO, включая родственников, равно как и для любой другой компании, входящей в группу МЕТРО АГ и НЕ обещать предоставление таких преимуществ в будущем равно как и НЕ совершать все вышеуказанные действия в каких-либо проявлениях посредством привлечения третьей стороны для заключения договора с METRO.</w:t>
      </w:r>
    </w:p>
    <w:p w14:paraId="02B5785C" w14:textId="77777777" w:rsidR="00B526A9" w:rsidRPr="00B526A9" w:rsidRDefault="00B526A9" w:rsidP="00B526A9">
      <w:pPr>
        <w:pStyle w:val="BodyText"/>
        <w:tabs>
          <w:tab w:val="left" w:pos="1080"/>
          <w:tab w:val="num" w:pos="1260"/>
        </w:tabs>
        <w:ind w:firstLine="851"/>
      </w:pPr>
      <w:r w:rsidRPr="00B526A9">
        <w:tab/>
        <w:t>Исполнитель подтверждает, что ни один из владельцев его бизнеса, или директоров и, насколько ему известно, ни один из его сотрудников или представителей, привлеченных к исполнению Договора, не является представителем государственных органов, равно как и не является родственником по родству, браку или иным образом связанным родственными узами с представителем государственных органов, способным в той или иной мере воздействовать/влиять на бизнес Исполнителя либо принятие Исполнителем бизнес-решений; о любой вышеупомянутой связи необходимо в письменной форме проинформировать METRO до момента заключения договора. В случае, если в течение срока действия настоящего Договора произойдет изменение данных, касательно настоящего пункта, деловой партнер обязуется предоставить ее METRO в письменном виде в кратчайшие сроки, без необоснованных задержек.</w:t>
      </w:r>
    </w:p>
    <w:p w14:paraId="06D71D4B" w14:textId="77777777" w:rsidR="00B526A9" w:rsidRPr="00B526A9" w:rsidRDefault="00B526A9" w:rsidP="00B526A9">
      <w:pPr>
        <w:pStyle w:val="BodyText"/>
        <w:tabs>
          <w:tab w:val="left" w:pos="1080"/>
          <w:tab w:val="num" w:pos="1260"/>
        </w:tabs>
        <w:ind w:firstLine="851"/>
      </w:pPr>
      <w:r w:rsidRPr="00B526A9">
        <w:tab/>
        <w:t xml:space="preserve">Дополнительно к другим условиям о досрочном прекращении действия настоящего Договора, METRO вправе немедленно прекратить действие настоящего Договора путем письменного уведомления в следующих случаях: </w:t>
      </w:r>
    </w:p>
    <w:p w14:paraId="058B7EC0" w14:textId="77777777" w:rsidR="00B526A9" w:rsidRPr="00B526A9" w:rsidRDefault="00B526A9" w:rsidP="00B526A9">
      <w:pPr>
        <w:pStyle w:val="BodyText"/>
        <w:tabs>
          <w:tab w:val="left" w:pos="1080"/>
          <w:tab w:val="num" w:pos="1260"/>
        </w:tabs>
        <w:ind w:firstLine="851"/>
      </w:pPr>
      <w:r w:rsidRPr="00B526A9">
        <w:tab/>
        <w:t>(i)</w:t>
      </w:r>
      <w:r w:rsidRPr="00B526A9">
        <w:tab/>
        <w:t>любые нарушения антикоррупционного пункта со стороны Исполнителя или любого из «владельцев бизнеса», директоров, сотрудников или «представителей»;</w:t>
      </w:r>
    </w:p>
    <w:p w14:paraId="538A2E35" w14:textId="77777777" w:rsidR="00B526A9" w:rsidRPr="00B526A9" w:rsidRDefault="00B526A9" w:rsidP="00B526A9">
      <w:pPr>
        <w:pStyle w:val="BodyText"/>
        <w:tabs>
          <w:tab w:val="left" w:pos="1080"/>
          <w:tab w:val="num" w:pos="1260"/>
        </w:tabs>
        <w:ind w:firstLine="851"/>
      </w:pPr>
      <w:r w:rsidRPr="00B526A9">
        <w:tab/>
        <w:t>(ii)</w:t>
      </w:r>
      <w:r w:rsidRPr="00B526A9">
        <w:tab/>
        <w:t>любые нарушения действующего законодательства в отношении взяточничества, публичного или коммерческого подкупа, вымогательства, «откатов» либо других, незаконных или ненадлежащие способов ведения бизнеса со стороны Исполнителя или любого из «владельцев бизнеса», директоров, сотрудников или «представителей», независимо, было ли это связано с выполнением настоящего Договора или нет.</w:t>
      </w:r>
    </w:p>
    <w:p w14:paraId="771B871D" w14:textId="77777777" w:rsidR="00B526A9" w:rsidRPr="00B526A9" w:rsidRDefault="00B526A9" w:rsidP="00B526A9">
      <w:pPr>
        <w:pStyle w:val="BodyText"/>
        <w:tabs>
          <w:tab w:val="left" w:pos="1080"/>
          <w:tab w:val="num" w:pos="1260"/>
        </w:tabs>
        <w:ind w:firstLine="851"/>
      </w:pPr>
      <w:r w:rsidRPr="00B526A9">
        <w:tab/>
        <w:t>METRO не несет ответственности за любые претензии, убытки или ущерб, возникшие в результате или в связи с несоблюдением Исполнителем действующего законодательства или настоящего Договора или в связи с прекращением действия настоящего Договора по причине нарушений и в связи с условиями, указанными в настоящем пункте, а Исполнитель обязуется возместить все убытки, понесённые МЕТРО, в связи с нарушением Исполнителем настоящего пункта, равно как и обязуется не вовлекать METRO в любые претензии, судебные тяжбы, административные, гражданские или уголовные разбирательства, в том числе в процессы по возмещению ущерба третьим лицам, возникшие по причине нарушения Исполнителем вышеуказанного пункта.</w:t>
      </w:r>
    </w:p>
    <w:p w14:paraId="761B5101" w14:textId="721A95C6" w:rsidR="00B526A9" w:rsidRPr="00B526A9" w:rsidRDefault="00B526A9" w:rsidP="00242A98">
      <w:pPr>
        <w:pStyle w:val="BodyText"/>
        <w:tabs>
          <w:tab w:val="left" w:pos="1080"/>
          <w:tab w:val="num" w:pos="1260"/>
        </w:tabs>
      </w:pPr>
      <w:r>
        <w:t>9</w:t>
      </w:r>
      <w:r w:rsidRPr="00B526A9">
        <w:t>.</w:t>
      </w:r>
      <w:r>
        <w:t>2</w:t>
      </w:r>
      <w:r w:rsidRPr="00B526A9">
        <w:t>. Социальные стандарты:</w:t>
      </w:r>
    </w:p>
    <w:p w14:paraId="10FF7BBE" w14:textId="498A0971" w:rsidR="00B526A9" w:rsidRPr="00B526A9" w:rsidRDefault="00B526A9" w:rsidP="00242A98">
      <w:pPr>
        <w:pStyle w:val="BodyText"/>
        <w:tabs>
          <w:tab w:val="left" w:pos="1080"/>
          <w:tab w:val="num" w:pos="1260"/>
        </w:tabs>
        <w:ind w:firstLine="851"/>
      </w:pPr>
      <w:r w:rsidRPr="00B526A9">
        <w:lastRenderedPageBreak/>
        <w:t>а.   Исполнитель гарантирует, что согласованные услуги не будут оказываться с применением эксплуатирующего труда, вредного для здоровья труда, детского труда, насильственного труда или любых иных условий труда в нарушение человеческого достоинства.</w:t>
      </w:r>
    </w:p>
    <w:p w14:paraId="343ADC8D" w14:textId="441D3AF1" w:rsidR="00B526A9" w:rsidRPr="00B526A9" w:rsidRDefault="00B526A9">
      <w:pPr>
        <w:pStyle w:val="BodyText"/>
        <w:tabs>
          <w:tab w:val="left" w:pos="1080"/>
          <w:tab w:val="num" w:pos="1260"/>
        </w:tabs>
        <w:ind w:firstLine="851"/>
      </w:pPr>
      <w:r w:rsidRPr="00B526A9">
        <w:t>б. Исполнитель подтверждает и обещает действовать в соответствии с социальными стандартами, предусмотренными в разделе «принципы» в Кодексе поведения Инициатива социальной ответственности бизнеса (ИСОБ), опубликованном на странице в Интернете https://www.amfori.org/content/amfori-bsci.</w:t>
      </w:r>
    </w:p>
    <w:p w14:paraId="512BCD5C" w14:textId="663CDC11" w:rsidR="00B526A9" w:rsidRPr="00B526A9" w:rsidRDefault="00B526A9">
      <w:pPr>
        <w:pStyle w:val="BodyText"/>
        <w:tabs>
          <w:tab w:val="left" w:pos="1080"/>
          <w:tab w:val="num" w:pos="1260"/>
        </w:tabs>
        <w:ind w:firstLine="851"/>
      </w:pPr>
      <w:r w:rsidRPr="00B526A9">
        <w:t>в.   Исполнитель подтверждает, что Горячая линия по Соблюдению Корпоративных норм МЕТРО доступна всем работникам Исполнителя.</w:t>
      </w:r>
    </w:p>
    <w:p w14:paraId="18722ED9" w14:textId="73136156" w:rsidR="00B526A9" w:rsidRPr="00B526A9" w:rsidRDefault="00B526A9">
      <w:pPr>
        <w:pStyle w:val="BodyText"/>
        <w:tabs>
          <w:tab w:val="left" w:pos="1080"/>
          <w:tab w:val="num" w:pos="1260"/>
        </w:tabs>
        <w:ind w:firstLine="851"/>
      </w:pPr>
      <w:r w:rsidRPr="00B526A9">
        <w:t>г. Заказчик имеет право проводить ежегодную проверку с целью проверки соблюдения Исполнителем требований Кодекса поведения ИСОБ согласно подпункту б.  Все затраты и расходы, понесенные в связи с мероприятиями, относящимися к проведению ежегодной проверки, предусмотренными в настоящем пункте, оплачиваются Исполнителем.  В случае возникновения подозрений касательно нарушения Кодекса поведения ИСОБ, МКК имеет право осуществить дополнительную проверку.  Затраты и расходы в связи с проведением такой дополнительной проверки полностью оплачиваются Исполнителем при условии, что по результатам проведения такой поверки будет установлено, что имели место фактические нарушения.</w:t>
      </w:r>
    </w:p>
    <w:p w14:paraId="6F7BE7F0" w14:textId="35A3A664" w:rsidR="00B526A9" w:rsidRPr="00B526A9" w:rsidRDefault="00B526A9" w:rsidP="00242A98">
      <w:pPr>
        <w:pStyle w:val="BodyText"/>
        <w:tabs>
          <w:tab w:val="left" w:pos="1080"/>
          <w:tab w:val="num" w:pos="1276"/>
        </w:tabs>
        <w:ind w:firstLine="851"/>
      </w:pPr>
      <w:r w:rsidRPr="00B526A9">
        <w:t xml:space="preserve">д.   Исполнитель обязуется незамедлительно уведомлять Заказчика о несчастных случаях на производстве, инцидентах и смертельных случаях. </w:t>
      </w:r>
    </w:p>
    <w:p w14:paraId="7F7DC95C" w14:textId="7A1E1DD3" w:rsidR="00B526A9" w:rsidRPr="00B526A9" w:rsidRDefault="00B526A9">
      <w:pPr>
        <w:pStyle w:val="BodyText"/>
        <w:tabs>
          <w:tab w:val="left" w:pos="1080"/>
          <w:tab w:val="num" w:pos="1260"/>
        </w:tabs>
        <w:ind w:firstLine="851"/>
      </w:pPr>
      <w:r w:rsidRPr="00B526A9">
        <w:t>е.    В случае нарушения настоящего пункта, Заказчик имеет право в любое время без предварительного уведомления отказаться от всех существующих договоров, заключенных с Исполнителем.  При этом, любые затраты и (или) убытки, понесенные Заказчиком в результате любого такого отказа от договора оплачиваются Исполнителем.</w:t>
      </w:r>
    </w:p>
    <w:p w14:paraId="77238669" w14:textId="698E6288" w:rsidR="00B526A9" w:rsidRPr="00B526A9" w:rsidRDefault="00B526A9" w:rsidP="00242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B526A9">
        <w:rPr>
          <w:rFonts w:ascii="Times New Roman" w:hAnsi="Times New Roman" w:cs="Times New Roman"/>
          <w:sz w:val="24"/>
          <w:szCs w:val="24"/>
        </w:rPr>
        <w:t>.</w:t>
      </w:r>
      <w:r>
        <w:rPr>
          <w:rFonts w:ascii="Times New Roman" w:hAnsi="Times New Roman" w:cs="Times New Roman"/>
          <w:sz w:val="24"/>
          <w:szCs w:val="24"/>
        </w:rPr>
        <w:t>3</w:t>
      </w:r>
      <w:r w:rsidRPr="00B526A9">
        <w:rPr>
          <w:rFonts w:ascii="Times New Roman" w:hAnsi="Times New Roman" w:cs="Times New Roman"/>
          <w:sz w:val="24"/>
          <w:szCs w:val="24"/>
        </w:rPr>
        <w:t>. Настоящим в соответствии с Законом Республики Казахстан от 21 мая 2013 года № 94-V «О персональных данных и их защите» Исполнитель/лицо, подписавшее настоящее Соглашение от имени Исполнителя, предоставляет Заказчику согласие на сбор и обработку Заказчиком своих персональных данных с целью заключения с Заказчиком и исполнения настоящего Договора, а также в иных случаях, когда в соответствии с законодательством Республики Казахстан и (или) внутренними документами Заказчика возникает необходимость сбора, обработки таких персональных данных. Сбор и обработка персональных данных осуществляются по усмотрению Заказчика любыми способами, не противоречащими законодательству Республики Казахстан.</w:t>
      </w:r>
    </w:p>
    <w:p w14:paraId="026C6DDC" w14:textId="14BF3DBB" w:rsidR="00EC54E3" w:rsidRPr="00804EFD" w:rsidRDefault="00EC54E3" w:rsidP="00804EFD">
      <w:pPr>
        <w:spacing w:after="0" w:line="240" w:lineRule="auto"/>
        <w:rPr>
          <w:rFonts w:ascii="Times New Roman" w:hAnsi="Times New Roman" w:cs="Times New Roman"/>
          <w:sz w:val="24"/>
          <w:szCs w:val="24"/>
        </w:rPr>
      </w:pPr>
    </w:p>
    <w:p w14:paraId="07AFFA3E" w14:textId="3AE76BC7" w:rsidR="00EC54E3" w:rsidRPr="00804EFD" w:rsidRDefault="00EC54E3" w:rsidP="00804EFD">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10. Юридические адреса Сторон.</w:t>
      </w:r>
    </w:p>
    <w:p w14:paraId="3ABCD246" w14:textId="78DBA2B0" w:rsidR="00EC54E3" w:rsidRPr="00804EFD" w:rsidRDefault="00EC54E3" w:rsidP="00804EFD">
      <w:pPr>
        <w:spacing w:after="0" w:line="240" w:lineRule="auto"/>
        <w:rPr>
          <w:rFonts w:ascii="Times New Roman" w:hAnsi="Times New Roman" w:cs="Times New Roman"/>
          <w:b/>
          <w:sz w:val="24"/>
          <w:szCs w:val="24"/>
        </w:rPr>
      </w:pPr>
    </w:p>
    <w:p w14:paraId="1CFD4349" w14:textId="5789E6CB" w:rsidR="00EC54E3" w:rsidRPr="00804EFD" w:rsidRDefault="00EC54E3" w:rsidP="00804EFD">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ИСПОЛНИТЕЛЬ</w:t>
      </w:r>
      <w:r w:rsidR="00D85244" w:rsidRPr="00804EFD">
        <w:rPr>
          <w:rFonts w:ascii="Times New Roman" w:hAnsi="Times New Roman" w:cs="Times New Roman"/>
          <w:b/>
          <w:sz w:val="24"/>
          <w:szCs w:val="24"/>
        </w:rPr>
        <w:t xml:space="preserve">                                                                          ЗАКАЗЧИК</w:t>
      </w:r>
    </w:p>
    <w:p w14:paraId="7E087D12" w14:textId="69DAAF9D" w:rsidR="00BA6BDD" w:rsidRPr="00804EFD" w:rsidRDefault="00D85244" w:rsidP="00804EFD">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 xml:space="preserve">                                                                          ТОО « </w:t>
      </w:r>
      <w:r w:rsidR="00A96F42" w:rsidRPr="00804EFD">
        <w:rPr>
          <w:rFonts w:ascii="Times New Roman" w:hAnsi="Times New Roman" w:cs="Times New Roman"/>
          <w:b/>
          <w:sz w:val="24"/>
          <w:szCs w:val="24"/>
        </w:rPr>
        <w:t>МЕТРО Кеш энд Керри</w:t>
      </w:r>
      <w:r w:rsidRPr="00804EF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672"/>
        <w:gridCol w:w="4673"/>
      </w:tblGrid>
      <w:tr w:rsidR="00BA6BDD" w:rsidRPr="00322E46" w14:paraId="43A031BA" w14:textId="77777777" w:rsidTr="00BA6BDD">
        <w:tc>
          <w:tcPr>
            <w:tcW w:w="4672" w:type="dxa"/>
          </w:tcPr>
          <w:p w14:paraId="7B671FAD" w14:textId="77777777" w:rsidR="00BA6BDD" w:rsidRDefault="00BA6BDD" w:rsidP="00804EFD">
            <w:pPr>
              <w:rPr>
                <w:rFonts w:ascii="Times New Roman" w:hAnsi="Times New Roman" w:cs="Times New Roman"/>
                <w:b/>
                <w:sz w:val="24"/>
                <w:szCs w:val="24"/>
              </w:rPr>
            </w:pPr>
          </w:p>
          <w:p w14:paraId="7BDE6A96" w14:textId="73B17F22" w:rsidR="00BA6BDD" w:rsidRDefault="00BA6BDD" w:rsidP="00804EFD">
            <w:pPr>
              <w:rPr>
                <w:rFonts w:ascii="Times New Roman" w:hAnsi="Times New Roman" w:cs="Times New Roman"/>
                <w:b/>
                <w:sz w:val="24"/>
                <w:szCs w:val="24"/>
              </w:rPr>
            </w:pPr>
          </w:p>
        </w:tc>
        <w:tc>
          <w:tcPr>
            <w:tcW w:w="4673" w:type="dxa"/>
          </w:tcPr>
          <w:p w14:paraId="3DD24F8D" w14:textId="7ABB948D" w:rsidR="00BA6BDD" w:rsidRPr="002C2D14" w:rsidRDefault="00BA6BDD" w:rsidP="00242A98">
            <w:pPr>
              <w:ind w:left="34"/>
              <w:jc w:val="both"/>
              <w:rPr>
                <w:rFonts w:ascii="Times New Roman" w:hAnsi="Times New Roman" w:cs="Times New Roman"/>
                <w:b/>
                <w:sz w:val="24"/>
                <w:szCs w:val="24"/>
              </w:rPr>
            </w:pPr>
            <w:r w:rsidRPr="002C2D14">
              <w:rPr>
                <w:rFonts w:ascii="Times New Roman" w:hAnsi="Times New Roman" w:cs="Times New Roman"/>
                <w:sz w:val="24"/>
                <w:szCs w:val="24"/>
              </w:rPr>
              <w:t>Адрес: Республика Казахстан, 050031,</w:t>
            </w:r>
            <w:r w:rsidR="00242A98">
              <w:rPr>
                <w:rFonts w:ascii="Times New Roman" w:hAnsi="Times New Roman" w:cs="Times New Roman"/>
                <w:sz w:val="24"/>
                <w:szCs w:val="24"/>
              </w:rPr>
              <w:t xml:space="preserve"> </w:t>
            </w:r>
            <w:r w:rsidRPr="002C2D14">
              <w:rPr>
                <w:rFonts w:ascii="Times New Roman" w:hAnsi="Times New Roman" w:cs="Times New Roman"/>
                <w:sz w:val="24"/>
                <w:szCs w:val="24"/>
              </w:rPr>
              <w:t>г.Алматы, ул.Саина 16 В</w:t>
            </w:r>
          </w:p>
          <w:p w14:paraId="15469D03" w14:textId="77777777" w:rsidR="00322E46" w:rsidRPr="002C2D14" w:rsidRDefault="00BA6BDD" w:rsidP="00BA6BDD">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Банк</w:t>
            </w:r>
            <w:r w:rsidR="00322E46" w:rsidRPr="002C2D14">
              <w:rPr>
                <w:rFonts w:ascii="Times New Roman" w:hAnsi="Times New Roman" w:cs="Times New Roman"/>
                <w:color w:val="000000"/>
                <w:sz w:val="24"/>
                <w:szCs w:val="24"/>
              </w:rPr>
              <w:t>овские реквизиты</w:t>
            </w:r>
            <w:r w:rsidRPr="002C2D14">
              <w:rPr>
                <w:rFonts w:ascii="Times New Roman" w:hAnsi="Times New Roman" w:cs="Times New Roman"/>
                <w:color w:val="000000"/>
                <w:sz w:val="24"/>
                <w:szCs w:val="24"/>
                <w:lang w:val="kk-KZ"/>
              </w:rPr>
              <w:t xml:space="preserve">: </w:t>
            </w:r>
          </w:p>
          <w:p w14:paraId="5E022B9F" w14:textId="77777777" w:rsidR="00322E46" w:rsidRPr="002C2D14" w:rsidRDefault="00322E46" w:rsidP="00322E46">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IBAN: KZ2583201T0200434000 (KZT)</w:t>
            </w:r>
          </w:p>
          <w:p w14:paraId="55850142" w14:textId="77777777" w:rsidR="00322E46" w:rsidRPr="002C2D14" w:rsidRDefault="00322E46" w:rsidP="00322E46">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АО «Ситибанк Казахстан» г.Алматы</w:t>
            </w:r>
          </w:p>
          <w:p w14:paraId="5AAD4604" w14:textId="07493E4D" w:rsidR="00322E46" w:rsidRPr="002C2D14" w:rsidRDefault="00322E46" w:rsidP="00322E46">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БИК CITIKZKA</w:t>
            </w:r>
          </w:p>
          <w:p w14:paraId="58336553" w14:textId="77777777" w:rsidR="00322E46" w:rsidRPr="002C2D14" w:rsidRDefault="00322E46" w:rsidP="00322E46">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БИН:080740000861</w:t>
            </w:r>
          </w:p>
          <w:p w14:paraId="1FE7B1FE" w14:textId="04E5F442" w:rsidR="00322E46" w:rsidRPr="002C2D14" w:rsidRDefault="00322E46" w:rsidP="00322E46">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sz w:val="24"/>
                <w:szCs w:val="24"/>
              </w:rPr>
              <w:t>Признак резиденства - Резидент</w:t>
            </w:r>
          </w:p>
          <w:p w14:paraId="1D5C6C8D" w14:textId="651161C1" w:rsidR="00BA6BDD" w:rsidRPr="002C2D14" w:rsidRDefault="00322E46" w:rsidP="00804EFD">
            <w:pPr>
              <w:rPr>
                <w:rFonts w:ascii="Times New Roman" w:hAnsi="Times New Roman" w:cs="Times New Roman"/>
                <w:b/>
                <w:sz w:val="24"/>
                <w:szCs w:val="24"/>
                <w:lang w:val="kk-KZ"/>
              </w:rPr>
            </w:pPr>
            <w:r w:rsidRPr="002C2D14">
              <w:rPr>
                <w:rFonts w:ascii="Times New Roman" w:hAnsi="Times New Roman" w:cs="Times New Roman"/>
                <w:sz w:val="24"/>
                <w:szCs w:val="24"/>
              </w:rPr>
              <w:t>Сектор экономики - 7</w:t>
            </w:r>
          </w:p>
          <w:p w14:paraId="7DD28570" w14:textId="77777777" w:rsidR="00322E46" w:rsidRPr="002C2D14" w:rsidRDefault="00322E46" w:rsidP="00804EFD">
            <w:pPr>
              <w:rPr>
                <w:rFonts w:ascii="Times New Roman" w:hAnsi="Times New Roman" w:cs="Times New Roman"/>
                <w:sz w:val="24"/>
                <w:szCs w:val="24"/>
              </w:rPr>
            </w:pPr>
            <w:r w:rsidRPr="002C2D14">
              <w:rPr>
                <w:rFonts w:ascii="Times New Roman" w:hAnsi="Times New Roman" w:cs="Times New Roman"/>
                <w:sz w:val="24"/>
                <w:szCs w:val="24"/>
              </w:rPr>
              <w:t xml:space="preserve">ОКЭД  -  46909, КБе - 17 </w:t>
            </w:r>
          </w:p>
          <w:p w14:paraId="2C3BF31C" w14:textId="389B801D" w:rsidR="00BA6BDD" w:rsidRPr="002C2D14" w:rsidRDefault="006A088C" w:rsidP="00804EFD">
            <w:pPr>
              <w:rPr>
                <w:rFonts w:ascii="Times New Roman" w:hAnsi="Times New Roman" w:cs="Times New Roman"/>
                <w:sz w:val="24"/>
                <w:szCs w:val="24"/>
              </w:rPr>
            </w:pPr>
            <w:r w:rsidRPr="002C2D14">
              <w:rPr>
                <w:rFonts w:ascii="Times New Roman" w:hAnsi="Times New Roman" w:cs="Times New Roman"/>
                <w:sz w:val="24"/>
                <w:szCs w:val="24"/>
              </w:rPr>
              <w:t>Генеральный д</w:t>
            </w:r>
            <w:r w:rsidR="00322E46" w:rsidRPr="002C2D14">
              <w:rPr>
                <w:rFonts w:ascii="Times New Roman" w:hAnsi="Times New Roman" w:cs="Times New Roman"/>
                <w:sz w:val="24"/>
                <w:szCs w:val="24"/>
              </w:rPr>
              <w:t xml:space="preserve">иректор   </w:t>
            </w:r>
          </w:p>
          <w:p w14:paraId="1EABE5EB" w14:textId="13052B2E" w:rsidR="006A088C" w:rsidRPr="00FE0BCB" w:rsidRDefault="006A088C" w:rsidP="00804EFD">
            <w:pPr>
              <w:rPr>
                <w:rFonts w:ascii="Times New Roman" w:hAnsi="Times New Roman" w:cs="Times New Roman"/>
                <w:sz w:val="24"/>
                <w:szCs w:val="24"/>
              </w:rPr>
            </w:pPr>
            <w:r w:rsidRPr="002C2D14">
              <w:rPr>
                <w:rFonts w:ascii="Times New Roman" w:hAnsi="Times New Roman" w:cs="Times New Roman"/>
                <w:sz w:val="24"/>
                <w:szCs w:val="24"/>
              </w:rPr>
              <w:t>___________</w:t>
            </w:r>
          </w:p>
        </w:tc>
      </w:tr>
    </w:tbl>
    <w:p w14:paraId="6BC998B5" w14:textId="67CEA7CE" w:rsidR="00EC54E3" w:rsidRPr="00322E46" w:rsidRDefault="00EC54E3" w:rsidP="00804EFD">
      <w:pPr>
        <w:spacing w:after="0" w:line="240" w:lineRule="auto"/>
        <w:rPr>
          <w:rFonts w:ascii="Times New Roman" w:hAnsi="Times New Roman" w:cs="Times New Roman"/>
          <w:b/>
          <w:sz w:val="24"/>
          <w:szCs w:val="24"/>
          <w:lang w:val="kk-KZ"/>
        </w:rPr>
      </w:pPr>
    </w:p>
    <w:p w14:paraId="613C4C88" w14:textId="52104D10" w:rsidR="00EC54E3" w:rsidRPr="00322E46" w:rsidRDefault="00D85244" w:rsidP="00804EFD">
      <w:pPr>
        <w:spacing w:after="0" w:line="240" w:lineRule="auto"/>
        <w:rPr>
          <w:rFonts w:ascii="Times New Roman" w:hAnsi="Times New Roman" w:cs="Times New Roman"/>
          <w:sz w:val="24"/>
          <w:szCs w:val="24"/>
          <w:lang w:val="kk-KZ"/>
        </w:rPr>
      </w:pPr>
      <w:r w:rsidRPr="00322E46">
        <w:rPr>
          <w:rFonts w:ascii="Times New Roman" w:hAnsi="Times New Roman" w:cs="Times New Roman"/>
          <w:sz w:val="24"/>
          <w:szCs w:val="24"/>
          <w:lang w:val="kk-KZ"/>
        </w:rPr>
        <w:lastRenderedPageBreak/>
        <w:t xml:space="preserve">                               </w:t>
      </w:r>
    </w:p>
    <w:p w14:paraId="556C3C8A" w14:textId="6E20529D" w:rsidR="00EC54E3" w:rsidRPr="00322E46" w:rsidRDefault="00D85244" w:rsidP="00804EFD">
      <w:pPr>
        <w:spacing w:after="0" w:line="240" w:lineRule="auto"/>
        <w:rPr>
          <w:rFonts w:ascii="Times New Roman" w:hAnsi="Times New Roman" w:cs="Times New Roman"/>
          <w:sz w:val="24"/>
          <w:szCs w:val="24"/>
          <w:lang w:val="kk-KZ"/>
        </w:rPr>
      </w:pPr>
      <w:r w:rsidRPr="00322E46">
        <w:rPr>
          <w:rFonts w:ascii="Times New Roman" w:hAnsi="Times New Roman" w:cs="Times New Roman"/>
          <w:sz w:val="24"/>
          <w:szCs w:val="24"/>
          <w:lang w:val="kk-KZ"/>
        </w:rPr>
        <w:t xml:space="preserve">                                                           </w:t>
      </w:r>
    </w:p>
    <w:p w14:paraId="0E954466" w14:textId="4E654904" w:rsidR="00EC54E3" w:rsidRPr="00322E46" w:rsidRDefault="00EC54E3" w:rsidP="00804EFD">
      <w:pPr>
        <w:spacing w:after="0" w:line="240" w:lineRule="auto"/>
        <w:rPr>
          <w:rFonts w:ascii="Times New Roman" w:hAnsi="Times New Roman" w:cs="Times New Roman"/>
          <w:sz w:val="24"/>
          <w:szCs w:val="24"/>
          <w:lang w:val="kk-KZ"/>
        </w:rPr>
      </w:pPr>
    </w:p>
    <w:p w14:paraId="46DC0873" w14:textId="0DF819FE" w:rsidR="00082E59" w:rsidRPr="00804EFD" w:rsidRDefault="00082E59" w:rsidP="00804EFD">
      <w:pPr>
        <w:spacing w:after="0" w:line="240" w:lineRule="auto"/>
        <w:rPr>
          <w:rFonts w:ascii="Times New Roman" w:hAnsi="Times New Roman" w:cs="Times New Roman"/>
          <w:sz w:val="24"/>
          <w:szCs w:val="24"/>
        </w:rPr>
      </w:pPr>
    </w:p>
    <w:p w14:paraId="7A27D911" w14:textId="77777777" w:rsidR="00082E59" w:rsidRPr="00804EFD" w:rsidRDefault="00082E59" w:rsidP="00804EFD">
      <w:pPr>
        <w:spacing w:after="0" w:line="240" w:lineRule="auto"/>
        <w:rPr>
          <w:rFonts w:ascii="Times New Roman" w:hAnsi="Times New Roman" w:cs="Times New Roman"/>
          <w:sz w:val="24"/>
          <w:szCs w:val="24"/>
        </w:rPr>
      </w:pPr>
    </w:p>
    <w:p w14:paraId="1AE923D1" w14:textId="4AA1670E" w:rsidR="00BA6BDD" w:rsidRDefault="00BA6BDD" w:rsidP="00B526A9">
      <w:pPr>
        <w:spacing w:after="0" w:line="240" w:lineRule="auto"/>
        <w:rPr>
          <w:rFonts w:ascii="Times New Roman" w:hAnsi="Times New Roman" w:cs="Times New Roman"/>
          <w:sz w:val="24"/>
          <w:szCs w:val="24"/>
        </w:rPr>
      </w:pPr>
    </w:p>
    <w:p w14:paraId="2CFB6FE4" w14:textId="77777777" w:rsidR="00B526A9" w:rsidRDefault="00B526A9" w:rsidP="00B526A9">
      <w:pPr>
        <w:spacing w:after="0" w:line="240" w:lineRule="auto"/>
        <w:rPr>
          <w:rFonts w:ascii="Times New Roman" w:hAnsi="Times New Roman" w:cs="Times New Roman"/>
          <w:b/>
          <w:sz w:val="24"/>
          <w:szCs w:val="24"/>
        </w:rPr>
      </w:pPr>
    </w:p>
    <w:p w14:paraId="14CB231D" w14:textId="6D9ACA65" w:rsidR="00A41A09" w:rsidRPr="00804EFD" w:rsidRDefault="001C0537" w:rsidP="00BA6BDD">
      <w:pPr>
        <w:spacing w:after="0" w:line="240" w:lineRule="auto"/>
        <w:jc w:val="center"/>
        <w:rPr>
          <w:rFonts w:ascii="Times New Roman" w:hAnsi="Times New Roman" w:cs="Times New Roman"/>
          <w:sz w:val="24"/>
          <w:szCs w:val="24"/>
        </w:rPr>
      </w:pPr>
      <w:r w:rsidRPr="00BA6BDD">
        <w:rPr>
          <w:rFonts w:ascii="Times New Roman" w:hAnsi="Times New Roman" w:cs="Times New Roman"/>
          <w:b/>
          <w:sz w:val="24"/>
          <w:szCs w:val="24"/>
        </w:rPr>
        <w:t>Приложение №1,</w:t>
      </w:r>
      <w:r>
        <w:rPr>
          <w:rFonts w:ascii="Times New Roman" w:hAnsi="Times New Roman" w:cs="Times New Roman"/>
          <w:b/>
          <w:sz w:val="24"/>
          <w:szCs w:val="24"/>
        </w:rPr>
        <w:t xml:space="preserve"> являющееся неотъемлемой частью </w:t>
      </w:r>
      <w:r w:rsidRPr="00BA6BDD">
        <w:rPr>
          <w:rFonts w:ascii="Times New Roman" w:hAnsi="Times New Roman" w:cs="Times New Roman"/>
          <w:b/>
          <w:sz w:val="24"/>
          <w:szCs w:val="24"/>
        </w:rPr>
        <w:t>к</w:t>
      </w:r>
      <w:r w:rsidR="00A41A09" w:rsidRPr="00BA6BDD">
        <w:rPr>
          <w:rFonts w:ascii="Times New Roman" w:hAnsi="Times New Roman" w:cs="Times New Roman"/>
          <w:b/>
          <w:sz w:val="24"/>
          <w:szCs w:val="24"/>
        </w:rPr>
        <w:t xml:space="preserve"> Договор</w:t>
      </w:r>
      <w:r>
        <w:rPr>
          <w:rFonts w:ascii="Times New Roman" w:hAnsi="Times New Roman" w:cs="Times New Roman"/>
          <w:b/>
          <w:sz w:val="24"/>
          <w:szCs w:val="24"/>
        </w:rPr>
        <w:t>а</w:t>
      </w:r>
      <w:r w:rsidR="00A41A09" w:rsidRPr="00BA6BDD">
        <w:rPr>
          <w:rFonts w:ascii="Times New Roman" w:hAnsi="Times New Roman" w:cs="Times New Roman"/>
          <w:b/>
          <w:sz w:val="24"/>
          <w:szCs w:val="24"/>
        </w:rPr>
        <w:t xml:space="preserve"> № 1 от </w:t>
      </w:r>
      <w:r w:rsidR="00790C31" w:rsidRPr="00BA6BDD">
        <w:rPr>
          <w:rFonts w:ascii="Times New Roman" w:hAnsi="Times New Roman" w:cs="Times New Roman"/>
          <w:b/>
          <w:sz w:val="24"/>
          <w:szCs w:val="24"/>
        </w:rPr>
        <w:t>________</w:t>
      </w:r>
      <w:r w:rsidR="00A41A09" w:rsidRPr="00BA6BDD">
        <w:rPr>
          <w:rFonts w:ascii="Times New Roman" w:hAnsi="Times New Roman" w:cs="Times New Roman"/>
          <w:b/>
          <w:sz w:val="24"/>
          <w:szCs w:val="24"/>
        </w:rPr>
        <w:t>22г</w:t>
      </w:r>
      <w:r w:rsidR="00A41A09" w:rsidRPr="00804EFD">
        <w:rPr>
          <w:rFonts w:ascii="Times New Roman" w:hAnsi="Times New Roman" w:cs="Times New Roman"/>
          <w:sz w:val="24"/>
          <w:szCs w:val="24"/>
        </w:rPr>
        <w:t>.</w:t>
      </w:r>
    </w:p>
    <w:p w14:paraId="6242286B" w14:textId="116A8FCA" w:rsidR="00A41A09" w:rsidRPr="00804EFD" w:rsidRDefault="00A41A09" w:rsidP="00804EFD">
      <w:p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                  Ежемесячная стоимость услуг.</w:t>
      </w:r>
    </w:p>
    <w:p w14:paraId="16A6E058" w14:textId="5751E7B7" w:rsidR="00A41A09" w:rsidRPr="00804EFD" w:rsidRDefault="00A41A09"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Стоимость услуг, предоставленная на условиях и в помещениях, указанных в Приложении №2</w:t>
      </w:r>
      <w:r w:rsidR="006401E2"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 к  Договор</w:t>
      </w:r>
      <w:r w:rsidR="006401E2" w:rsidRPr="00804EFD">
        <w:rPr>
          <w:rFonts w:ascii="Times New Roman" w:hAnsi="Times New Roman" w:cs="Times New Roman"/>
          <w:sz w:val="24"/>
          <w:szCs w:val="24"/>
        </w:rPr>
        <w:t>у,</w:t>
      </w:r>
      <w:r w:rsidRPr="00804EFD">
        <w:rPr>
          <w:rFonts w:ascii="Times New Roman" w:hAnsi="Times New Roman" w:cs="Times New Roman"/>
          <w:sz w:val="24"/>
          <w:szCs w:val="24"/>
        </w:rPr>
        <w:t xml:space="preserve"> составляет 000,00 </w:t>
      </w:r>
      <w:r w:rsidR="00242A98">
        <w:rPr>
          <w:rFonts w:ascii="Times New Roman" w:hAnsi="Times New Roman" w:cs="Times New Roman"/>
          <w:sz w:val="24"/>
          <w:szCs w:val="24"/>
        </w:rPr>
        <w:t>(_________</w:t>
      </w:r>
      <w:r w:rsidRPr="00804EFD">
        <w:rPr>
          <w:rFonts w:ascii="Times New Roman" w:hAnsi="Times New Roman" w:cs="Times New Roman"/>
          <w:sz w:val="24"/>
          <w:szCs w:val="24"/>
        </w:rPr>
        <w:t xml:space="preserve"> девять тысяч) тенге в месяц с учетом НДС.</w:t>
      </w:r>
    </w:p>
    <w:p w14:paraId="27876F25" w14:textId="74E33361" w:rsidR="00A41A09" w:rsidRPr="00804EFD" w:rsidRDefault="00A41A09"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Вышеуказанная цена включает услуги по обслуживанию помещений Заказчика в порядке и на условиях, указанных в Приложении№2 к Договору, и будет изменяться при </w:t>
      </w:r>
      <w:r w:rsidR="001C21A8" w:rsidRPr="00804EFD">
        <w:rPr>
          <w:rFonts w:ascii="Times New Roman" w:hAnsi="Times New Roman" w:cs="Times New Roman"/>
          <w:sz w:val="24"/>
          <w:szCs w:val="24"/>
        </w:rPr>
        <w:t>существенных изменениях каких</w:t>
      </w:r>
      <w:r w:rsidR="00242A98">
        <w:rPr>
          <w:rFonts w:ascii="Times New Roman" w:hAnsi="Times New Roman" w:cs="Times New Roman"/>
          <w:sz w:val="24"/>
          <w:szCs w:val="24"/>
        </w:rPr>
        <w:t xml:space="preserve"> </w:t>
      </w:r>
      <w:r w:rsidR="006401E2" w:rsidRPr="00804EFD">
        <w:rPr>
          <w:rFonts w:ascii="Times New Roman" w:hAnsi="Times New Roman" w:cs="Times New Roman"/>
          <w:sz w:val="24"/>
          <w:szCs w:val="24"/>
        </w:rPr>
        <w:t>-</w:t>
      </w:r>
      <w:r w:rsidR="001C21A8" w:rsidRPr="00804EFD">
        <w:rPr>
          <w:rFonts w:ascii="Times New Roman" w:hAnsi="Times New Roman" w:cs="Times New Roman"/>
          <w:sz w:val="24"/>
          <w:szCs w:val="24"/>
        </w:rPr>
        <w:t xml:space="preserve"> либо из этих условий.</w:t>
      </w:r>
    </w:p>
    <w:p w14:paraId="276077D5" w14:textId="66052FDA" w:rsidR="001C21A8" w:rsidRPr="00804EFD" w:rsidRDefault="001C21A8"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Исполнитель гарантирует, что указанная в статье 1 настоящего приложения стоимость услуг включает в себя все необходимые затраты для их оказания (фонд заработной платы персонала, включая все отчисления работодателя, все материальные затраты на моющие, чистящие и дезинфицирующие средства, амортизацию необходимого инвентаря и оборудования, предоставление спецодежды персоналу и </w:t>
      </w:r>
      <w:r w:rsidR="00790C31" w:rsidRPr="00804EFD">
        <w:rPr>
          <w:rFonts w:ascii="Times New Roman" w:hAnsi="Times New Roman" w:cs="Times New Roman"/>
          <w:sz w:val="24"/>
          <w:szCs w:val="24"/>
        </w:rPr>
        <w:t>средств защиты, накладные расходы Исполнителя).</w:t>
      </w:r>
    </w:p>
    <w:p w14:paraId="7009B5DA" w14:textId="53AA2071" w:rsidR="00790C31" w:rsidRPr="00804EFD" w:rsidRDefault="00790C31"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Оплата услуг производится согласно</w:t>
      </w:r>
      <w:r w:rsidR="006401E2" w:rsidRPr="00804EFD">
        <w:rPr>
          <w:rFonts w:ascii="Times New Roman" w:hAnsi="Times New Roman" w:cs="Times New Roman"/>
          <w:sz w:val="24"/>
          <w:szCs w:val="24"/>
        </w:rPr>
        <w:t xml:space="preserve"> </w:t>
      </w:r>
      <w:r w:rsidRPr="00804EFD">
        <w:rPr>
          <w:rFonts w:ascii="Times New Roman" w:hAnsi="Times New Roman" w:cs="Times New Roman"/>
          <w:sz w:val="24"/>
          <w:szCs w:val="24"/>
        </w:rPr>
        <w:t>статьи</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5 Договора.</w:t>
      </w:r>
    </w:p>
    <w:p w14:paraId="72743F05" w14:textId="39FC69BE" w:rsidR="00790C31" w:rsidRPr="00804EFD" w:rsidRDefault="00790C31"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За дополнительные услуги, не связанные с выполнением прямых обязанностей Исполнителя по Договору, или выполняемые вне рабочего времени оплата производится отдельно.</w:t>
      </w:r>
    </w:p>
    <w:p w14:paraId="23716FFF" w14:textId="45A79F31" w:rsidR="00790C31" w:rsidRPr="00804EFD" w:rsidRDefault="00790C31"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Ежемесячная стоимость услуг не включает поставку принадлежностей для туалетных комнат (туалетной бумаги, бумажных полотенец и мыла</w:t>
      </w:r>
      <w:r w:rsidR="00242A98">
        <w:rPr>
          <w:rFonts w:ascii="Times New Roman" w:hAnsi="Times New Roman" w:cs="Times New Roman"/>
          <w:sz w:val="24"/>
          <w:szCs w:val="24"/>
        </w:rPr>
        <w:t xml:space="preserve"> для рук</w:t>
      </w:r>
      <w:r w:rsidRPr="00804EFD">
        <w:rPr>
          <w:rFonts w:ascii="Times New Roman" w:hAnsi="Times New Roman" w:cs="Times New Roman"/>
          <w:sz w:val="24"/>
          <w:szCs w:val="24"/>
        </w:rPr>
        <w:t>).</w:t>
      </w:r>
    </w:p>
    <w:p w14:paraId="7CB33D57" w14:textId="53493F57" w:rsidR="00E000C7" w:rsidRPr="001C0537" w:rsidRDefault="00790C31" w:rsidP="00804EFD">
      <w:pPr>
        <w:pStyle w:val="ListParagraph"/>
        <w:numPr>
          <w:ilvl w:val="0"/>
          <w:numId w:val="4"/>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Настоящее приложение составлено в 2-х экземплярах по одному для каждой из сторон и имеющих одинаковую юридическую силу. </w:t>
      </w:r>
    </w:p>
    <w:p w14:paraId="73B833AA" w14:textId="7CA2FA83" w:rsidR="00E000C7" w:rsidRPr="00804EFD" w:rsidRDefault="00E000C7" w:rsidP="00804EFD">
      <w:pPr>
        <w:spacing w:after="0" w:line="240" w:lineRule="auto"/>
        <w:jc w:val="both"/>
        <w:rPr>
          <w:rFonts w:ascii="Times New Roman" w:hAnsi="Times New Roman" w:cs="Times New Roman"/>
          <w:sz w:val="24"/>
          <w:szCs w:val="24"/>
        </w:rPr>
      </w:pPr>
    </w:p>
    <w:p w14:paraId="680E3DEE" w14:textId="77777777" w:rsidR="002C2D14" w:rsidRPr="00804EFD" w:rsidRDefault="002C2D14" w:rsidP="002C2D14">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ИСПОЛНИТЕЛЬ                                                                             ЗАКАЗЧИК</w:t>
      </w:r>
    </w:p>
    <w:p w14:paraId="056AB3BF" w14:textId="54D3144A" w:rsidR="002C2D14" w:rsidRPr="00804EFD" w:rsidRDefault="00BA2CA5" w:rsidP="002C2D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C2D14" w:rsidRPr="00804EFD">
        <w:rPr>
          <w:rFonts w:ascii="Times New Roman" w:hAnsi="Times New Roman" w:cs="Times New Roman"/>
          <w:b/>
          <w:sz w:val="24"/>
          <w:szCs w:val="24"/>
        </w:rPr>
        <w:t>ТОО « МЕТРО Кеш энд Керри»</w:t>
      </w:r>
    </w:p>
    <w:tbl>
      <w:tblPr>
        <w:tblStyle w:val="TableGrid"/>
        <w:tblW w:w="0" w:type="auto"/>
        <w:tblLook w:val="04A0" w:firstRow="1" w:lastRow="0" w:firstColumn="1" w:lastColumn="0" w:noHBand="0" w:noVBand="1"/>
      </w:tblPr>
      <w:tblGrid>
        <w:gridCol w:w="4672"/>
        <w:gridCol w:w="4673"/>
      </w:tblGrid>
      <w:tr w:rsidR="002C2D14" w:rsidRPr="00322E46" w14:paraId="38337387" w14:textId="77777777" w:rsidTr="00AA47FA">
        <w:tc>
          <w:tcPr>
            <w:tcW w:w="4672" w:type="dxa"/>
          </w:tcPr>
          <w:p w14:paraId="14590AC1" w14:textId="77777777" w:rsidR="002C2D14" w:rsidRDefault="002C2D14" w:rsidP="00AA47FA">
            <w:pPr>
              <w:rPr>
                <w:rFonts w:ascii="Times New Roman" w:hAnsi="Times New Roman" w:cs="Times New Roman"/>
                <w:b/>
                <w:sz w:val="24"/>
                <w:szCs w:val="24"/>
              </w:rPr>
            </w:pPr>
          </w:p>
          <w:p w14:paraId="36FE4BB5" w14:textId="77777777" w:rsidR="002C2D14" w:rsidRDefault="002C2D14" w:rsidP="00AA47FA">
            <w:pPr>
              <w:rPr>
                <w:rFonts w:ascii="Times New Roman" w:hAnsi="Times New Roman" w:cs="Times New Roman"/>
                <w:b/>
                <w:sz w:val="24"/>
                <w:szCs w:val="24"/>
              </w:rPr>
            </w:pPr>
          </w:p>
        </w:tc>
        <w:tc>
          <w:tcPr>
            <w:tcW w:w="4673" w:type="dxa"/>
          </w:tcPr>
          <w:p w14:paraId="54AB1E11" w14:textId="77777777" w:rsidR="002C2D14" w:rsidRPr="002C2D14" w:rsidRDefault="002C2D14" w:rsidP="00AA47FA">
            <w:pPr>
              <w:ind w:left="133" w:hanging="110"/>
              <w:jc w:val="both"/>
              <w:rPr>
                <w:rFonts w:ascii="Times New Roman" w:hAnsi="Times New Roman" w:cs="Times New Roman"/>
                <w:b/>
                <w:sz w:val="24"/>
                <w:szCs w:val="24"/>
              </w:rPr>
            </w:pPr>
            <w:r w:rsidRPr="002C2D14">
              <w:rPr>
                <w:rFonts w:ascii="Times New Roman" w:hAnsi="Times New Roman" w:cs="Times New Roman"/>
                <w:sz w:val="24"/>
                <w:szCs w:val="24"/>
              </w:rPr>
              <w:t>Адрес: Республика Казахстан, 050031, г.Алматы, ул.Саина 16 В</w:t>
            </w:r>
          </w:p>
          <w:p w14:paraId="43AD5EAC"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Банк</w:t>
            </w:r>
            <w:r w:rsidRPr="002C2D14">
              <w:rPr>
                <w:rFonts w:ascii="Times New Roman" w:hAnsi="Times New Roman" w:cs="Times New Roman"/>
                <w:color w:val="000000"/>
                <w:sz w:val="24"/>
                <w:szCs w:val="24"/>
              </w:rPr>
              <w:t>овские реквизиты</w:t>
            </w:r>
            <w:r w:rsidRPr="002C2D14">
              <w:rPr>
                <w:rFonts w:ascii="Times New Roman" w:hAnsi="Times New Roman" w:cs="Times New Roman"/>
                <w:color w:val="000000"/>
                <w:sz w:val="24"/>
                <w:szCs w:val="24"/>
                <w:lang w:val="kk-KZ"/>
              </w:rPr>
              <w:t xml:space="preserve">: </w:t>
            </w:r>
          </w:p>
          <w:p w14:paraId="6D15C6EC"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IBAN: KZ2583201T0200434000 (KZT)</w:t>
            </w:r>
          </w:p>
          <w:p w14:paraId="777D2EC9"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АО «Ситибанк Казахстан» г.Алматы</w:t>
            </w:r>
          </w:p>
          <w:p w14:paraId="1878DA52"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БИК CITIKZKA</w:t>
            </w:r>
          </w:p>
          <w:p w14:paraId="6F5C34A8"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БИН:080740000861</w:t>
            </w:r>
          </w:p>
          <w:p w14:paraId="3F5D0C10"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sz w:val="24"/>
                <w:szCs w:val="24"/>
              </w:rPr>
              <w:t>Признак резиденства - Резидент</w:t>
            </w:r>
          </w:p>
          <w:p w14:paraId="6FA4A58A" w14:textId="77777777" w:rsidR="002C2D14" w:rsidRPr="002C2D14" w:rsidRDefault="002C2D14" w:rsidP="00AA47FA">
            <w:pPr>
              <w:rPr>
                <w:rFonts w:ascii="Times New Roman" w:hAnsi="Times New Roman" w:cs="Times New Roman"/>
                <w:b/>
                <w:sz w:val="24"/>
                <w:szCs w:val="24"/>
                <w:lang w:val="kk-KZ"/>
              </w:rPr>
            </w:pPr>
            <w:r w:rsidRPr="002C2D14">
              <w:rPr>
                <w:rFonts w:ascii="Times New Roman" w:hAnsi="Times New Roman" w:cs="Times New Roman"/>
                <w:sz w:val="24"/>
                <w:szCs w:val="24"/>
              </w:rPr>
              <w:t>Сектор экономики - 7</w:t>
            </w:r>
          </w:p>
          <w:p w14:paraId="1A6F9645" w14:textId="77777777" w:rsidR="002C2D14" w:rsidRPr="002C2D14" w:rsidRDefault="002C2D14" w:rsidP="00AA47FA">
            <w:pPr>
              <w:rPr>
                <w:rFonts w:ascii="Times New Roman" w:hAnsi="Times New Roman" w:cs="Times New Roman"/>
                <w:sz w:val="24"/>
                <w:szCs w:val="24"/>
              </w:rPr>
            </w:pPr>
            <w:r w:rsidRPr="002C2D14">
              <w:rPr>
                <w:rFonts w:ascii="Times New Roman" w:hAnsi="Times New Roman" w:cs="Times New Roman"/>
                <w:sz w:val="24"/>
                <w:szCs w:val="24"/>
              </w:rPr>
              <w:t xml:space="preserve">ОКЭД  -  46909, КБе - 17 </w:t>
            </w:r>
          </w:p>
          <w:p w14:paraId="45E4A7B6" w14:textId="77777777" w:rsidR="002C2D14" w:rsidRPr="002C2D14" w:rsidRDefault="002C2D14" w:rsidP="00AA47FA">
            <w:pPr>
              <w:rPr>
                <w:rFonts w:ascii="Times New Roman" w:hAnsi="Times New Roman" w:cs="Times New Roman"/>
                <w:sz w:val="24"/>
                <w:szCs w:val="24"/>
              </w:rPr>
            </w:pPr>
            <w:r w:rsidRPr="002C2D14">
              <w:rPr>
                <w:rFonts w:ascii="Times New Roman" w:hAnsi="Times New Roman" w:cs="Times New Roman"/>
                <w:sz w:val="24"/>
                <w:szCs w:val="24"/>
              </w:rPr>
              <w:t xml:space="preserve">Генеральный директор   </w:t>
            </w:r>
          </w:p>
          <w:p w14:paraId="721B58C4" w14:textId="48564DAA" w:rsidR="002C2D14" w:rsidRDefault="002C2D14" w:rsidP="00AA47FA">
            <w:pPr>
              <w:rPr>
                <w:rFonts w:ascii="Times New Roman" w:hAnsi="Times New Roman" w:cs="Times New Roman"/>
                <w:sz w:val="24"/>
                <w:szCs w:val="24"/>
              </w:rPr>
            </w:pPr>
            <w:r w:rsidRPr="002C2D14">
              <w:rPr>
                <w:rFonts w:ascii="Times New Roman" w:hAnsi="Times New Roman" w:cs="Times New Roman"/>
                <w:sz w:val="24"/>
                <w:szCs w:val="24"/>
              </w:rPr>
              <w:t>___________</w:t>
            </w:r>
          </w:p>
          <w:p w14:paraId="30170478" w14:textId="77777777" w:rsidR="001C0537" w:rsidRDefault="001C0537" w:rsidP="00AA47FA">
            <w:pPr>
              <w:rPr>
                <w:rFonts w:ascii="Times New Roman" w:hAnsi="Times New Roman" w:cs="Times New Roman"/>
                <w:sz w:val="24"/>
                <w:szCs w:val="24"/>
              </w:rPr>
            </w:pPr>
          </w:p>
          <w:p w14:paraId="7E132C48" w14:textId="77777777" w:rsidR="001C0537" w:rsidRDefault="001C0537" w:rsidP="001C0537">
            <w:pPr>
              <w:rPr>
                <w:rFonts w:ascii="Times New Roman" w:hAnsi="Times New Roman" w:cs="Times New Roman"/>
                <w:sz w:val="24"/>
                <w:szCs w:val="24"/>
              </w:rPr>
            </w:pPr>
            <w:r>
              <w:rPr>
                <w:rFonts w:ascii="Times New Roman" w:hAnsi="Times New Roman" w:cs="Times New Roman"/>
                <w:sz w:val="24"/>
                <w:szCs w:val="24"/>
              </w:rPr>
              <w:t xml:space="preserve">Менеджер по качеству </w:t>
            </w:r>
          </w:p>
          <w:p w14:paraId="4096CB4E" w14:textId="77777777" w:rsidR="001C0537" w:rsidRDefault="001C0537" w:rsidP="001C0537">
            <w:pPr>
              <w:rPr>
                <w:rFonts w:ascii="Times New Roman" w:hAnsi="Times New Roman" w:cs="Times New Roman"/>
                <w:sz w:val="24"/>
                <w:szCs w:val="24"/>
              </w:rPr>
            </w:pPr>
          </w:p>
          <w:p w14:paraId="7002D85E" w14:textId="31EE5750" w:rsidR="001C0537" w:rsidRPr="00FE0BCB" w:rsidRDefault="001C0537" w:rsidP="00AA47FA">
            <w:pPr>
              <w:rPr>
                <w:rFonts w:ascii="Times New Roman" w:hAnsi="Times New Roman" w:cs="Times New Roman"/>
                <w:sz w:val="24"/>
                <w:szCs w:val="24"/>
              </w:rPr>
            </w:pPr>
            <w:r>
              <w:rPr>
                <w:rFonts w:ascii="Times New Roman" w:hAnsi="Times New Roman" w:cs="Times New Roman"/>
                <w:sz w:val="24"/>
                <w:szCs w:val="24"/>
              </w:rPr>
              <w:t xml:space="preserve">______________ </w:t>
            </w:r>
          </w:p>
        </w:tc>
      </w:tr>
    </w:tbl>
    <w:p w14:paraId="7E3D6DED" w14:textId="1A2B3A60" w:rsidR="00E37011" w:rsidRPr="00804EFD" w:rsidRDefault="00E37011" w:rsidP="00804EFD">
      <w:pPr>
        <w:spacing w:after="0" w:line="240" w:lineRule="auto"/>
        <w:rPr>
          <w:rFonts w:ascii="Times New Roman" w:hAnsi="Times New Roman" w:cs="Times New Roman"/>
          <w:sz w:val="24"/>
          <w:szCs w:val="24"/>
        </w:rPr>
      </w:pPr>
    </w:p>
    <w:p w14:paraId="730EAD1B" w14:textId="394ED53C" w:rsidR="00E37011" w:rsidRPr="001C0537" w:rsidRDefault="006401E2" w:rsidP="001C0537">
      <w:pPr>
        <w:spacing w:after="0" w:line="240" w:lineRule="auto"/>
        <w:jc w:val="both"/>
        <w:rPr>
          <w:rFonts w:ascii="Times New Roman" w:hAnsi="Times New Roman" w:cs="Times New Roman"/>
          <w:b/>
          <w:bCs/>
          <w:sz w:val="24"/>
          <w:szCs w:val="24"/>
        </w:rPr>
      </w:pPr>
      <w:r w:rsidRPr="00804EFD">
        <w:rPr>
          <w:rFonts w:ascii="Times New Roman" w:hAnsi="Times New Roman" w:cs="Times New Roman"/>
          <w:sz w:val="24"/>
          <w:szCs w:val="24"/>
        </w:rPr>
        <w:t xml:space="preserve"> </w:t>
      </w:r>
      <w:r w:rsidR="00E37011" w:rsidRPr="00804EFD">
        <w:rPr>
          <w:rFonts w:ascii="Times New Roman" w:hAnsi="Times New Roman" w:cs="Times New Roman"/>
          <w:sz w:val="24"/>
          <w:szCs w:val="24"/>
        </w:rPr>
        <w:t xml:space="preserve"> </w:t>
      </w:r>
      <w:r w:rsidRPr="00804EFD">
        <w:rPr>
          <w:rFonts w:ascii="Times New Roman" w:hAnsi="Times New Roman" w:cs="Times New Roman"/>
          <w:sz w:val="24"/>
          <w:szCs w:val="24"/>
        </w:rPr>
        <w:t xml:space="preserve"> </w:t>
      </w:r>
      <w:r w:rsidR="00E000C7" w:rsidRPr="001C0537">
        <w:rPr>
          <w:rFonts w:ascii="Times New Roman" w:hAnsi="Times New Roman" w:cs="Times New Roman"/>
          <w:b/>
          <w:bCs/>
          <w:sz w:val="24"/>
          <w:szCs w:val="24"/>
        </w:rPr>
        <w:t>Приложение №2</w:t>
      </w:r>
      <w:r w:rsidR="001C0537" w:rsidRPr="001C0537">
        <w:rPr>
          <w:rFonts w:ascii="Times New Roman" w:hAnsi="Times New Roman" w:cs="Times New Roman"/>
          <w:b/>
          <w:bCs/>
          <w:sz w:val="24"/>
          <w:szCs w:val="24"/>
        </w:rPr>
        <w:t>, являющееся неотъемлемой частью к Договора № 1 от ________22г.</w:t>
      </w:r>
    </w:p>
    <w:p w14:paraId="2EEB84F8" w14:textId="77777777" w:rsidR="00E37011" w:rsidRPr="00804EFD" w:rsidRDefault="00E37011" w:rsidP="00804EFD">
      <w:pPr>
        <w:spacing w:after="0" w:line="240" w:lineRule="auto"/>
        <w:rPr>
          <w:rFonts w:ascii="Times New Roman" w:hAnsi="Times New Roman" w:cs="Times New Roman"/>
          <w:sz w:val="24"/>
          <w:szCs w:val="24"/>
        </w:rPr>
      </w:pPr>
    </w:p>
    <w:p w14:paraId="155ABBFB" w14:textId="6979BA81" w:rsidR="00E37011" w:rsidRPr="00804EFD" w:rsidRDefault="00E3701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 </w:t>
      </w:r>
      <w:r w:rsidR="006401E2" w:rsidRPr="00804EFD">
        <w:rPr>
          <w:rFonts w:ascii="Times New Roman" w:hAnsi="Times New Roman" w:cs="Times New Roman"/>
          <w:sz w:val="24"/>
          <w:szCs w:val="24"/>
        </w:rPr>
        <w:t xml:space="preserve">  </w:t>
      </w:r>
      <w:r w:rsidR="00E000C7" w:rsidRPr="00804EFD">
        <w:rPr>
          <w:rFonts w:ascii="Times New Roman" w:hAnsi="Times New Roman" w:cs="Times New Roman"/>
          <w:sz w:val="24"/>
          <w:szCs w:val="24"/>
        </w:rPr>
        <w:t>Перечень работ. График периодичности оказания услуг</w:t>
      </w:r>
      <w:r w:rsidR="006401E2" w:rsidRPr="00804EFD">
        <w:rPr>
          <w:rFonts w:ascii="Times New Roman" w:hAnsi="Times New Roman" w:cs="Times New Roman"/>
          <w:sz w:val="24"/>
          <w:szCs w:val="24"/>
        </w:rPr>
        <w:t>.</w:t>
      </w:r>
    </w:p>
    <w:p w14:paraId="7DF4D71A" w14:textId="77777777" w:rsidR="00E37011" w:rsidRPr="00804EFD" w:rsidRDefault="00E37011" w:rsidP="00804EFD">
      <w:pPr>
        <w:spacing w:after="0" w:line="240" w:lineRule="auto"/>
        <w:rPr>
          <w:rFonts w:ascii="Times New Roman" w:hAnsi="Times New Roman" w:cs="Times New Roman"/>
          <w:sz w:val="24"/>
          <w:szCs w:val="24"/>
        </w:rPr>
      </w:pPr>
    </w:p>
    <w:p w14:paraId="5FFB22B7" w14:textId="6192B9ED" w:rsidR="00E37011" w:rsidRPr="00804EFD" w:rsidRDefault="00E000C7" w:rsidP="00804EFD">
      <w:pPr>
        <w:pStyle w:val="ListParagraph"/>
        <w:numPr>
          <w:ilvl w:val="0"/>
          <w:numId w:val="5"/>
        </w:num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Исполнитель оказывает услуги по уборке в помещениях Заказчика на условиях Договора и в соответствии с перечнем уборок и графиком их оказания, указанных в таблице. </w:t>
      </w:r>
    </w:p>
    <w:p w14:paraId="7334FEE5" w14:textId="77777777" w:rsidR="00E37011" w:rsidRPr="00804EFD" w:rsidRDefault="00E000C7" w:rsidP="00804EFD">
      <w:pPr>
        <w:pStyle w:val="ListParagraph"/>
        <w:numPr>
          <w:ilvl w:val="0"/>
          <w:numId w:val="5"/>
        </w:num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Адрес оказания услуг по Договору - 050031, г. Алматы, ул</w:t>
      </w:r>
      <w:r w:rsidR="006100DA" w:rsidRPr="00804EFD">
        <w:rPr>
          <w:rFonts w:ascii="Times New Roman" w:hAnsi="Times New Roman" w:cs="Times New Roman"/>
          <w:sz w:val="24"/>
          <w:szCs w:val="24"/>
        </w:rPr>
        <w:t>.</w:t>
      </w:r>
      <w:r w:rsidRPr="00804EFD">
        <w:rPr>
          <w:rFonts w:ascii="Times New Roman" w:hAnsi="Times New Roman" w:cs="Times New Roman"/>
          <w:sz w:val="24"/>
          <w:szCs w:val="24"/>
        </w:rPr>
        <w:t xml:space="preserve"> Саина, 16В.</w:t>
      </w:r>
    </w:p>
    <w:p w14:paraId="75DFEBD8" w14:textId="7956ACE2" w:rsidR="00E37011" w:rsidRPr="00804EFD" w:rsidRDefault="004133A0" w:rsidP="00804EFD">
      <w:pPr>
        <w:pStyle w:val="ListParagraph"/>
        <w:numPr>
          <w:ilvl w:val="0"/>
          <w:numId w:val="5"/>
        </w:num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Таблица перечня и график оказания услуг.</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5181"/>
        <w:gridCol w:w="1835"/>
        <w:gridCol w:w="1760"/>
      </w:tblGrid>
      <w:tr w:rsidR="004133A0" w:rsidRPr="00804EFD" w14:paraId="77DB025C" w14:textId="7548BC16" w:rsidTr="00570E78">
        <w:trPr>
          <w:trHeight w:val="685"/>
        </w:trPr>
        <w:tc>
          <w:tcPr>
            <w:tcW w:w="442" w:type="dxa"/>
          </w:tcPr>
          <w:p w14:paraId="74B8FD51" w14:textId="4A003CC2"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w:t>
            </w:r>
          </w:p>
        </w:tc>
        <w:tc>
          <w:tcPr>
            <w:tcW w:w="5386" w:type="dxa"/>
          </w:tcPr>
          <w:p w14:paraId="05E063EF" w14:textId="7538865C"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Вид уборки и перечень работ</w:t>
            </w:r>
          </w:p>
        </w:tc>
        <w:tc>
          <w:tcPr>
            <w:tcW w:w="1742" w:type="dxa"/>
          </w:tcPr>
          <w:p w14:paraId="18E7B5C4" w14:textId="111BC4DF"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Перечень помещений</w:t>
            </w:r>
          </w:p>
        </w:tc>
        <w:tc>
          <w:tcPr>
            <w:tcW w:w="1651" w:type="dxa"/>
          </w:tcPr>
          <w:p w14:paraId="026482EB" w14:textId="209E22C8"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Время и периодичность</w:t>
            </w:r>
          </w:p>
        </w:tc>
      </w:tr>
      <w:tr w:rsidR="004133A0" w:rsidRPr="00804EFD" w14:paraId="4E8F3DA1" w14:textId="77777777" w:rsidTr="00BA6BDD">
        <w:trPr>
          <w:trHeight w:val="697"/>
        </w:trPr>
        <w:tc>
          <w:tcPr>
            <w:tcW w:w="442" w:type="dxa"/>
          </w:tcPr>
          <w:p w14:paraId="122AEDDE" w14:textId="77777777"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1</w:t>
            </w:r>
          </w:p>
          <w:p w14:paraId="17E26C0A" w14:textId="77777777" w:rsidR="00570E78" w:rsidRPr="00804EFD" w:rsidRDefault="00570E78" w:rsidP="00804EFD">
            <w:pPr>
              <w:spacing w:after="0" w:line="240" w:lineRule="auto"/>
              <w:rPr>
                <w:rFonts w:ascii="Times New Roman" w:hAnsi="Times New Roman" w:cs="Times New Roman"/>
                <w:sz w:val="24"/>
                <w:szCs w:val="24"/>
              </w:rPr>
            </w:pPr>
          </w:p>
          <w:p w14:paraId="0873E0AD" w14:textId="77777777" w:rsidR="00570E78" w:rsidRPr="00804EFD" w:rsidRDefault="00570E78" w:rsidP="00804EFD">
            <w:pPr>
              <w:spacing w:after="0" w:line="240" w:lineRule="auto"/>
              <w:rPr>
                <w:rFonts w:ascii="Times New Roman" w:hAnsi="Times New Roman" w:cs="Times New Roman"/>
                <w:sz w:val="24"/>
                <w:szCs w:val="24"/>
              </w:rPr>
            </w:pPr>
          </w:p>
          <w:p w14:paraId="041C77BE" w14:textId="77777777" w:rsidR="00570E78" w:rsidRPr="00804EFD" w:rsidRDefault="00570E78" w:rsidP="00804EFD">
            <w:pPr>
              <w:spacing w:after="0" w:line="240" w:lineRule="auto"/>
              <w:rPr>
                <w:rFonts w:ascii="Times New Roman" w:hAnsi="Times New Roman" w:cs="Times New Roman"/>
                <w:sz w:val="24"/>
                <w:szCs w:val="24"/>
              </w:rPr>
            </w:pPr>
          </w:p>
          <w:p w14:paraId="1A92850A" w14:textId="77777777" w:rsidR="00570E78" w:rsidRPr="00804EFD" w:rsidRDefault="00570E78" w:rsidP="00804EFD">
            <w:pPr>
              <w:spacing w:after="0" w:line="240" w:lineRule="auto"/>
              <w:rPr>
                <w:rFonts w:ascii="Times New Roman" w:hAnsi="Times New Roman" w:cs="Times New Roman"/>
                <w:sz w:val="24"/>
                <w:szCs w:val="24"/>
              </w:rPr>
            </w:pPr>
          </w:p>
          <w:p w14:paraId="51BE988C" w14:textId="77777777" w:rsidR="00570E78" w:rsidRPr="00804EFD" w:rsidRDefault="00570E78" w:rsidP="00804EFD">
            <w:pPr>
              <w:spacing w:after="0" w:line="240" w:lineRule="auto"/>
              <w:rPr>
                <w:rFonts w:ascii="Times New Roman" w:hAnsi="Times New Roman" w:cs="Times New Roman"/>
                <w:sz w:val="24"/>
                <w:szCs w:val="24"/>
              </w:rPr>
            </w:pPr>
          </w:p>
          <w:p w14:paraId="48BB9838" w14:textId="77777777" w:rsidR="00570E78" w:rsidRPr="00804EFD" w:rsidRDefault="00570E78" w:rsidP="00804EFD">
            <w:pPr>
              <w:spacing w:after="0" w:line="240" w:lineRule="auto"/>
              <w:rPr>
                <w:rFonts w:ascii="Times New Roman" w:hAnsi="Times New Roman" w:cs="Times New Roman"/>
                <w:sz w:val="24"/>
                <w:szCs w:val="24"/>
              </w:rPr>
            </w:pPr>
          </w:p>
          <w:p w14:paraId="1C8D0EB9" w14:textId="77777777" w:rsidR="00570E78" w:rsidRPr="00804EFD" w:rsidRDefault="00570E78" w:rsidP="00804EFD">
            <w:pPr>
              <w:spacing w:after="0" w:line="240" w:lineRule="auto"/>
              <w:rPr>
                <w:rFonts w:ascii="Times New Roman" w:hAnsi="Times New Roman" w:cs="Times New Roman"/>
                <w:sz w:val="24"/>
                <w:szCs w:val="24"/>
              </w:rPr>
            </w:pPr>
          </w:p>
          <w:p w14:paraId="78F1655F" w14:textId="77777777" w:rsidR="00570E78" w:rsidRPr="00804EFD" w:rsidRDefault="00570E78" w:rsidP="00804EFD">
            <w:pPr>
              <w:spacing w:after="0" w:line="240" w:lineRule="auto"/>
              <w:rPr>
                <w:rFonts w:ascii="Times New Roman" w:hAnsi="Times New Roman" w:cs="Times New Roman"/>
                <w:sz w:val="24"/>
                <w:szCs w:val="24"/>
              </w:rPr>
            </w:pPr>
          </w:p>
          <w:p w14:paraId="079B30D2" w14:textId="77777777" w:rsidR="00570E78" w:rsidRPr="00804EFD" w:rsidRDefault="00570E78" w:rsidP="00804EFD">
            <w:pPr>
              <w:spacing w:after="0" w:line="240" w:lineRule="auto"/>
              <w:rPr>
                <w:rFonts w:ascii="Times New Roman" w:hAnsi="Times New Roman" w:cs="Times New Roman"/>
                <w:sz w:val="24"/>
                <w:szCs w:val="24"/>
              </w:rPr>
            </w:pPr>
          </w:p>
          <w:p w14:paraId="624B321C" w14:textId="77777777" w:rsidR="00570E78" w:rsidRPr="00804EFD" w:rsidRDefault="00570E78" w:rsidP="00804EFD">
            <w:pPr>
              <w:spacing w:after="0" w:line="240" w:lineRule="auto"/>
              <w:rPr>
                <w:rFonts w:ascii="Times New Roman" w:hAnsi="Times New Roman" w:cs="Times New Roman"/>
                <w:sz w:val="24"/>
                <w:szCs w:val="24"/>
              </w:rPr>
            </w:pPr>
          </w:p>
          <w:p w14:paraId="77C139D6" w14:textId="77777777" w:rsidR="00570E78" w:rsidRPr="00804EFD" w:rsidRDefault="00570E78" w:rsidP="00804EFD">
            <w:pPr>
              <w:spacing w:after="0" w:line="240" w:lineRule="auto"/>
              <w:rPr>
                <w:rFonts w:ascii="Times New Roman" w:hAnsi="Times New Roman" w:cs="Times New Roman"/>
                <w:sz w:val="24"/>
                <w:szCs w:val="24"/>
              </w:rPr>
            </w:pPr>
          </w:p>
          <w:p w14:paraId="5D741F98" w14:textId="77777777" w:rsidR="00570E78" w:rsidRPr="00804EFD" w:rsidRDefault="00570E78" w:rsidP="00804EFD">
            <w:pPr>
              <w:spacing w:after="0" w:line="240" w:lineRule="auto"/>
              <w:rPr>
                <w:rFonts w:ascii="Times New Roman" w:hAnsi="Times New Roman" w:cs="Times New Roman"/>
                <w:sz w:val="24"/>
                <w:szCs w:val="24"/>
              </w:rPr>
            </w:pPr>
          </w:p>
          <w:p w14:paraId="7F1AEC6B" w14:textId="77777777" w:rsidR="00570E78" w:rsidRPr="00804EFD" w:rsidRDefault="00570E78" w:rsidP="00804EFD">
            <w:pPr>
              <w:spacing w:after="0" w:line="240" w:lineRule="auto"/>
              <w:rPr>
                <w:rFonts w:ascii="Times New Roman" w:hAnsi="Times New Roman" w:cs="Times New Roman"/>
                <w:sz w:val="24"/>
                <w:szCs w:val="24"/>
              </w:rPr>
            </w:pPr>
          </w:p>
          <w:p w14:paraId="01463EA0" w14:textId="77777777" w:rsidR="00570E78" w:rsidRPr="00804EFD" w:rsidRDefault="00570E78" w:rsidP="00804EFD">
            <w:pPr>
              <w:spacing w:after="0" w:line="240" w:lineRule="auto"/>
              <w:rPr>
                <w:rFonts w:ascii="Times New Roman" w:hAnsi="Times New Roman" w:cs="Times New Roman"/>
                <w:sz w:val="24"/>
                <w:szCs w:val="24"/>
              </w:rPr>
            </w:pPr>
          </w:p>
          <w:p w14:paraId="07A40607" w14:textId="77777777" w:rsidR="00570E78" w:rsidRPr="00804EFD" w:rsidRDefault="00570E78" w:rsidP="00804EFD">
            <w:pPr>
              <w:spacing w:after="0" w:line="240" w:lineRule="auto"/>
              <w:rPr>
                <w:rFonts w:ascii="Times New Roman" w:hAnsi="Times New Roman" w:cs="Times New Roman"/>
                <w:sz w:val="24"/>
                <w:szCs w:val="24"/>
              </w:rPr>
            </w:pPr>
          </w:p>
          <w:p w14:paraId="0AAF13E8" w14:textId="77777777" w:rsidR="00570E78" w:rsidRPr="00804EFD" w:rsidRDefault="00570E78" w:rsidP="00804EFD">
            <w:pPr>
              <w:spacing w:after="0" w:line="240" w:lineRule="auto"/>
              <w:rPr>
                <w:rFonts w:ascii="Times New Roman" w:hAnsi="Times New Roman" w:cs="Times New Roman"/>
                <w:sz w:val="24"/>
                <w:szCs w:val="24"/>
              </w:rPr>
            </w:pPr>
          </w:p>
          <w:p w14:paraId="5A49B63B" w14:textId="77777777" w:rsidR="00570E78" w:rsidRPr="00804EFD" w:rsidRDefault="00570E78" w:rsidP="00804EFD">
            <w:pPr>
              <w:spacing w:after="0" w:line="240" w:lineRule="auto"/>
              <w:rPr>
                <w:rFonts w:ascii="Times New Roman" w:hAnsi="Times New Roman" w:cs="Times New Roman"/>
                <w:sz w:val="24"/>
                <w:szCs w:val="24"/>
              </w:rPr>
            </w:pPr>
          </w:p>
          <w:p w14:paraId="460BE49D" w14:textId="77777777" w:rsidR="00570E78" w:rsidRPr="00804EFD" w:rsidRDefault="00570E78" w:rsidP="00804EFD">
            <w:pPr>
              <w:spacing w:after="0" w:line="240" w:lineRule="auto"/>
              <w:rPr>
                <w:rFonts w:ascii="Times New Roman" w:hAnsi="Times New Roman" w:cs="Times New Roman"/>
                <w:sz w:val="24"/>
                <w:szCs w:val="24"/>
              </w:rPr>
            </w:pPr>
          </w:p>
          <w:p w14:paraId="43296633" w14:textId="77777777" w:rsidR="00570E78" w:rsidRPr="00804EFD" w:rsidRDefault="00570E78" w:rsidP="00804EFD">
            <w:pPr>
              <w:spacing w:after="0" w:line="240" w:lineRule="auto"/>
              <w:rPr>
                <w:rFonts w:ascii="Times New Roman" w:hAnsi="Times New Roman" w:cs="Times New Roman"/>
                <w:sz w:val="24"/>
                <w:szCs w:val="24"/>
              </w:rPr>
            </w:pPr>
          </w:p>
          <w:p w14:paraId="605AD77A" w14:textId="77777777" w:rsidR="00570E78" w:rsidRPr="00804EFD" w:rsidRDefault="00570E78" w:rsidP="00804EFD">
            <w:pPr>
              <w:spacing w:after="0" w:line="240" w:lineRule="auto"/>
              <w:rPr>
                <w:rFonts w:ascii="Times New Roman" w:hAnsi="Times New Roman" w:cs="Times New Roman"/>
                <w:sz w:val="24"/>
                <w:szCs w:val="24"/>
              </w:rPr>
            </w:pPr>
          </w:p>
          <w:p w14:paraId="374DCA9E" w14:textId="77777777" w:rsidR="00570E78" w:rsidRPr="00804EFD" w:rsidRDefault="00570E78" w:rsidP="00804EFD">
            <w:pPr>
              <w:spacing w:after="0" w:line="240" w:lineRule="auto"/>
              <w:rPr>
                <w:rFonts w:ascii="Times New Roman" w:hAnsi="Times New Roman" w:cs="Times New Roman"/>
                <w:sz w:val="24"/>
                <w:szCs w:val="24"/>
              </w:rPr>
            </w:pPr>
          </w:p>
          <w:p w14:paraId="7139363F" w14:textId="77777777" w:rsidR="00570E78" w:rsidRPr="00804EFD" w:rsidRDefault="00570E78" w:rsidP="00804EFD">
            <w:pPr>
              <w:spacing w:after="0" w:line="240" w:lineRule="auto"/>
              <w:rPr>
                <w:rFonts w:ascii="Times New Roman" w:hAnsi="Times New Roman" w:cs="Times New Roman"/>
                <w:sz w:val="24"/>
                <w:szCs w:val="24"/>
              </w:rPr>
            </w:pPr>
          </w:p>
          <w:p w14:paraId="326806E2" w14:textId="5E48781B" w:rsidR="00570E78" w:rsidRPr="00804EFD" w:rsidRDefault="00570E78"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2</w:t>
            </w:r>
          </w:p>
          <w:p w14:paraId="4043B034" w14:textId="77777777" w:rsidR="00570E78" w:rsidRPr="00804EFD" w:rsidRDefault="00570E78" w:rsidP="00804EFD">
            <w:pPr>
              <w:spacing w:after="0" w:line="240" w:lineRule="auto"/>
              <w:rPr>
                <w:rFonts w:ascii="Times New Roman" w:hAnsi="Times New Roman" w:cs="Times New Roman"/>
                <w:sz w:val="24"/>
                <w:szCs w:val="24"/>
              </w:rPr>
            </w:pPr>
          </w:p>
          <w:p w14:paraId="3F2CC615" w14:textId="77777777" w:rsidR="00570E78" w:rsidRPr="00804EFD" w:rsidRDefault="00570E78" w:rsidP="00804EFD">
            <w:pPr>
              <w:spacing w:after="0" w:line="240" w:lineRule="auto"/>
              <w:rPr>
                <w:rFonts w:ascii="Times New Roman" w:hAnsi="Times New Roman" w:cs="Times New Roman"/>
                <w:sz w:val="24"/>
                <w:szCs w:val="24"/>
              </w:rPr>
            </w:pPr>
          </w:p>
          <w:p w14:paraId="3057BAB3" w14:textId="77777777" w:rsidR="00570E78" w:rsidRPr="00804EFD" w:rsidRDefault="00570E78" w:rsidP="00804EFD">
            <w:pPr>
              <w:spacing w:after="0" w:line="240" w:lineRule="auto"/>
              <w:rPr>
                <w:rFonts w:ascii="Times New Roman" w:hAnsi="Times New Roman" w:cs="Times New Roman"/>
                <w:sz w:val="24"/>
                <w:szCs w:val="24"/>
              </w:rPr>
            </w:pPr>
          </w:p>
          <w:p w14:paraId="5B191EE8" w14:textId="77777777" w:rsidR="00570E78" w:rsidRPr="00804EFD" w:rsidRDefault="00570E78" w:rsidP="00804EFD">
            <w:pPr>
              <w:spacing w:after="0" w:line="240" w:lineRule="auto"/>
              <w:rPr>
                <w:rFonts w:ascii="Times New Roman" w:hAnsi="Times New Roman" w:cs="Times New Roman"/>
                <w:sz w:val="24"/>
                <w:szCs w:val="24"/>
              </w:rPr>
            </w:pPr>
          </w:p>
          <w:p w14:paraId="0179A1E3" w14:textId="77777777" w:rsidR="00570E78" w:rsidRPr="00804EFD" w:rsidRDefault="00570E78" w:rsidP="00804EFD">
            <w:pPr>
              <w:spacing w:after="0" w:line="240" w:lineRule="auto"/>
              <w:rPr>
                <w:rFonts w:ascii="Times New Roman" w:hAnsi="Times New Roman" w:cs="Times New Roman"/>
                <w:sz w:val="24"/>
                <w:szCs w:val="24"/>
              </w:rPr>
            </w:pPr>
          </w:p>
          <w:p w14:paraId="7AA1F666" w14:textId="77777777" w:rsidR="00570E78" w:rsidRPr="00804EFD" w:rsidRDefault="00570E78" w:rsidP="00804EFD">
            <w:pPr>
              <w:spacing w:after="0" w:line="240" w:lineRule="auto"/>
              <w:rPr>
                <w:rFonts w:ascii="Times New Roman" w:hAnsi="Times New Roman" w:cs="Times New Roman"/>
                <w:sz w:val="24"/>
                <w:szCs w:val="24"/>
              </w:rPr>
            </w:pPr>
          </w:p>
          <w:p w14:paraId="0A25916B" w14:textId="77777777" w:rsidR="00570E78" w:rsidRPr="00804EFD" w:rsidRDefault="00570E78" w:rsidP="00804EFD">
            <w:pPr>
              <w:spacing w:after="0" w:line="240" w:lineRule="auto"/>
              <w:rPr>
                <w:rFonts w:ascii="Times New Roman" w:hAnsi="Times New Roman" w:cs="Times New Roman"/>
                <w:sz w:val="24"/>
                <w:szCs w:val="24"/>
              </w:rPr>
            </w:pPr>
          </w:p>
          <w:p w14:paraId="3702B54F" w14:textId="32769457" w:rsidR="00570E78" w:rsidRPr="00804EFD" w:rsidRDefault="00570E78" w:rsidP="00804EFD">
            <w:pPr>
              <w:spacing w:after="0" w:line="240" w:lineRule="auto"/>
              <w:rPr>
                <w:rFonts w:ascii="Times New Roman" w:hAnsi="Times New Roman" w:cs="Times New Roman"/>
                <w:sz w:val="24"/>
                <w:szCs w:val="24"/>
              </w:rPr>
            </w:pPr>
          </w:p>
        </w:tc>
        <w:tc>
          <w:tcPr>
            <w:tcW w:w="5386" w:type="dxa"/>
          </w:tcPr>
          <w:p w14:paraId="3318B768" w14:textId="77777777"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Основная уборка.</w:t>
            </w:r>
          </w:p>
          <w:p w14:paraId="62535892" w14:textId="43E8B0D3"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Удаление следов пальцев на горизонтальных поверхностях столов, тумбочек</w:t>
            </w:r>
            <w:r w:rsidR="00A020DF" w:rsidRPr="00804EFD">
              <w:rPr>
                <w:rFonts w:ascii="Times New Roman" w:hAnsi="Times New Roman" w:cs="Times New Roman"/>
                <w:sz w:val="24"/>
                <w:szCs w:val="24"/>
              </w:rPr>
              <w:t xml:space="preserve"> – 3 раза в неделю</w:t>
            </w:r>
          </w:p>
          <w:p w14:paraId="50D475FA" w14:textId="742919BC"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Освобождение мусорных корзин, замена пластиковых пакетов, вынос мусора – ежедневно</w:t>
            </w:r>
          </w:p>
          <w:p w14:paraId="6652ECF3" w14:textId="5F34C424"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стульев, кресел – 1 раз в неделю</w:t>
            </w:r>
          </w:p>
          <w:p w14:paraId="06558F78" w14:textId="0B6E9AAD"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пыли с поверхностей шкафов, подоконников – 1 раз в неделю</w:t>
            </w:r>
          </w:p>
          <w:p w14:paraId="2D308B22" w14:textId="02490DDE"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Удаление паутины по мере необходимости</w:t>
            </w:r>
          </w:p>
          <w:p w14:paraId="47A5AA28" w14:textId="495EC66A"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радиаторов 1 раз в 2 недели</w:t>
            </w:r>
          </w:p>
          <w:p w14:paraId="53EE9EF5" w14:textId="2DE61EC2" w:rsidR="00A020DF" w:rsidRPr="00804EFD" w:rsidRDefault="00A020DF"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Влажная уборка полов, лестничных маршей – ежедневно</w:t>
            </w:r>
          </w:p>
          <w:p w14:paraId="7036D2B0" w14:textId="07B2943D" w:rsidR="00A020DF"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Вытирание следов со стеклянных поверхностей </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ежедневно</w:t>
            </w:r>
          </w:p>
          <w:p w14:paraId="119B97AC" w14:textId="267E63AF" w:rsidR="00D165BE"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плинтусов – 1 раз в неделю</w:t>
            </w:r>
          </w:p>
          <w:p w14:paraId="59C3058B" w14:textId="68EDAD0E" w:rsidR="00D165BE"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Влажна</w:t>
            </w:r>
            <w:r w:rsidR="00242A98">
              <w:rPr>
                <w:rFonts w:ascii="Times New Roman" w:hAnsi="Times New Roman" w:cs="Times New Roman"/>
                <w:sz w:val="24"/>
                <w:szCs w:val="24"/>
              </w:rPr>
              <w:t>я</w:t>
            </w:r>
            <w:r w:rsidRPr="00804EFD">
              <w:rPr>
                <w:rFonts w:ascii="Times New Roman" w:hAnsi="Times New Roman" w:cs="Times New Roman"/>
                <w:sz w:val="24"/>
                <w:szCs w:val="24"/>
              </w:rPr>
              <w:t xml:space="preserve"> уборка туалетных комнат – ежедневно</w:t>
            </w:r>
          </w:p>
          <w:p w14:paraId="641760E8" w14:textId="73797A91" w:rsidR="00D165BE"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брызг на зеркальных поверхностях, на плитке – ежедневно</w:t>
            </w:r>
          </w:p>
          <w:p w14:paraId="21538703" w14:textId="18DB4279" w:rsidR="00D165BE"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Чистка сантехнических приборов, чистка между плиточных швов </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1 раз в месяц</w:t>
            </w:r>
          </w:p>
          <w:p w14:paraId="1E427328" w14:textId="77777777" w:rsidR="008B758A" w:rsidRPr="00DE7470" w:rsidRDefault="008B758A" w:rsidP="008B758A">
            <w:pPr>
              <w:spacing w:after="0" w:line="240" w:lineRule="auto"/>
              <w:rPr>
                <w:rFonts w:ascii="Times New Roman" w:hAnsi="Times New Roman" w:cs="Times New Roman"/>
                <w:sz w:val="24"/>
                <w:szCs w:val="24"/>
              </w:rPr>
            </w:pPr>
            <w:r w:rsidRPr="00DE7470">
              <w:rPr>
                <w:rFonts w:ascii="Times New Roman" w:hAnsi="Times New Roman" w:cs="Times New Roman"/>
                <w:sz w:val="24"/>
                <w:szCs w:val="24"/>
              </w:rPr>
              <w:t>Влажная уборка зоны приема пищи – ежедневно утром, днем – по мере необходимости</w:t>
            </w:r>
          </w:p>
          <w:p w14:paraId="76488F42" w14:textId="77777777" w:rsidR="008B758A" w:rsidRPr="00DE7470" w:rsidRDefault="008B758A" w:rsidP="008B758A">
            <w:pPr>
              <w:spacing w:after="0" w:line="240" w:lineRule="auto"/>
              <w:rPr>
                <w:rFonts w:ascii="Times New Roman" w:hAnsi="Times New Roman" w:cs="Times New Roman"/>
                <w:sz w:val="24"/>
                <w:szCs w:val="24"/>
              </w:rPr>
            </w:pPr>
            <w:r w:rsidRPr="00DE7470">
              <w:rPr>
                <w:rFonts w:ascii="Times New Roman" w:hAnsi="Times New Roman" w:cs="Times New Roman"/>
                <w:sz w:val="24"/>
                <w:szCs w:val="24"/>
              </w:rPr>
              <w:t>Вынос мусора – не реже 2 раз в день</w:t>
            </w:r>
          </w:p>
          <w:p w14:paraId="2586A39E" w14:textId="5FC6BCD2" w:rsidR="00CB1AD1" w:rsidRPr="00804EFD" w:rsidRDefault="00CB1AD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Мытье холодильника и микроволновой печи – 1 раз в неделю</w:t>
            </w:r>
          </w:p>
          <w:p w14:paraId="6EFF4901" w14:textId="56BB7D83" w:rsidR="00D165BE" w:rsidRPr="00804EFD" w:rsidRDefault="00D165BE"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Входная группа: Удаление следов на стеклянных поверхностях дверей ежедневно</w:t>
            </w:r>
            <w:r w:rsidR="00CB1AD1" w:rsidRPr="00804EFD">
              <w:rPr>
                <w:rFonts w:ascii="Times New Roman" w:hAnsi="Times New Roman" w:cs="Times New Roman"/>
                <w:sz w:val="24"/>
                <w:szCs w:val="24"/>
              </w:rPr>
              <w:t xml:space="preserve"> </w:t>
            </w:r>
          </w:p>
          <w:p w14:paraId="71CAFCB4" w14:textId="28B37991" w:rsidR="00CB1AD1" w:rsidRPr="00804EFD" w:rsidRDefault="00CB1AD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Уборка ковриков на входе</w:t>
            </w:r>
            <w:r w:rsidR="00EE1BD0" w:rsidRPr="00804EFD">
              <w:rPr>
                <w:rFonts w:ascii="Times New Roman" w:hAnsi="Times New Roman" w:cs="Times New Roman"/>
                <w:sz w:val="24"/>
                <w:szCs w:val="24"/>
              </w:rPr>
              <w:t xml:space="preserve"> </w:t>
            </w:r>
            <w:r w:rsidRPr="00804EFD">
              <w:rPr>
                <w:rFonts w:ascii="Times New Roman" w:hAnsi="Times New Roman" w:cs="Times New Roman"/>
                <w:sz w:val="24"/>
                <w:szCs w:val="24"/>
              </w:rPr>
              <w:t>- ежедневно</w:t>
            </w:r>
          </w:p>
          <w:p w14:paraId="0709F15C" w14:textId="13790958" w:rsidR="00CB1AD1" w:rsidRPr="008B758A" w:rsidRDefault="00CB1AD1" w:rsidP="00804EFD">
            <w:pPr>
              <w:spacing w:after="0" w:line="240" w:lineRule="auto"/>
              <w:rPr>
                <w:rFonts w:ascii="Times New Roman" w:hAnsi="Times New Roman" w:cs="Times New Roman"/>
                <w:sz w:val="24"/>
                <w:szCs w:val="24"/>
              </w:rPr>
            </w:pPr>
            <w:r w:rsidRPr="008B758A">
              <w:rPr>
                <w:rFonts w:ascii="Times New Roman" w:hAnsi="Times New Roman" w:cs="Times New Roman"/>
                <w:sz w:val="24"/>
                <w:szCs w:val="24"/>
              </w:rPr>
              <w:t>Поддерживающая уборка.</w:t>
            </w:r>
          </w:p>
          <w:p w14:paraId="7B74FAD9" w14:textId="2EBAC36C" w:rsidR="00A020DF" w:rsidRPr="00804EFD" w:rsidRDefault="00CB1AD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дверных ручек, перил на лестничных маршах – каждый час</w:t>
            </w:r>
          </w:p>
          <w:p w14:paraId="4DE7D835" w14:textId="18BB74F7" w:rsidR="00CB1AD1" w:rsidRPr="00804EFD" w:rsidRDefault="00CB1AD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Контроль туалетных комнат – каждый час</w:t>
            </w:r>
          </w:p>
          <w:p w14:paraId="6A82E64B" w14:textId="2E05CD83" w:rsidR="00CB1AD1" w:rsidRPr="00804EFD" w:rsidRDefault="00CB1AD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Вынос накопившегося мусора </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по мере н</w:t>
            </w:r>
            <w:r w:rsidR="00B01C28" w:rsidRPr="00804EFD">
              <w:rPr>
                <w:rFonts w:ascii="Times New Roman" w:hAnsi="Times New Roman" w:cs="Times New Roman"/>
                <w:sz w:val="24"/>
                <w:szCs w:val="24"/>
              </w:rPr>
              <w:t>акопления</w:t>
            </w:r>
          </w:p>
          <w:p w14:paraId="54E3A1C4" w14:textId="4BD2DF4F" w:rsidR="006A788B" w:rsidRPr="00804EFD" w:rsidRDefault="006A788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Вытирание вывесок, табличек, радиаторов – 1 раз в неделю</w:t>
            </w:r>
          </w:p>
          <w:p w14:paraId="73CDC884" w14:textId="240C18FA" w:rsidR="006A788B" w:rsidRPr="00804EFD" w:rsidRDefault="006A788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Подготовка комнат для переговоров </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по мере необходимости</w:t>
            </w:r>
          </w:p>
          <w:p w14:paraId="0BAD761B" w14:textId="2AE1C441" w:rsidR="006A788B" w:rsidRPr="00804EFD" w:rsidRDefault="006A788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Контроль входной группы</w:t>
            </w:r>
            <w:r w:rsidR="00B01C28" w:rsidRPr="00804EFD">
              <w:rPr>
                <w:rFonts w:ascii="Times New Roman" w:hAnsi="Times New Roman" w:cs="Times New Roman"/>
                <w:sz w:val="24"/>
                <w:szCs w:val="24"/>
              </w:rPr>
              <w:t xml:space="preserve"> – каждый час</w:t>
            </w:r>
          </w:p>
          <w:p w14:paraId="7DF26D57" w14:textId="26C93045" w:rsidR="00BA6BDD" w:rsidRPr="00804EFD" w:rsidRDefault="006A788B"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Удаление следов со стеклянных поверхностей</w:t>
            </w:r>
            <w:r w:rsidR="00B01C28" w:rsidRPr="00804EFD">
              <w:rPr>
                <w:rFonts w:ascii="Times New Roman" w:hAnsi="Times New Roman" w:cs="Times New Roman"/>
                <w:sz w:val="24"/>
                <w:szCs w:val="24"/>
              </w:rPr>
              <w:t xml:space="preserve"> по мере загрязнения</w:t>
            </w:r>
          </w:p>
        </w:tc>
        <w:tc>
          <w:tcPr>
            <w:tcW w:w="1742" w:type="dxa"/>
          </w:tcPr>
          <w:p w14:paraId="53B53125" w14:textId="51DF4A2A"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Офисные помещения</w:t>
            </w:r>
            <w:r w:rsidR="00242A98">
              <w:rPr>
                <w:rFonts w:ascii="Times New Roman" w:hAnsi="Times New Roman" w:cs="Times New Roman"/>
                <w:sz w:val="24"/>
                <w:szCs w:val="24"/>
              </w:rPr>
              <w:t>,</w:t>
            </w:r>
            <w:r w:rsidRPr="00804EFD">
              <w:rPr>
                <w:rFonts w:ascii="Times New Roman" w:hAnsi="Times New Roman" w:cs="Times New Roman"/>
                <w:sz w:val="24"/>
                <w:szCs w:val="24"/>
              </w:rPr>
              <w:t xml:space="preserve"> расположенные в 2-х этажном здании общей площадью -2</w:t>
            </w:r>
            <w:r w:rsidR="00242A98">
              <w:rPr>
                <w:rFonts w:ascii="Times New Roman" w:hAnsi="Times New Roman" w:cs="Times New Roman"/>
                <w:sz w:val="24"/>
                <w:szCs w:val="24"/>
              </w:rPr>
              <w:t> </w:t>
            </w:r>
            <w:r w:rsidRPr="00804EFD">
              <w:rPr>
                <w:rFonts w:ascii="Times New Roman" w:hAnsi="Times New Roman" w:cs="Times New Roman"/>
                <w:sz w:val="24"/>
                <w:szCs w:val="24"/>
              </w:rPr>
              <w:t>000</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кв.м.</w:t>
            </w:r>
          </w:p>
          <w:p w14:paraId="6A4AA979" w14:textId="77777777" w:rsidR="00D63331" w:rsidRPr="00804EFD" w:rsidRDefault="00D6333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                           </w:t>
            </w:r>
          </w:p>
          <w:p w14:paraId="3B066D47" w14:textId="77777777" w:rsidR="00D63331" w:rsidRPr="00804EFD" w:rsidRDefault="00D63331" w:rsidP="00804EFD">
            <w:pPr>
              <w:spacing w:after="0" w:line="240" w:lineRule="auto"/>
              <w:rPr>
                <w:rFonts w:ascii="Times New Roman" w:hAnsi="Times New Roman" w:cs="Times New Roman"/>
                <w:sz w:val="24"/>
                <w:szCs w:val="24"/>
              </w:rPr>
            </w:pPr>
          </w:p>
          <w:p w14:paraId="5A7502DD" w14:textId="77777777" w:rsidR="00D63331" w:rsidRPr="00804EFD" w:rsidRDefault="00D63331" w:rsidP="00804EFD">
            <w:pPr>
              <w:spacing w:after="0" w:line="240" w:lineRule="auto"/>
              <w:rPr>
                <w:rFonts w:ascii="Times New Roman" w:hAnsi="Times New Roman" w:cs="Times New Roman"/>
                <w:sz w:val="24"/>
                <w:szCs w:val="24"/>
              </w:rPr>
            </w:pPr>
          </w:p>
          <w:p w14:paraId="37B8E70D" w14:textId="77777777" w:rsidR="00D63331" w:rsidRPr="00804EFD" w:rsidRDefault="00D63331" w:rsidP="00804EFD">
            <w:pPr>
              <w:spacing w:after="0" w:line="240" w:lineRule="auto"/>
              <w:rPr>
                <w:rFonts w:ascii="Times New Roman" w:hAnsi="Times New Roman" w:cs="Times New Roman"/>
                <w:sz w:val="24"/>
                <w:szCs w:val="24"/>
              </w:rPr>
            </w:pPr>
          </w:p>
          <w:p w14:paraId="3A77E408" w14:textId="77777777" w:rsidR="00D63331" w:rsidRPr="00804EFD" w:rsidRDefault="00D63331" w:rsidP="00804EFD">
            <w:pPr>
              <w:spacing w:after="0" w:line="240" w:lineRule="auto"/>
              <w:rPr>
                <w:rFonts w:ascii="Times New Roman" w:hAnsi="Times New Roman" w:cs="Times New Roman"/>
                <w:sz w:val="24"/>
                <w:szCs w:val="24"/>
              </w:rPr>
            </w:pPr>
          </w:p>
          <w:p w14:paraId="0D146A77" w14:textId="77777777" w:rsidR="00D63331" w:rsidRPr="00804EFD" w:rsidRDefault="00D63331" w:rsidP="00804EFD">
            <w:pPr>
              <w:spacing w:after="0" w:line="240" w:lineRule="auto"/>
              <w:rPr>
                <w:rFonts w:ascii="Times New Roman" w:hAnsi="Times New Roman" w:cs="Times New Roman"/>
                <w:sz w:val="24"/>
                <w:szCs w:val="24"/>
              </w:rPr>
            </w:pPr>
          </w:p>
          <w:p w14:paraId="6DA6D1AB" w14:textId="77777777" w:rsidR="00D63331" w:rsidRPr="00804EFD" w:rsidRDefault="00D63331" w:rsidP="00804EFD">
            <w:pPr>
              <w:spacing w:after="0" w:line="240" w:lineRule="auto"/>
              <w:rPr>
                <w:rFonts w:ascii="Times New Roman" w:hAnsi="Times New Roman" w:cs="Times New Roman"/>
                <w:sz w:val="24"/>
                <w:szCs w:val="24"/>
              </w:rPr>
            </w:pPr>
          </w:p>
          <w:p w14:paraId="62E09E35" w14:textId="77777777" w:rsidR="00D63331" w:rsidRPr="00804EFD" w:rsidRDefault="00D63331" w:rsidP="00804EFD">
            <w:pPr>
              <w:spacing w:after="0" w:line="240" w:lineRule="auto"/>
              <w:rPr>
                <w:rFonts w:ascii="Times New Roman" w:hAnsi="Times New Roman" w:cs="Times New Roman"/>
                <w:sz w:val="24"/>
                <w:szCs w:val="24"/>
              </w:rPr>
            </w:pPr>
          </w:p>
          <w:p w14:paraId="60F8D4EF" w14:textId="77777777" w:rsidR="00D63331" w:rsidRPr="00804EFD" w:rsidRDefault="00D63331" w:rsidP="00804EFD">
            <w:pPr>
              <w:spacing w:after="0" w:line="240" w:lineRule="auto"/>
              <w:rPr>
                <w:rFonts w:ascii="Times New Roman" w:hAnsi="Times New Roman" w:cs="Times New Roman"/>
                <w:sz w:val="24"/>
                <w:szCs w:val="24"/>
              </w:rPr>
            </w:pPr>
          </w:p>
          <w:p w14:paraId="38A4E4EC" w14:textId="77777777" w:rsidR="00D63331" w:rsidRPr="00804EFD" w:rsidRDefault="00D63331" w:rsidP="00804EFD">
            <w:pPr>
              <w:spacing w:after="0" w:line="240" w:lineRule="auto"/>
              <w:rPr>
                <w:rFonts w:ascii="Times New Roman" w:hAnsi="Times New Roman" w:cs="Times New Roman"/>
                <w:sz w:val="24"/>
                <w:szCs w:val="24"/>
              </w:rPr>
            </w:pPr>
          </w:p>
          <w:p w14:paraId="74F7FF71" w14:textId="77777777" w:rsidR="00D63331" w:rsidRPr="00804EFD" w:rsidRDefault="00D63331" w:rsidP="00804EFD">
            <w:pPr>
              <w:spacing w:after="0" w:line="240" w:lineRule="auto"/>
              <w:rPr>
                <w:rFonts w:ascii="Times New Roman" w:hAnsi="Times New Roman" w:cs="Times New Roman"/>
                <w:sz w:val="24"/>
                <w:szCs w:val="24"/>
              </w:rPr>
            </w:pPr>
          </w:p>
          <w:p w14:paraId="160E71EB" w14:textId="77777777" w:rsidR="00D63331" w:rsidRPr="00804EFD" w:rsidRDefault="00D63331" w:rsidP="00804EFD">
            <w:pPr>
              <w:spacing w:after="0" w:line="240" w:lineRule="auto"/>
              <w:rPr>
                <w:rFonts w:ascii="Times New Roman" w:hAnsi="Times New Roman" w:cs="Times New Roman"/>
                <w:sz w:val="24"/>
                <w:szCs w:val="24"/>
              </w:rPr>
            </w:pPr>
          </w:p>
          <w:p w14:paraId="614EBA6D" w14:textId="77777777" w:rsidR="00D63331" w:rsidRPr="00804EFD" w:rsidRDefault="00D63331" w:rsidP="00804EFD">
            <w:pPr>
              <w:spacing w:after="0" w:line="240" w:lineRule="auto"/>
              <w:rPr>
                <w:rFonts w:ascii="Times New Roman" w:hAnsi="Times New Roman" w:cs="Times New Roman"/>
                <w:sz w:val="24"/>
                <w:szCs w:val="24"/>
              </w:rPr>
            </w:pPr>
          </w:p>
          <w:p w14:paraId="1820FCDA" w14:textId="77777777" w:rsidR="00D63331" w:rsidRPr="00804EFD" w:rsidRDefault="00D63331" w:rsidP="00804EFD">
            <w:pPr>
              <w:spacing w:after="0" w:line="240" w:lineRule="auto"/>
              <w:rPr>
                <w:rFonts w:ascii="Times New Roman" w:hAnsi="Times New Roman" w:cs="Times New Roman"/>
                <w:sz w:val="24"/>
                <w:szCs w:val="24"/>
              </w:rPr>
            </w:pPr>
          </w:p>
          <w:p w14:paraId="0656BC5C" w14:textId="77777777" w:rsidR="00D63331" w:rsidRPr="00804EFD" w:rsidRDefault="00D63331" w:rsidP="00804EFD">
            <w:pPr>
              <w:spacing w:after="0" w:line="240" w:lineRule="auto"/>
              <w:rPr>
                <w:rFonts w:ascii="Times New Roman" w:hAnsi="Times New Roman" w:cs="Times New Roman"/>
                <w:sz w:val="24"/>
                <w:szCs w:val="24"/>
              </w:rPr>
            </w:pPr>
          </w:p>
          <w:p w14:paraId="280ADD84" w14:textId="77777777" w:rsidR="00D63331" w:rsidRPr="00804EFD" w:rsidRDefault="00D63331" w:rsidP="00804EFD">
            <w:pPr>
              <w:spacing w:after="0" w:line="240" w:lineRule="auto"/>
              <w:rPr>
                <w:rFonts w:ascii="Times New Roman" w:hAnsi="Times New Roman" w:cs="Times New Roman"/>
                <w:sz w:val="24"/>
                <w:szCs w:val="24"/>
              </w:rPr>
            </w:pPr>
          </w:p>
          <w:p w14:paraId="21F914D5" w14:textId="77777777" w:rsidR="00D63331" w:rsidRPr="00804EFD" w:rsidRDefault="00D63331" w:rsidP="00804EFD">
            <w:pPr>
              <w:spacing w:after="0" w:line="240" w:lineRule="auto"/>
              <w:rPr>
                <w:rFonts w:ascii="Times New Roman" w:hAnsi="Times New Roman" w:cs="Times New Roman"/>
                <w:sz w:val="24"/>
                <w:szCs w:val="24"/>
              </w:rPr>
            </w:pPr>
          </w:p>
          <w:p w14:paraId="183405D3" w14:textId="77777777" w:rsidR="00D63331" w:rsidRPr="00804EFD" w:rsidRDefault="00D63331" w:rsidP="00804EFD">
            <w:pPr>
              <w:spacing w:after="0" w:line="240" w:lineRule="auto"/>
              <w:rPr>
                <w:rFonts w:ascii="Times New Roman" w:hAnsi="Times New Roman" w:cs="Times New Roman"/>
                <w:sz w:val="24"/>
                <w:szCs w:val="24"/>
              </w:rPr>
            </w:pPr>
          </w:p>
          <w:p w14:paraId="5859940C" w14:textId="2394D7DF" w:rsidR="00D63331" w:rsidRPr="00804EFD" w:rsidRDefault="00D6333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Офисные помещения. Места общего пользования.                                                               </w:t>
            </w:r>
          </w:p>
        </w:tc>
        <w:tc>
          <w:tcPr>
            <w:tcW w:w="1651" w:type="dxa"/>
          </w:tcPr>
          <w:p w14:paraId="2D05680E" w14:textId="75A31090" w:rsidR="004133A0" w:rsidRPr="00804EFD" w:rsidRDefault="004133A0"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Ежедневно с 06-00 до 17-00 с понедельника по пятницу</w:t>
            </w:r>
            <w:r w:rsidR="00242A98">
              <w:rPr>
                <w:rFonts w:ascii="Times New Roman" w:hAnsi="Times New Roman" w:cs="Times New Roman"/>
                <w:sz w:val="24"/>
                <w:szCs w:val="24"/>
              </w:rPr>
              <w:t xml:space="preserve"> включительно</w:t>
            </w:r>
            <w:r w:rsidRPr="00804EFD">
              <w:rPr>
                <w:rFonts w:ascii="Times New Roman" w:hAnsi="Times New Roman" w:cs="Times New Roman"/>
                <w:sz w:val="24"/>
                <w:szCs w:val="24"/>
              </w:rPr>
              <w:t>.</w:t>
            </w:r>
          </w:p>
          <w:p w14:paraId="11EE9F6D" w14:textId="0A66D3B8" w:rsidR="00D63331" w:rsidRPr="00804EFD" w:rsidRDefault="00D63331" w:rsidP="00804EFD">
            <w:pPr>
              <w:spacing w:after="0" w:line="240" w:lineRule="auto"/>
              <w:rPr>
                <w:rFonts w:ascii="Times New Roman" w:hAnsi="Times New Roman" w:cs="Times New Roman"/>
                <w:sz w:val="24"/>
                <w:szCs w:val="24"/>
              </w:rPr>
            </w:pPr>
          </w:p>
          <w:p w14:paraId="25D4F963" w14:textId="766FFFA3" w:rsidR="00D63331" w:rsidRPr="00804EFD" w:rsidRDefault="00D63331" w:rsidP="00804EFD">
            <w:pPr>
              <w:spacing w:after="0" w:line="240" w:lineRule="auto"/>
              <w:rPr>
                <w:rFonts w:ascii="Times New Roman" w:hAnsi="Times New Roman" w:cs="Times New Roman"/>
                <w:sz w:val="24"/>
                <w:szCs w:val="24"/>
              </w:rPr>
            </w:pPr>
          </w:p>
          <w:p w14:paraId="41AF04A7" w14:textId="72525EFF" w:rsidR="00D63331" w:rsidRPr="00804EFD" w:rsidRDefault="00D63331" w:rsidP="00804EFD">
            <w:pPr>
              <w:spacing w:after="0" w:line="240" w:lineRule="auto"/>
              <w:rPr>
                <w:rFonts w:ascii="Times New Roman" w:hAnsi="Times New Roman" w:cs="Times New Roman"/>
                <w:sz w:val="24"/>
                <w:szCs w:val="24"/>
              </w:rPr>
            </w:pPr>
          </w:p>
          <w:p w14:paraId="5D133ECB" w14:textId="465CC9C9" w:rsidR="00D63331" w:rsidRPr="00804EFD" w:rsidRDefault="00D63331" w:rsidP="00804EFD">
            <w:pPr>
              <w:spacing w:after="0" w:line="240" w:lineRule="auto"/>
              <w:rPr>
                <w:rFonts w:ascii="Times New Roman" w:hAnsi="Times New Roman" w:cs="Times New Roman"/>
                <w:sz w:val="24"/>
                <w:szCs w:val="24"/>
              </w:rPr>
            </w:pPr>
          </w:p>
          <w:p w14:paraId="70B60E44" w14:textId="134E3646" w:rsidR="00D63331" w:rsidRPr="00804EFD" w:rsidRDefault="00D63331" w:rsidP="00804EFD">
            <w:pPr>
              <w:spacing w:after="0" w:line="240" w:lineRule="auto"/>
              <w:rPr>
                <w:rFonts w:ascii="Times New Roman" w:hAnsi="Times New Roman" w:cs="Times New Roman"/>
                <w:sz w:val="24"/>
                <w:szCs w:val="24"/>
              </w:rPr>
            </w:pPr>
          </w:p>
          <w:p w14:paraId="3A84E0BD" w14:textId="16AE8D2D" w:rsidR="00D63331" w:rsidRPr="00804EFD" w:rsidRDefault="00D63331" w:rsidP="00804EFD">
            <w:pPr>
              <w:spacing w:after="0" w:line="240" w:lineRule="auto"/>
              <w:rPr>
                <w:rFonts w:ascii="Times New Roman" w:hAnsi="Times New Roman" w:cs="Times New Roman"/>
                <w:sz w:val="24"/>
                <w:szCs w:val="24"/>
              </w:rPr>
            </w:pPr>
          </w:p>
          <w:p w14:paraId="416ABB02" w14:textId="36951664" w:rsidR="00D63331" w:rsidRPr="00804EFD" w:rsidRDefault="00D63331" w:rsidP="00804EFD">
            <w:pPr>
              <w:spacing w:after="0" w:line="240" w:lineRule="auto"/>
              <w:rPr>
                <w:rFonts w:ascii="Times New Roman" w:hAnsi="Times New Roman" w:cs="Times New Roman"/>
                <w:sz w:val="24"/>
                <w:szCs w:val="24"/>
              </w:rPr>
            </w:pPr>
          </w:p>
          <w:p w14:paraId="1088CBEE" w14:textId="6B041584" w:rsidR="00D63331" w:rsidRPr="00804EFD" w:rsidRDefault="00D63331" w:rsidP="00804EFD">
            <w:pPr>
              <w:spacing w:after="0" w:line="240" w:lineRule="auto"/>
              <w:rPr>
                <w:rFonts w:ascii="Times New Roman" w:hAnsi="Times New Roman" w:cs="Times New Roman"/>
                <w:sz w:val="24"/>
                <w:szCs w:val="24"/>
              </w:rPr>
            </w:pPr>
          </w:p>
          <w:p w14:paraId="16BA61AA" w14:textId="07418237" w:rsidR="00D63331" w:rsidRPr="00804EFD" w:rsidRDefault="00D63331" w:rsidP="00804EFD">
            <w:pPr>
              <w:spacing w:after="0" w:line="240" w:lineRule="auto"/>
              <w:rPr>
                <w:rFonts w:ascii="Times New Roman" w:hAnsi="Times New Roman" w:cs="Times New Roman"/>
                <w:sz w:val="24"/>
                <w:szCs w:val="24"/>
              </w:rPr>
            </w:pPr>
          </w:p>
          <w:p w14:paraId="772D2815" w14:textId="1A679EFF" w:rsidR="00D63331" w:rsidRPr="00804EFD" w:rsidRDefault="00D63331" w:rsidP="00804EFD">
            <w:pPr>
              <w:spacing w:after="0" w:line="240" w:lineRule="auto"/>
              <w:rPr>
                <w:rFonts w:ascii="Times New Roman" w:hAnsi="Times New Roman" w:cs="Times New Roman"/>
                <w:sz w:val="24"/>
                <w:szCs w:val="24"/>
              </w:rPr>
            </w:pPr>
          </w:p>
          <w:p w14:paraId="144B6FBC" w14:textId="2D0A43A2" w:rsidR="00D63331" w:rsidRPr="00804EFD" w:rsidRDefault="00D63331" w:rsidP="00804EFD">
            <w:pPr>
              <w:spacing w:after="0" w:line="240" w:lineRule="auto"/>
              <w:rPr>
                <w:rFonts w:ascii="Times New Roman" w:hAnsi="Times New Roman" w:cs="Times New Roman"/>
                <w:sz w:val="24"/>
                <w:szCs w:val="24"/>
              </w:rPr>
            </w:pPr>
          </w:p>
          <w:p w14:paraId="7DD16A80" w14:textId="65EFA9BB" w:rsidR="00D63331" w:rsidRPr="00804EFD" w:rsidRDefault="00D63331" w:rsidP="00804EFD">
            <w:pPr>
              <w:spacing w:after="0" w:line="240" w:lineRule="auto"/>
              <w:rPr>
                <w:rFonts w:ascii="Times New Roman" w:hAnsi="Times New Roman" w:cs="Times New Roman"/>
                <w:sz w:val="24"/>
                <w:szCs w:val="24"/>
              </w:rPr>
            </w:pPr>
          </w:p>
          <w:p w14:paraId="364F673E" w14:textId="1F38761D" w:rsidR="00D63331" w:rsidRPr="00804EFD" w:rsidRDefault="00D63331" w:rsidP="00804EFD">
            <w:pPr>
              <w:spacing w:after="0" w:line="240" w:lineRule="auto"/>
              <w:rPr>
                <w:rFonts w:ascii="Times New Roman" w:hAnsi="Times New Roman" w:cs="Times New Roman"/>
                <w:sz w:val="24"/>
                <w:szCs w:val="24"/>
              </w:rPr>
            </w:pPr>
          </w:p>
          <w:p w14:paraId="5418000A" w14:textId="37C660BE" w:rsidR="00D63331" w:rsidRPr="00804EFD" w:rsidRDefault="00D63331" w:rsidP="00804EFD">
            <w:pPr>
              <w:spacing w:after="0" w:line="240" w:lineRule="auto"/>
              <w:rPr>
                <w:rFonts w:ascii="Times New Roman" w:hAnsi="Times New Roman" w:cs="Times New Roman"/>
                <w:sz w:val="24"/>
                <w:szCs w:val="24"/>
              </w:rPr>
            </w:pPr>
          </w:p>
          <w:p w14:paraId="507A1C15" w14:textId="77944145" w:rsidR="00D63331" w:rsidRPr="00804EFD" w:rsidRDefault="00D63331" w:rsidP="00804EFD">
            <w:pPr>
              <w:spacing w:after="0" w:line="240" w:lineRule="auto"/>
              <w:rPr>
                <w:rFonts w:ascii="Times New Roman" w:hAnsi="Times New Roman" w:cs="Times New Roman"/>
                <w:sz w:val="24"/>
                <w:szCs w:val="24"/>
              </w:rPr>
            </w:pPr>
          </w:p>
          <w:p w14:paraId="0D98E6A3" w14:textId="3DD4A45A" w:rsidR="00D63331" w:rsidRPr="00804EFD" w:rsidRDefault="00D63331" w:rsidP="00804EFD">
            <w:pPr>
              <w:spacing w:after="0" w:line="240" w:lineRule="auto"/>
              <w:rPr>
                <w:rFonts w:ascii="Times New Roman" w:hAnsi="Times New Roman" w:cs="Times New Roman"/>
                <w:sz w:val="24"/>
                <w:szCs w:val="24"/>
              </w:rPr>
            </w:pPr>
          </w:p>
          <w:p w14:paraId="21B1DFD2" w14:textId="3FE44DEF" w:rsidR="00D63331" w:rsidRPr="00804EFD" w:rsidRDefault="00D63331" w:rsidP="00804EFD">
            <w:pPr>
              <w:spacing w:after="0" w:line="240" w:lineRule="auto"/>
              <w:rPr>
                <w:rFonts w:ascii="Times New Roman" w:hAnsi="Times New Roman" w:cs="Times New Roman"/>
                <w:sz w:val="24"/>
                <w:szCs w:val="24"/>
              </w:rPr>
            </w:pPr>
          </w:p>
          <w:p w14:paraId="348EB114" w14:textId="612C0B47" w:rsidR="00D63331" w:rsidRPr="00804EFD" w:rsidRDefault="00D63331" w:rsidP="00804EFD">
            <w:pPr>
              <w:spacing w:after="0" w:line="240" w:lineRule="auto"/>
              <w:rPr>
                <w:rFonts w:ascii="Times New Roman" w:hAnsi="Times New Roman" w:cs="Times New Roman"/>
                <w:sz w:val="24"/>
                <w:szCs w:val="24"/>
              </w:rPr>
            </w:pPr>
          </w:p>
          <w:p w14:paraId="71B999C7" w14:textId="784D5236" w:rsidR="00D63331" w:rsidRPr="00804EFD" w:rsidRDefault="00D63331" w:rsidP="00804EFD">
            <w:pPr>
              <w:spacing w:after="0" w:line="240" w:lineRule="auto"/>
              <w:rPr>
                <w:rFonts w:ascii="Times New Roman" w:hAnsi="Times New Roman" w:cs="Times New Roman"/>
                <w:sz w:val="24"/>
                <w:szCs w:val="24"/>
              </w:rPr>
            </w:pPr>
          </w:p>
          <w:p w14:paraId="4957E99D" w14:textId="4CA9F996" w:rsidR="00D63331" w:rsidRPr="00804EFD" w:rsidRDefault="00D63331" w:rsidP="00804EFD">
            <w:pPr>
              <w:spacing w:after="0" w:line="240" w:lineRule="auto"/>
              <w:rPr>
                <w:rFonts w:ascii="Times New Roman" w:hAnsi="Times New Roman" w:cs="Times New Roman"/>
                <w:sz w:val="24"/>
                <w:szCs w:val="24"/>
              </w:rPr>
            </w:pPr>
          </w:p>
          <w:p w14:paraId="2FD8C942" w14:textId="08D7A984" w:rsidR="00D63331" w:rsidRPr="00804EFD" w:rsidRDefault="00D63331"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Ежедневно с 10-00 до 17-00 с понедельника по пятницу.</w:t>
            </w:r>
          </w:p>
          <w:p w14:paraId="08AF77B0" w14:textId="2FF0FECD" w:rsidR="004133A0" w:rsidRPr="00804EFD" w:rsidRDefault="00432F57" w:rsidP="00804EFD">
            <w:p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 xml:space="preserve"> </w:t>
            </w:r>
          </w:p>
        </w:tc>
      </w:tr>
    </w:tbl>
    <w:p w14:paraId="43673ED0" w14:textId="69304934" w:rsidR="00E000C7" w:rsidRPr="00804EFD" w:rsidRDefault="00E000C7" w:rsidP="00804EFD">
      <w:pPr>
        <w:spacing w:after="0" w:line="240" w:lineRule="auto"/>
        <w:rPr>
          <w:rFonts w:ascii="Times New Roman" w:hAnsi="Times New Roman" w:cs="Times New Roman"/>
          <w:sz w:val="24"/>
          <w:szCs w:val="24"/>
        </w:rPr>
      </w:pPr>
    </w:p>
    <w:p w14:paraId="3E01AE04" w14:textId="016DA942" w:rsidR="00242A98" w:rsidRDefault="00B7753E" w:rsidP="00804EFD">
      <w:pPr>
        <w:pStyle w:val="ListParagraph"/>
        <w:numPr>
          <w:ilvl w:val="0"/>
          <w:numId w:val="5"/>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Услуги оказываются в течении рабочего времени Заказчика с 06</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00 до 17</w:t>
      </w:r>
      <w:r w:rsidR="00242A98">
        <w:rPr>
          <w:rFonts w:ascii="Times New Roman" w:hAnsi="Times New Roman" w:cs="Times New Roman"/>
          <w:sz w:val="24"/>
          <w:szCs w:val="24"/>
        </w:rPr>
        <w:t xml:space="preserve"> </w:t>
      </w:r>
      <w:r w:rsidRPr="00804EFD">
        <w:rPr>
          <w:rFonts w:ascii="Times New Roman" w:hAnsi="Times New Roman" w:cs="Times New Roman"/>
          <w:sz w:val="24"/>
          <w:szCs w:val="24"/>
        </w:rPr>
        <w:t>- 00 ежедневно.</w:t>
      </w:r>
    </w:p>
    <w:p w14:paraId="735F6225" w14:textId="617D9D4D" w:rsidR="001B25C6" w:rsidRPr="00804EFD" w:rsidRDefault="00D63331" w:rsidP="00804EFD">
      <w:pPr>
        <w:pStyle w:val="ListParagraph"/>
        <w:numPr>
          <w:ilvl w:val="0"/>
          <w:numId w:val="5"/>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Персонал: утро</w:t>
      </w:r>
      <w:r w:rsidR="001B25C6" w:rsidRPr="00804EFD">
        <w:rPr>
          <w:rFonts w:ascii="Times New Roman" w:hAnsi="Times New Roman" w:cs="Times New Roman"/>
          <w:sz w:val="24"/>
          <w:szCs w:val="24"/>
        </w:rPr>
        <w:t xml:space="preserve"> с 06</w:t>
      </w:r>
      <w:r w:rsidR="00242A98">
        <w:rPr>
          <w:rFonts w:ascii="Times New Roman" w:hAnsi="Times New Roman" w:cs="Times New Roman"/>
          <w:sz w:val="24"/>
          <w:szCs w:val="24"/>
        </w:rPr>
        <w:t xml:space="preserve"> </w:t>
      </w:r>
      <w:r w:rsidR="001B25C6" w:rsidRPr="00804EFD">
        <w:rPr>
          <w:rFonts w:ascii="Times New Roman" w:hAnsi="Times New Roman" w:cs="Times New Roman"/>
          <w:sz w:val="24"/>
          <w:szCs w:val="24"/>
        </w:rPr>
        <w:t xml:space="preserve">-00 до 10-00 – 3 штатные единицы. День с 10-00 до 17-00 – 1 штатная единица.   </w:t>
      </w:r>
    </w:p>
    <w:p w14:paraId="416852A1" w14:textId="3AFBD16A" w:rsidR="00570E78" w:rsidRPr="00804EFD" w:rsidRDefault="00B7753E" w:rsidP="00804EFD">
      <w:pPr>
        <w:pStyle w:val="ListParagraph"/>
        <w:numPr>
          <w:ilvl w:val="0"/>
          <w:numId w:val="5"/>
        </w:numPr>
        <w:spacing w:after="0" w:line="240" w:lineRule="auto"/>
        <w:jc w:val="both"/>
        <w:rPr>
          <w:rFonts w:ascii="Times New Roman" w:hAnsi="Times New Roman" w:cs="Times New Roman"/>
          <w:sz w:val="24"/>
          <w:szCs w:val="24"/>
        </w:rPr>
      </w:pPr>
      <w:r w:rsidRPr="00804EFD">
        <w:rPr>
          <w:rFonts w:ascii="Times New Roman" w:hAnsi="Times New Roman" w:cs="Times New Roman"/>
          <w:sz w:val="24"/>
          <w:szCs w:val="24"/>
        </w:rPr>
        <w:t xml:space="preserve">Исполнитель оставляет за собой право изменять график оказания услуг, не нарушая основного временного интервала, предоставленного для проведения ежедневных работ по уборке, а также, без ухудшения качества оказания услуг. Все изменения в графиках работ Исполнитель в обязательном порядке </w:t>
      </w:r>
      <w:r w:rsidR="00242A98">
        <w:rPr>
          <w:rFonts w:ascii="Times New Roman" w:hAnsi="Times New Roman" w:cs="Times New Roman"/>
          <w:sz w:val="24"/>
          <w:szCs w:val="24"/>
        </w:rPr>
        <w:t xml:space="preserve">письменно </w:t>
      </w:r>
      <w:r w:rsidRPr="00804EFD">
        <w:rPr>
          <w:rFonts w:ascii="Times New Roman" w:hAnsi="Times New Roman" w:cs="Times New Roman"/>
          <w:sz w:val="24"/>
          <w:szCs w:val="24"/>
        </w:rPr>
        <w:t>согласовывает с Заказчиком.</w:t>
      </w:r>
    </w:p>
    <w:p w14:paraId="79C55AD1" w14:textId="18E991E2" w:rsidR="001B25C6" w:rsidRPr="00804EFD" w:rsidRDefault="00B01C28" w:rsidP="00804EFD">
      <w:pPr>
        <w:pStyle w:val="ListParagraph"/>
        <w:numPr>
          <w:ilvl w:val="0"/>
          <w:numId w:val="5"/>
        </w:numPr>
        <w:spacing w:after="0" w:line="240" w:lineRule="auto"/>
        <w:rPr>
          <w:rFonts w:ascii="Times New Roman" w:hAnsi="Times New Roman" w:cs="Times New Roman"/>
          <w:sz w:val="24"/>
          <w:szCs w:val="24"/>
        </w:rPr>
      </w:pPr>
      <w:r w:rsidRPr="00804EFD">
        <w:rPr>
          <w:rFonts w:ascii="Times New Roman" w:hAnsi="Times New Roman" w:cs="Times New Roman"/>
          <w:sz w:val="24"/>
          <w:szCs w:val="24"/>
        </w:rPr>
        <w:t>Настоящее приложение составлено в двух экземплярах по одному для каждой из Сторон имеющих одинаковую юридическую силу</w:t>
      </w:r>
    </w:p>
    <w:p w14:paraId="4C872B01" w14:textId="0434D468" w:rsidR="001B25C6" w:rsidRPr="00804EFD" w:rsidRDefault="001B25C6" w:rsidP="00804EFD">
      <w:pPr>
        <w:spacing w:after="0" w:line="240" w:lineRule="auto"/>
        <w:rPr>
          <w:rFonts w:ascii="Times New Roman" w:hAnsi="Times New Roman" w:cs="Times New Roman"/>
          <w:sz w:val="24"/>
          <w:szCs w:val="24"/>
        </w:rPr>
      </w:pPr>
    </w:p>
    <w:p w14:paraId="7EF1C065" w14:textId="20CBFBCA" w:rsidR="00570E78" w:rsidRPr="00804EFD" w:rsidRDefault="00570E78" w:rsidP="00804EFD">
      <w:pPr>
        <w:spacing w:after="0" w:line="240" w:lineRule="auto"/>
        <w:rPr>
          <w:rFonts w:ascii="Times New Roman" w:hAnsi="Times New Roman" w:cs="Times New Roman"/>
          <w:sz w:val="24"/>
          <w:szCs w:val="24"/>
        </w:rPr>
      </w:pPr>
    </w:p>
    <w:p w14:paraId="0864F88B" w14:textId="249FB3D4" w:rsidR="00570E78" w:rsidRPr="00804EFD" w:rsidRDefault="00570E78" w:rsidP="00804EFD">
      <w:pPr>
        <w:spacing w:after="0" w:line="240" w:lineRule="auto"/>
        <w:rPr>
          <w:rFonts w:ascii="Times New Roman" w:hAnsi="Times New Roman" w:cs="Times New Roman"/>
          <w:sz w:val="24"/>
          <w:szCs w:val="24"/>
        </w:rPr>
      </w:pPr>
    </w:p>
    <w:p w14:paraId="36146991" w14:textId="77777777" w:rsidR="002C2D14" w:rsidRPr="00804EFD" w:rsidRDefault="002C2D14" w:rsidP="002C2D14">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ИСПОЛНИТЕЛЬ                                                                             ЗАКАЗЧИК</w:t>
      </w:r>
    </w:p>
    <w:p w14:paraId="4822A0B7" w14:textId="5CBA0636" w:rsidR="002C2D14" w:rsidRPr="00804EFD" w:rsidRDefault="002C2D14" w:rsidP="002C2D14">
      <w:pPr>
        <w:spacing w:after="0" w:line="240" w:lineRule="auto"/>
        <w:rPr>
          <w:rFonts w:ascii="Times New Roman" w:hAnsi="Times New Roman" w:cs="Times New Roman"/>
          <w:b/>
          <w:sz w:val="24"/>
          <w:szCs w:val="24"/>
        </w:rPr>
      </w:pPr>
      <w:r w:rsidRPr="00804EFD">
        <w:rPr>
          <w:rFonts w:ascii="Times New Roman" w:hAnsi="Times New Roman" w:cs="Times New Roman"/>
          <w:b/>
          <w:sz w:val="24"/>
          <w:szCs w:val="24"/>
        </w:rPr>
        <w:t xml:space="preserve">                                                                                   ТОО « МЕТРО Кеш энд Керри»</w:t>
      </w:r>
    </w:p>
    <w:tbl>
      <w:tblPr>
        <w:tblStyle w:val="TableGrid"/>
        <w:tblW w:w="0" w:type="auto"/>
        <w:tblLook w:val="04A0" w:firstRow="1" w:lastRow="0" w:firstColumn="1" w:lastColumn="0" w:noHBand="0" w:noVBand="1"/>
      </w:tblPr>
      <w:tblGrid>
        <w:gridCol w:w="4672"/>
        <w:gridCol w:w="4673"/>
      </w:tblGrid>
      <w:tr w:rsidR="002C2D14" w:rsidRPr="00322E46" w14:paraId="333AF476" w14:textId="77777777" w:rsidTr="00AA47FA">
        <w:tc>
          <w:tcPr>
            <w:tcW w:w="4672" w:type="dxa"/>
          </w:tcPr>
          <w:p w14:paraId="4C68CFDD" w14:textId="77777777" w:rsidR="002C2D14" w:rsidRDefault="002C2D14" w:rsidP="00AA47FA">
            <w:pPr>
              <w:rPr>
                <w:rFonts w:ascii="Times New Roman" w:hAnsi="Times New Roman" w:cs="Times New Roman"/>
                <w:b/>
                <w:sz w:val="24"/>
                <w:szCs w:val="24"/>
              </w:rPr>
            </w:pPr>
          </w:p>
          <w:p w14:paraId="6BFB37DC" w14:textId="77777777" w:rsidR="002C2D14" w:rsidRDefault="002C2D14" w:rsidP="00AA47FA">
            <w:pPr>
              <w:rPr>
                <w:rFonts w:ascii="Times New Roman" w:hAnsi="Times New Roman" w:cs="Times New Roman"/>
                <w:b/>
                <w:sz w:val="24"/>
                <w:szCs w:val="24"/>
              </w:rPr>
            </w:pPr>
          </w:p>
        </w:tc>
        <w:tc>
          <w:tcPr>
            <w:tcW w:w="4673" w:type="dxa"/>
          </w:tcPr>
          <w:p w14:paraId="1F9AE650" w14:textId="77777777" w:rsidR="002C2D14" w:rsidRPr="002C2D14" w:rsidRDefault="002C2D14" w:rsidP="00242A98">
            <w:pPr>
              <w:ind w:left="34" w:hanging="34"/>
              <w:jc w:val="both"/>
              <w:rPr>
                <w:rFonts w:ascii="Times New Roman" w:hAnsi="Times New Roman" w:cs="Times New Roman"/>
                <w:b/>
                <w:sz w:val="24"/>
                <w:szCs w:val="24"/>
              </w:rPr>
            </w:pPr>
            <w:r w:rsidRPr="002C2D14">
              <w:rPr>
                <w:rFonts w:ascii="Times New Roman" w:hAnsi="Times New Roman" w:cs="Times New Roman"/>
                <w:sz w:val="24"/>
                <w:szCs w:val="24"/>
              </w:rPr>
              <w:t>Адрес: Республика Казахстан, 050031, г.Алматы, ул.Саина 16 В</w:t>
            </w:r>
          </w:p>
          <w:p w14:paraId="14825A6A"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Банк</w:t>
            </w:r>
            <w:r w:rsidRPr="002C2D14">
              <w:rPr>
                <w:rFonts w:ascii="Times New Roman" w:hAnsi="Times New Roman" w:cs="Times New Roman"/>
                <w:color w:val="000000"/>
                <w:sz w:val="24"/>
                <w:szCs w:val="24"/>
              </w:rPr>
              <w:t>овские реквизиты</w:t>
            </w:r>
            <w:r w:rsidRPr="002C2D14">
              <w:rPr>
                <w:rFonts w:ascii="Times New Roman" w:hAnsi="Times New Roman" w:cs="Times New Roman"/>
                <w:color w:val="000000"/>
                <w:sz w:val="24"/>
                <w:szCs w:val="24"/>
                <w:lang w:val="kk-KZ"/>
              </w:rPr>
              <w:t xml:space="preserve">: </w:t>
            </w:r>
          </w:p>
          <w:p w14:paraId="67D355B1"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IBAN: KZ2583201T0200434000 (KZT)</w:t>
            </w:r>
          </w:p>
          <w:p w14:paraId="318B688E"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АО «Ситибанк Казахстан» г.Алматы</w:t>
            </w:r>
          </w:p>
          <w:p w14:paraId="4C36CFB9"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БИК CITIKZKA</w:t>
            </w:r>
          </w:p>
          <w:p w14:paraId="6DCBD8A0"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color w:val="000000"/>
                <w:sz w:val="24"/>
                <w:szCs w:val="24"/>
                <w:lang w:val="kk-KZ"/>
              </w:rPr>
              <w:t>БИН:080740000861</w:t>
            </w:r>
          </w:p>
          <w:p w14:paraId="40426BF5" w14:textId="77777777" w:rsidR="002C2D14" w:rsidRPr="002C2D14" w:rsidRDefault="002C2D14" w:rsidP="00AA47FA">
            <w:pPr>
              <w:ind w:left="133" w:hanging="110"/>
              <w:jc w:val="both"/>
              <w:rPr>
                <w:rFonts w:ascii="Times New Roman" w:hAnsi="Times New Roman" w:cs="Times New Roman"/>
                <w:color w:val="000000"/>
                <w:sz w:val="24"/>
                <w:szCs w:val="24"/>
                <w:lang w:val="kk-KZ"/>
              </w:rPr>
            </w:pPr>
            <w:r w:rsidRPr="002C2D14">
              <w:rPr>
                <w:rFonts w:ascii="Times New Roman" w:hAnsi="Times New Roman" w:cs="Times New Roman"/>
                <w:sz w:val="24"/>
                <w:szCs w:val="24"/>
              </w:rPr>
              <w:t>Признак резиденства - Резидент</w:t>
            </w:r>
          </w:p>
          <w:p w14:paraId="4F347D54" w14:textId="77777777" w:rsidR="002C2D14" w:rsidRPr="002C2D14" w:rsidRDefault="002C2D14" w:rsidP="00AA47FA">
            <w:pPr>
              <w:rPr>
                <w:rFonts w:ascii="Times New Roman" w:hAnsi="Times New Roman" w:cs="Times New Roman"/>
                <w:b/>
                <w:sz w:val="24"/>
                <w:szCs w:val="24"/>
                <w:lang w:val="kk-KZ"/>
              </w:rPr>
            </w:pPr>
            <w:r w:rsidRPr="002C2D14">
              <w:rPr>
                <w:rFonts w:ascii="Times New Roman" w:hAnsi="Times New Roman" w:cs="Times New Roman"/>
                <w:sz w:val="24"/>
                <w:szCs w:val="24"/>
              </w:rPr>
              <w:t>Сектор экономики - 7</w:t>
            </w:r>
          </w:p>
          <w:p w14:paraId="2BB8EBDD" w14:textId="77777777" w:rsidR="002C2D14" w:rsidRDefault="002C2D14" w:rsidP="00AA47FA">
            <w:pPr>
              <w:rPr>
                <w:rFonts w:ascii="Times New Roman" w:hAnsi="Times New Roman" w:cs="Times New Roman"/>
                <w:sz w:val="24"/>
                <w:szCs w:val="24"/>
              </w:rPr>
            </w:pPr>
            <w:r w:rsidRPr="002C2D14">
              <w:rPr>
                <w:rFonts w:ascii="Times New Roman" w:hAnsi="Times New Roman" w:cs="Times New Roman"/>
                <w:sz w:val="24"/>
                <w:szCs w:val="24"/>
              </w:rPr>
              <w:t xml:space="preserve">ОКЭД  -  46909, КБе - 17 </w:t>
            </w:r>
          </w:p>
          <w:p w14:paraId="1489AFE1" w14:textId="77777777" w:rsidR="00242A98" w:rsidRPr="002C2D14" w:rsidRDefault="00242A98" w:rsidP="00AA47FA">
            <w:pPr>
              <w:rPr>
                <w:rFonts w:ascii="Times New Roman" w:hAnsi="Times New Roman" w:cs="Times New Roman"/>
                <w:sz w:val="24"/>
                <w:szCs w:val="24"/>
              </w:rPr>
            </w:pPr>
          </w:p>
          <w:p w14:paraId="703D49C9" w14:textId="77777777" w:rsidR="002C2D14" w:rsidRPr="002C2D14" w:rsidRDefault="002C2D14" w:rsidP="00AA47FA">
            <w:pPr>
              <w:rPr>
                <w:rFonts w:ascii="Times New Roman" w:hAnsi="Times New Roman" w:cs="Times New Roman"/>
                <w:sz w:val="24"/>
                <w:szCs w:val="24"/>
              </w:rPr>
            </w:pPr>
            <w:r w:rsidRPr="002C2D14">
              <w:rPr>
                <w:rFonts w:ascii="Times New Roman" w:hAnsi="Times New Roman" w:cs="Times New Roman"/>
                <w:sz w:val="24"/>
                <w:szCs w:val="24"/>
              </w:rPr>
              <w:t xml:space="preserve">Генеральный директор   </w:t>
            </w:r>
          </w:p>
          <w:p w14:paraId="5DF39EF0" w14:textId="1F9868C3" w:rsidR="002C2D14" w:rsidRDefault="00242A98" w:rsidP="00AA47FA">
            <w:pPr>
              <w:rPr>
                <w:rFonts w:ascii="Times New Roman" w:hAnsi="Times New Roman" w:cs="Times New Roman"/>
                <w:sz w:val="24"/>
                <w:szCs w:val="24"/>
              </w:rPr>
            </w:pPr>
            <w:r>
              <w:rPr>
                <w:rFonts w:ascii="Times New Roman" w:hAnsi="Times New Roman" w:cs="Times New Roman"/>
                <w:sz w:val="24"/>
                <w:szCs w:val="24"/>
              </w:rPr>
              <w:t xml:space="preserve">______________ </w:t>
            </w:r>
          </w:p>
          <w:p w14:paraId="31B57114" w14:textId="77777777" w:rsidR="00242A98" w:rsidRDefault="00242A98" w:rsidP="00AA47FA">
            <w:pPr>
              <w:rPr>
                <w:rFonts w:ascii="Times New Roman" w:hAnsi="Times New Roman" w:cs="Times New Roman"/>
                <w:sz w:val="24"/>
                <w:szCs w:val="24"/>
              </w:rPr>
            </w:pPr>
          </w:p>
          <w:p w14:paraId="3F94187F" w14:textId="59150A09" w:rsidR="001C0537" w:rsidRDefault="001C0537" w:rsidP="00AA47FA">
            <w:pPr>
              <w:rPr>
                <w:rFonts w:ascii="Times New Roman" w:hAnsi="Times New Roman" w:cs="Times New Roman"/>
                <w:sz w:val="24"/>
                <w:szCs w:val="24"/>
              </w:rPr>
            </w:pPr>
          </w:p>
          <w:p w14:paraId="172EE4C5" w14:textId="4AB80343" w:rsidR="001C0537" w:rsidRDefault="001C0537" w:rsidP="00AA47FA">
            <w:pPr>
              <w:rPr>
                <w:rFonts w:ascii="Times New Roman" w:hAnsi="Times New Roman" w:cs="Times New Roman"/>
                <w:sz w:val="24"/>
                <w:szCs w:val="24"/>
              </w:rPr>
            </w:pPr>
            <w:r>
              <w:rPr>
                <w:rFonts w:ascii="Times New Roman" w:hAnsi="Times New Roman" w:cs="Times New Roman"/>
                <w:sz w:val="24"/>
                <w:szCs w:val="24"/>
              </w:rPr>
              <w:t xml:space="preserve">Менеджер по качеству </w:t>
            </w:r>
          </w:p>
          <w:p w14:paraId="7A448F50" w14:textId="34F7CC5E" w:rsidR="001C0537" w:rsidRPr="00FE0BCB" w:rsidRDefault="001C0537" w:rsidP="008B758A">
            <w:pPr>
              <w:rPr>
                <w:rFonts w:ascii="Times New Roman" w:hAnsi="Times New Roman" w:cs="Times New Roman"/>
                <w:sz w:val="24"/>
                <w:szCs w:val="24"/>
              </w:rPr>
            </w:pPr>
            <w:r>
              <w:rPr>
                <w:rFonts w:ascii="Times New Roman" w:hAnsi="Times New Roman" w:cs="Times New Roman"/>
                <w:sz w:val="24"/>
                <w:szCs w:val="24"/>
              </w:rPr>
              <w:t xml:space="preserve">______________ </w:t>
            </w:r>
          </w:p>
        </w:tc>
      </w:tr>
    </w:tbl>
    <w:p w14:paraId="1DC2A2DC" w14:textId="076B2FC6" w:rsidR="00570E78" w:rsidRPr="002C2D14" w:rsidRDefault="00570E78" w:rsidP="002C2D14">
      <w:pPr>
        <w:spacing w:after="0" w:line="240" w:lineRule="auto"/>
        <w:rPr>
          <w:rFonts w:ascii="Times New Roman" w:hAnsi="Times New Roman" w:cs="Times New Roman"/>
          <w:sz w:val="24"/>
          <w:szCs w:val="24"/>
          <w:lang w:val="kk-KZ"/>
        </w:rPr>
      </w:pPr>
    </w:p>
    <w:sectPr w:rsidR="00570E78" w:rsidRPr="002C2D14">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739B" w14:textId="77777777" w:rsidR="00BA2CA5" w:rsidRDefault="00BA2CA5" w:rsidP="00BA2CA5">
      <w:pPr>
        <w:spacing w:after="0" w:line="240" w:lineRule="auto"/>
      </w:pPr>
      <w:r>
        <w:separator/>
      </w:r>
    </w:p>
  </w:endnote>
  <w:endnote w:type="continuationSeparator" w:id="0">
    <w:p w14:paraId="324B2081" w14:textId="77777777" w:rsidR="00BA2CA5" w:rsidRDefault="00BA2CA5" w:rsidP="00BA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DCBE" w14:textId="77777777" w:rsidR="00BA2CA5" w:rsidRDefault="00BA2CA5" w:rsidP="00BA2CA5">
      <w:pPr>
        <w:spacing w:after="0" w:line="240" w:lineRule="auto"/>
      </w:pPr>
      <w:r>
        <w:separator/>
      </w:r>
    </w:p>
  </w:footnote>
  <w:footnote w:type="continuationSeparator" w:id="0">
    <w:p w14:paraId="1A72465C" w14:textId="77777777" w:rsidR="00BA2CA5" w:rsidRDefault="00BA2CA5" w:rsidP="00BA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C4AD" w14:textId="3B75031C" w:rsidR="00BA2CA5" w:rsidRDefault="00BA2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B09D" w14:textId="05AC3B8B" w:rsidR="00BA2CA5" w:rsidRDefault="00BA2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B5C2" w14:textId="4299144A" w:rsidR="00BA2CA5" w:rsidRDefault="00BA2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B0"/>
    <w:multiLevelType w:val="hybridMultilevel"/>
    <w:tmpl w:val="A378A2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C03922"/>
    <w:multiLevelType w:val="multilevel"/>
    <w:tmpl w:val="2D58F30A"/>
    <w:lvl w:ilvl="0">
      <w:start w:val="2"/>
      <w:numFmt w:val="decimal"/>
      <w:lvlText w:val="%1"/>
      <w:lvlJc w:val="left"/>
      <w:pPr>
        <w:tabs>
          <w:tab w:val="num" w:pos="1080"/>
        </w:tabs>
        <w:ind w:left="1080" w:hanging="1080"/>
      </w:pPr>
      <w:rPr>
        <w:rFonts w:ascii="Times New Roman" w:hAnsi="Times New Roman" w:cs="Times New Roman" w:hint="default"/>
      </w:rPr>
    </w:lvl>
    <w:lvl w:ilvl="1">
      <w:start w:val="1"/>
      <w:numFmt w:val="decimal"/>
      <w:lvlText w:val="%1.%2"/>
      <w:lvlJc w:val="left"/>
      <w:pPr>
        <w:tabs>
          <w:tab w:val="num" w:pos="1620"/>
        </w:tabs>
        <w:ind w:left="1620" w:hanging="1080"/>
      </w:pPr>
      <w:rPr>
        <w:rFonts w:ascii="Times New Roman" w:hAnsi="Times New Roman" w:cs="Times New Roman" w:hint="default"/>
      </w:rPr>
    </w:lvl>
    <w:lvl w:ilvl="2">
      <w:start w:val="1"/>
      <w:numFmt w:val="decimal"/>
      <w:lvlText w:val="%1.%2.%3"/>
      <w:lvlJc w:val="left"/>
      <w:pPr>
        <w:tabs>
          <w:tab w:val="num" w:pos="2160"/>
        </w:tabs>
        <w:ind w:left="2160" w:hanging="108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2" w15:restartNumberingAfterBreak="0">
    <w:nsid w:val="03CE262D"/>
    <w:multiLevelType w:val="hybridMultilevel"/>
    <w:tmpl w:val="A9E067A8"/>
    <w:lvl w:ilvl="0" w:tplc="17DA8C12">
      <w:start w:val="1"/>
      <w:numFmt w:val="decimal"/>
      <w:lvlText w:val="%1."/>
      <w:lvlJc w:val="left"/>
      <w:pPr>
        <w:tabs>
          <w:tab w:val="num" w:pos="720"/>
        </w:tabs>
        <w:ind w:left="720" w:hanging="360"/>
      </w:pPr>
      <w:rPr>
        <w:b/>
        <w:i w:val="0"/>
      </w:rPr>
    </w:lvl>
    <w:lvl w:ilvl="1" w:tplc="33FEDE3A">
      <w:numFmt w:val="none"/>
      <w:lvlText w:val=""/>
      <w:lvlJc w:val="left"/>
      <w:pPr>
        <w:tabs>
          <w:tab w:val="num" w:pos="360"/>
        </w:tabs>
      </w:pPr>
    </w:lvl>
    <w:lvl w:ilvl="2" w:tplc="000E5388">
      <w:numFmt w:val="none"/>
      <w:lvlText w:val=""/>
      <w:lvlJc w:val="left"/>
      <w:pPr>
        <w:tabs>
          <w:tab w:val="num" w:pos="360"/>
        </w:tabs>
      </w:pPr>
    </w:lvl>
    <w:lvl w:ilvl="3" w:tplc="DB9EFCEE">
      <w:numFmt w:val="none"/>
      <w:lvlText w:val=""/>
      <w:lvlJc w:val="left"/>
      <w:pPr>
        <w:tabs>
          <w:tab w:val="num" w:pos="360"/>
        </w:tabs>
      </w:pPr>
    </w:lvl>
    <w:lvl w:ilvl="4" w:tplc="E8B87D0C">
      <w:numFmt w:val="none"/>
      <w:lvlText w:val=""/>
      <w:lvlJc w:val="left"/>
      <w:pPr>
        <w:tabs>
          <w:tab w:val="num" w:pos="360"/>
        </w:tabs>
      </w:pPr>
    </w:lvl>
    <w:lvl w:ilvl="5" w:tplc="9E60681E">
      <w:numFmt w:val="none"/>
      <w:lvlText w:val=""/>
      <w:lvlJc w:val="left"/>
      <w:pPr>
        <w:tabs>
          <w:tab w:val="num" w:pos="360"/>
        </w:tabs>
      </w:pPr>
    </w:lvl>
    <w:lvl w:ilvl="6" w:tplc="C4D0EFFC">
      <w:numFmt w:val="none"/>
      <w:lvlText w:val=""/>
      <w:lvlJc w:val="left"/>
      <w:pPr>
        <w:tabs>
          <w:tab w:val="num" w:pos="360"/>
        </w:tabs>
      </w:pPr>
    </w:lvl>
    <w:lvl w:ilvl="7" w:tplc="17FCA60E">
      <w:numFmt w:val="none"/>
      <w:lvlText w:val=""/>
      <w:lvlJc w:val="left"/>
      <w:pPr>
        <w:tabs>
          <w:tab w:val="num" w:pos="360"/>
        </w:tabs>
      </w:pPr>
    </w:lvl>
    <w:lvl w:ilvl="8" w:tplc="10F4A148">
      <w:numFmt w:val="none"/>
      <w:lvlText w:val=""/>
      <w:lvlJc w:val="left"/>
      <w:pPr>
        <w:tabs>
          <w:tab w:val="num" w:pos="360"/>
        </w:tabs>
      </w:pPr>
    </w:lvl>
  </w:abstractNum>
  <w:abstractNum w:abstractNumId="3" w15:restartNumberingAfterBreak="0">
    <w:nsid w:val="0B69680A"/>
    <w:multiLevelType w:val="singleLevel"/>
    <w:tmpl w:val="0419000F"/>
    <w:lvl w:ilvl="0">
      <w:start w:val="7"/>
      <w:numFmt w:val="decimal"/>
      <w:lvlText w:val="%1."/>
      <w:lvlJc w:val="left"/>
      <w:pPr>
        <w:tabs>
          <w:tab w:val="num" w:pos="360"/>
        </w:tabs>
        <w:ind w:left="360" w:hanging="360"/>
      </w:pPr>
      <w:rPr>
        <w:rFonts w:hint="default"/>
      </w:rPr>
    </w:lvl>
  </w:abstractNum>
  <w:abstractNum w:abstractNumId="4" w15:restartNumberingAfterBreak="0">
    <w:nsid w:val="0D4F4A81"/>
    <w:multiLevelType w:val="multilevel"/>
    <w:tmpl w:val="3F4E2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717C2"/>
    <w:multiLevelType w:val="hybridMultilevel"/>
    <w:tmpl w:val="958E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56C08"/>
    <w:multiLevelType w:val="multilevel"/>
    <w:tmpl w:val="9280D3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581337"/>
    <w:multiLevelType w:val="hybridMultilevel"/>
    <w:tmpl w:val="BBE84362"/>
    <w:lvl w:ilvl="0" w:tplc="8280EFA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E152BF"/>
    <w:multiLevelType w:val="hybridMultilevel"/>
    <w:tmpl w:val="F9D0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8431E"/>
    <w:multiLevelType w:val="multilevel"/>
    <w:tmpl w:val="BB0AE71E"/>
    <w:lvl w:ilvl="0">
      <w:start w:val="1"/>
      <w:numFmt w:val="decimal"/>
      <w:lvlText w:val="%1"/>
      <w:lvlJc w:val="left"/>
      <w:pPr>
        <w:ind w:left="975" w:hanging="975"/>
      </w:pPr>
      <w:rPr>
        <w:rFonts w:ascii="Times New Roman" w:eastAsia="Times New Roman" w:hAnsi="Times New Roman" w:cs="Times New Roman"/>
        <w:b/>
      </w:rPr>
    </w:lvl>
    <w:lvl w:ilvl="1">
      <w:start w:val="1"/>
      <w:numFmt w:val="decimal"/>
      <w:lvlText w:val="%1.%2"/>
      <w:lvlJc w:val="left"/>
      <w:pPr>
        <w:ind w:left="1542" w:hanging="975"/>
      </w:pPr>
      <w:rPr>
        <w:rFonts w:hint="default"/>
        <w:b/>
      </w:rPr>
    </w:lvl>
    <w:lvl w:ilvl="2">
      <w:start w:val="1"/>
      <w:numFmt w:val="decimal"/>
      <w:lvlText w:val="%1.%2.%3"/>
      <w:lvlJc w:val="left"/>
      <w:pPr>
        <w:ind w:left="2109" w:hanging="975"/>
      </w:pPr>
      <w:rPr>
        <w:rFonts w:hint="default"/>
        <w:b/>
      </w:rPr>
    </w:lvl>
    <w:lvl w:ilvl="3">
      <w:start w:val="1"/>
      <w:numFmt w:val="decimal"/>
      <w:lvlText w:val="%1.%2.%3.%4"/>
      <w:lvlJc w:val="left"/>
      <w:pPr>
        <w:ind w:left="2676" w:hanging="975"/>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1C7611CA"/>
    <w:multiLevelType w:val="multilevel"/>
    <w:tmpl w:val="6A40909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C14FF2"/>
    <w:multiLevelType w:val="multilevel"/>
    <w:tmpl w:val="91D8A41C"/>
    <w:lvl w:ilvl="0">
      <w:start w:val="6"/>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D322F2"/>
    <w:multiLevelType w:val="multilevel"/>
    <w:tmpl w:val="99AAAE8A"/>
    <w:lvl w:ilvl="0">
      <w:start w:val="2"/>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360"/>
        </w:tabs>
        <w:ind w:left="360" w:hanging="36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080"/>
        </w:tabs>
        <w:ind w:left="1080" w:hanging="108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440"/>
        </w:tabs>
        <w:ind w:left="1440" w:hanging="144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3" w15:restartNumberingAfterBreak="0">
    <w:nsid w:val="2FBB461F"/>
    <w:multiLevelType w:val="multilevel"/>
    <w:tmpl w:val="7436C84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441DC5"/>
    <w:multiLevelType w:val="hybridMultilevel"/>
    <w:tmpl w:val="A77E2B7E"/>
    <w:lvl w:ilvl="0" w:tplc="FFFFFFF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7100CAA"/>
    <w:multiLevelType w:val="multilevel"/>
    <w:tmpl w:val="07B644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37D94138"/>
    <w:multiLevelType w:val="multilevel"/>
    <w:tmpl w:val="2D58F30A"/>
    <w:lvl w:ilvl="0">
      <w:start w:val="2"/>
      <w:numFmt w:val="decimal"/>
      <w:lvlText w:val="%1"/>
      <w:lvlJc w:val="left"/>
      <w:pPr>
        <w:tabs>
          <w:tab w:val="num" w:pos="1080"/>
        </w:tabs>
        <w:ind w:left="1080" w:hanging="1080"/>
      </w:pPr>
      <w:rPr>
        <w:rFonts w:ascii="Times New Roman" w:hAnsi="Times New Roman" w:cs="Times New Roman" w:hint="default"/>
      </w:rPr>
    </w:lvl>
    <w:lvl w:ilvl="1">
      <w:start w:val="1"/>
      <w:numFmt w:val="decimal"/>
      <w:lvlText w:val="%1.%2"/>
      <w:lvlJc w:val="left"/>
      <w:pPr>
        <w:tabs>
          <w:tab w:val="num" w:pos="1620"/>
        </w:tabs>
        <w:ind w:left="1620" w:hanging="1080"/>
      </w:pPr>
      <w:rPr>
        <w:rFonts w:ascii="Times New Roman" w:hAnsi="Times New Roman" w:cs="Times New Roman" w:hint="default"/>
      </w:rPr>
    </w:lvl>
    <w:lvl w:ilvl="2">
      <w:start w:val="1"/>
      <w:numFmt w:val="decimal"/>
      <w:lvlText w:val="%1.%2.%3"/>
      <w:lvlJc w:val="left"/>
      <w:pPr>
        <w:tabs>
          <w:tab w:val="num" w:pos="2160"/>
        </w:tabs>
        <w:ind w:left="2160" w:hanging="108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17" w15:restartNumberingAfterBreak="0">
    <w:nsid w:val="389725CB"/>
    <w:multiLevelType w:val="multilevel"/>
    <w:tmpl w:val="07B644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8" w15:restartNumberingAfterBreak="0">
    <w:nsid w:val="3B154318"/>
    <w:multiLevelType w:val="multilevel"/>
    <w:tmpl w:val="6832BA26"/>
    <w:lvl w:ilvl="0">
      <w:start w:val="2"/>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360"/>
        </w:tabs>
        <w:ind w:left="360" w:hanging="36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080"/>
        </w:tabs>
        <w:ind w:left="1080" w:hanging="108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440"/>
        </w:tabs>
        <w:ind w:left="1440" w:hanging="144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9" w15:restartNumberingAfterBreak="0">
    <w:nsid w:val="3BCA0147"/>
    <w:multiLevelType w:val="multilevel"/>
    <w:tmpl w:val="D80CC1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5D58FD"/>
    <w:multiLevelType w:val="multilevel"/>
    <w:tmpl w:val="69AC669E"/>
    <w:lvl w:ilvl="0">
      <w:start w:val="2"/>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720"/>
        </w:tabs>
        <w:ind w:left="720" w:hanging="72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21" w15:restartNumberingAfterBreak="0">
    <w:nsid w:val="4C9E1377"/>
    <w:multiLevelType w:val="hybridMultilevel"/>
    <w:tmpl w:val="75281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541E1D"/>
    <w:multiLevelType w:val="multilevel"/>
    <w:tmpl w:val="D80CC1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F67FAC"/>
    <w:multiLevelType w:val="multilevel"/>
    <w:tmpl w:val="2D58F30A"/>
    <w:lvl w:ilvl="0">
      <w:start w:val="2"/>
      <w:numFmt w:val="decimal"/>
      <w:lvlText w:val="%1"/>
      <w:lvlJc w:val="left"/>
      <w:pPr>
        <w:tabs>
          <w:tab w:val="num" w:pos="1080"/>
        </w:tabs>
        <w:ind w:left="1080" w:hanging="1080"/>
      </w:pPr>
      <w:rPr>
        <w:rFonts w:ascii="Times New Roman" w:hAnsi="Times New Roman" w:cs="Times New Roman" w:hint="default"/>
      </w:rPr>
    </w:lvl>
    <w:lvl w:ilvl="1">
      <w:start w:val="1"/>
      <w:numFmt w:val="decimal"/>
      <w:lvlText w:val="%1.%2"/>
      <w:lvlJc w:val="left"/>
      <w:pPr>
        <w:tabs>
          <w:tab w:val="num" w:pos="1620"/>
        </w:tabs>
        <w:ind w:left="1620" w:hanging="1080"/>
      </w:pPr>
      <w:rPr>
        <w:rFonts w:ascii="Times New Roman" w:hAnsi="Times New Roman" w:cs="Times New Roman" w:hint="default"/>
      </w:rPr>
    </w:lvl>
    <w:lvl w:ilvl="2">
      <w:start w:val="1"/>
      <w:numFmt w:val="decimal"/>
      <w:lvlText w:val="%1.%2.%3"/>
      <w:lvlJc w:val="left"/>
      <w:pPr>
        <w:tabs>
          <w:tab w:val="num" w:pos="2160"/>
        </w:tabs>
        <w:ind w:left="2160" w:hanging="108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24" w15:restartNumberingAfterBreak="0">
    <w:nsid w:val="5D3A40F2"/>
    <w:multiLevelType w:val="hybridMultilevel"/>
    <w:tmpl w:val="8EEC9C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5D4CD4"/>
    <w:multiLevelType w:val="multilevel"/>
    <w:tmpl w:val="5D00665E"/>
    <w:lvl w:ilvl="0">
      <w:start w:val="8"/>
      <w:numFmt w:val="decimal"/>
      <w:lvlText w:val="%1"/>
      <w:lvlJc w:val="left"/>
      <w:pPr>
        <w:ind w:left="360" w:hanging="360"/>
      </w:pPr>
      <w:rPr>
        <w:rFonts w:hint="default"/>
        <w:b/>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15:restartNumberingAfterBreak="0">
    <w:nsid w:val="6E1F66FE"/>
    <w:multiLevelType w:val="multilevel"/>
    <w:tmpl w:val="0A0A8B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AE0447"/>
    <w:multiLevelType w:val="multilevel"/>
    <w:tmpl w:val="86E6B83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88664615">
    <w:abstractNumId w:val="4"/>
  </w:num>
  <w:num w:numId="2" w16cid:durableId="1267881687">
    <w:abstractNumId w:val="21"/>
  </w:num>
  <w:num w:numId="3" w16cid:durableId="1258175064">
    <w:abstractNumId w:val="5"/>
  </w:num>
  <w:num w:numId="4" w16cid:durableId="1190873274">
    <w:abstractNumId w:val="8"/>
  </w:num>
  <w:num w:numId="5" w16cid:durableId="768817216">
    <w:abstractNumId w:val="24"/>
  </w:num>
  <w:num w:numId="6" w16cid:durableId="2007509056">
    <w:abstractNumId w:val="2"/>
  </w:num>
  <w:num w:numId="7" w16cid:durableId="685442115">
    <w:abstractNumId w:val="27"/>
  </w:num>
  <w:num w:numId="8" w16cid:durableId="411854488">
    <w:abstractNumId w:val="3"/>
  </w:num>
  <w:num w:numId="9" w16cid:durableId="1310092711">
    <w:abstractNumId w:val="11"/>
  </w:num>
  <w:num w:numId="10" w16cid:durableId="1812794339">
    <w:abstractNumId w:val="7"/>
  </w:num>
  <w:num w:numId="11" w16cid:durableId="1779176854">
    <w:abstractNumId w:val="14"/>
  </w:num>
  <w:num w:numId="12" w16cid:durableId="246116019">
    <w:abstractNumId w:val="1"/>
  </w:num>
  <w:num w:numId="13" w16cid:durableId="1926841088">
    <w:abstractNumId w:val="23"/>
  </w:num>
  <w:num w:numId="14" w16cid:durableId="136067829">
    <w:abstractNumId w:val="16"/>
  </w:num>
  <w:num w:numId="15" w16cid:durableId="407266653">
    <w:abstractNumId w:val="20"/>
  </w:num>
  <w:num w:numId="16" w16cid:durableId="1647471494">
    <w:abstractNumId w:val="10"/>
  </w:num>
  <w:num w:numId="17" w16cid:durableId="921064668">
    <w:abstractNumId w:val="22"/>
  </w:num>
  <w:num w:numId="18" w16cid:durableId="1996570871">
    <w:abstractNumId w:val="12"/>
  </w:num>
  <w:num w:numId="19" w16cid:durableId="481194822">
    <w:abstractNumId w:val="18"/>
  </w:num>
  <w:num w:numId="20" w16cid:durableId="1232546162">
    <w:abstractNumId w:val="19"/>
  </w:num>
  <w:num w:numId="21" w16cid:durableId="370957280">
    <w:abstractNumId w:val="15"/>
  </w:num>
  <w:num w:numId="22" w16cid:durableId="177238398">
    <w:abstractNumId w:val="17"/>
  </w:num>
  <w:num w:numId="23" w16cid:durableId="37633802">
    <w:abstractNumId w:val="6"/>
  </w:num>
  <w:num w:numId="24" w16cid:durableId="1309944512">
    <w:abstractNumId w:val="26"/>
  </w:num>
  <w:num w:numId="25" w16cid:durableId="1198736875">
    <w:abstractNumId w:val="13"/>
  </w:num>
  <w:num w:numId="26" w16cid:durableId="1480806679">
    <w:abstractNumId w:val="9"/>
  </w:num>
  <w:num w:numId="27" w16cid:durableId="885793509">
    <w:abstractNumId w:val="0"/>
  </w:num>
  <w:num w:numId="28" w16cid:durableId="751394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98"/>
    <w:rsid w:val="00010EFA"/>
    <w:rsid w:val="00042727"/>
    <w:rsid w:val="000666C5"/>
    <w:rsid w:val="00082E59"/>
    <w:rsid w:val="000B04DF"/>
    <w:rsid w:val="000F183B"/>
    <w:rsid w:val="00172698"/>
    <w:rsid w:val="001746C0"/>
    <w:rsid w:val="00175C98"/>
    <w:rsid w:val="001A317F"/>
    <w:rsid w:val="001B25C6"/>
    <w:rsid w:val="001C0537"/>
    <w:rsid w:val="001C21A8"/>
    <w:rsid w:val="00203B21"/>
    <w:rsid w:val="0021538E"/>
    <w:rsid w:val="00242A98"/>
    <w:rsid w:val="002525B9"/>
    <w:rsid w:val="00285731"/>
    <w:rsid w:val="002A1554"/>
    <w:rsid w:val="002A687F"/>
    <w:rsid w:val="002B62B5"/>
    <w:rsid w:val="002C2501"/>
    <w:rsid w:val="002C2D14"/>
    <w:rsid w:val="00301F25"/>
    <w:rsid w:val="003135B1"/>
    <w:rsid w:val="0032178A"/>
    <w:rsid w:val="00322E46"/>
    <w:rsid w:val="00336B57"/>
    <w:rsid w:val="003B0568"/>
    <w:rsid w:val="00402429"/>
    <w:rsid w:val="004133A0"/>
    <w:rsid w:val="00432F57"/>
    <w:rsid w:val="00467497"/>
    <w:rsid w:val="00496838"/>
    <w:rsid w:val="004F198E"/>
    <w:rsid w:val="005139C2"/>
    <w:rsid w:val="005173B6"/>
    <w:rsid w:val="005469E6"/>
    <w:rsid w:val="00570E78"/>
    <w:rsid w:val="005A0272"/>
    <w:rsid w:val="005B05A0"/>
    <w:rsid w:val="005D7B85"/>
    <w:rsid w:val="005E34E6"/>
    <w:rsid w:val="006100DA"/>
    <w:rsid w:val="0063231D"/>
    <w:rsid w:val="00634CF6"/>
    <w:rsid w:val="006401E2"/>
    <w:rsid w:val="00644298"/>
    <w:rsid w:val="006865B8"/>
    <w:rsid w:val="00695CE7"/>
    <w:rsid w:val="006A088C"/>
    <w:rsid w:val="006A788B"/>
    <w:rsid w:val="006D7650"/>
    <w:rsid w:val="007127FE"/>
    <w:rsid w:val="00742326"/>
    <w:rsid w:val="007727DF"/>
    <w:rsid w:val="00790C31"/>
    <w:rsid w:val="007A127C"/>
    <w:rsid w:val="007A4ABD"/>
    <w:rsid w:val="00802553"/>
    <w:rsid w:val="00804EFD"/>
    <w:rsid w:val="00855DAB"/>
    <w:rsid w:val="008749D7"/>
    <w:rsid w:val="0089077B"/>
    <w:rsid w:val="008B758A"/>
    <w:rsid w:val="008F2553"/>
    <w:rsid w:val="008F65E6"/>
    <w:rsid w:val="00907356"/>
    <w:rsid w:val="00950BE6"/>
    <w:rsid w:val="009549AB"/>
    <w:rsid w:val="00977B74"/>
    <w:rsid w:val="009E1480"/>
    <w:rsid w:val="00A00AAF"/>
    <w:rsid w:val="00A020DF"/>
    <w:rsid w:val="00A1510A"/>
    <w:rsid w:val="00A17CDE"/>
    <w:rsid w:val="00A24B34"/>
    <w:rsid w:val="00A41A09"/>
    <w:rsid w:val="00A5168B"/>
    <w:rsid w:val="00A96F42"/>
    <w:rsid w:val="00AB4C4D"/>
    <w:rsid w:val="00AB6EB9"/>
    <w:rsid w:val="00B01C28"/>
    <w:rsid w:val="00B25225"/>
    <w:rsid w:val="00B42D3B"/>
    <w:rsid w:val="00B46188"/>
    <w:rsid w:val="00B526A9"/>
    <w:rsid w:val="00B60E0C"/>
    <w:rsid w:val="00B6273A"/>
    <w:rsid w:val="00B7753E"/>
    <w:rsid w:val="00BA2CA5"/>
    <w:rsid w:val="00BA6BDD"/>
    <w:rsid w:val="00C048DA"/>
    <w:rsid w:val="00C15431"/>
    <w:rsid w:val="00C448D7"/>
    <w:rsid w:val="00CB1AD1"/>
    <w:rsid w:val="00D01DE4"/>
    <w:rsid w:val="00D12AAC"/>
    <w:rsid w:val="00D165BE"/>
    <w:rsid w:val="00D2264F"/>
    <w:rsid w:val="00D52490"/>
    <w:rsid w:val="00D6165D"/>
    <w:rsid w:val="00D63331"/>
    <w:rsid w:val="00D7390D"/>
    <w:rsid w:val="00D84A07"/>
    <w:rsid w:val="00D85244"/>
    <w:rsid w:val="00D922DE"/>
    <w:rsid w:val="00DC06BC"/>
    <w:rsid w:val="00E000C7"/>
    <w:rsid w:val="00E37011"/>
    <w:rsid w:val="00E57FB1"/>
    <w:rsid w:val="00E66BD5"/>
    <w:rsid w:val="00E94BC2"/>
    <w:rsid w:val="00E976E2"/>
    <w:rsid w:val="00EA09CA"/>
    <w:rsid w:val="00EA1BF1"/>
    <w:rsid w:val="00EC1404"/>
    <w:rsid w:val="00EC3E8F"/>
    <w:rsid w:val="00EC54E3"/>
    <w:rsid w:val="00ED0B84"/>
    <w:rsid w:val="00EE1BD0"/>
    <w:rsid w:val="00F513C9"/>
    <w:rsid w:val="00F54924"/>
    <w:rsid w:val="00F720DD"/>
    <w:rsid w:val="00F7246C"/>
    <w:rsid w:val="00F8053A"/>
    <w:rsid w:val="00FE0BCB"/>
    <w:rsid w:val="00FF57F7"/>
    <w:rsid w:val="00FF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A997"/>
  <w15:chartTrackingRefBased/>
  <w15:docId w15:val="{764FB330-1EB1-4319-8103-898F5C13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26A9"/>
    <w:pPr>
      <w:keepNext/>
      <w:spacing w:after="0" w:line="240" w:lineRule="auto"/>
      <w:jc w:val="both"/>
      <w:outlineLvl w:val="0"/>
    </w:pPr>
    <w:rPr>
      <w:rFonts w:ascii="Times New Roman" w:eastAsia="Times New Roman" w:hAnsi="Times New Roman" w:cs="Times New Roman"/>
      <w:b/>
      <w:bCs/>
      <w:i/>
      <w:iCs/>
      <w:sz w:val="24"/>
      <w:szCs w:val="24"/>
      <w:lang w:eastAsia="ru-RU"/>
    </w:rPr>
  </w:style>
  <w:style w:type="paragraph" w:styleId="Heading3">
    <w:name w:val="heading 3"/>
    <w:basedOn w:val="Normal"/>
    <w:next w:val="Normal"/>
    <w:link w:val="Heading3Char"/>
    <w:qFormat/>
    <w:rsid w:val="00B526A9"/>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qFormat/>
    <w:rsid w:val="00B526A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CDE"/>
    <w:pPr>
      <w:ind w:left="720"/>
      <w:contextualSpacing/>
    </w:pPr>
  </w:style>
  <w:style w:type="table" w:styleId="TableGrid">
    <w:name w:val="Table Grid"/>
    <w:basedOn w:val="TableNormal"/>
    <w:rsid w:val="00BA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26A9"/>
    <w:rPr>
      <w:rFonts w:ascii="Times New Roman" w:eastAsia="Times New Roman" w:hAnsi="Times New Roman" w:cs="Times New Roman"/>
      <w:b/>
      <w:bCs/>
      <w:i/>
      <w:iCs/>
      <w:sz w:val="24"/>
      <w:szCs w:val="24"/>
      <w:lang w:eastAsia="ru-RU"/>
    </w:rPr>
  </w:style>
  <w:style w:type="character" w:customStyle="1" w:styleId="Heading3Char">
    <w:name w:val="Heading 3 Char"/>
    <w:basedOn w:val="DefaultParagraphFont"/>
    <w:link w:val="Heading3"/>
    <w:rsid w:val="00B526A9"/>
    <w:rPr>
      <w:rFonts w:ascii="Arial" w:eastAsia="Times New Roman" w:hAnsi="Arial" w:cs="Arial"/>
      <w:b/>
      <w:bCs/>
      <w:sz w:val="26"/>
      <w:szCs w:val="26"/>
      <w:lang w:eastAsia="ru-RU"/>
    </w:rPr>
  </w:style>
  <w:style w:type="character" w:customStyle="1" w:styleId="Heading4Char">
    <w:name w:val="Heading 4 Char"/>
    <w:basedOn w:val="DefaultParagraphFont"/>
    <w:link w:val="Heading4"/>
    <w:rsid w:val="00B526A9"/>
    <w:rPr>
      <w:rFonts w:ascii="Times New Roman" w:eastAsia="Times New Roman" w:hAnsi="Times New Roman" w:cs="Times New Roman"/>
      <w:b/>
      <w:bCs/>
      <w:sz w:val="28"/>
      <w:szCs w:val="28"/>
      <w:lang w:eastAsia="ru-RU"/>
    </w:rPr>
  </w:style>
  <w:style w:type="paragraph" w:styleId="BodyTextIndent">
    <w:name w:val="Body Text Indent"/>
    <w:basedOn w:val="Normal"/>
    <w:link w:val="BodyTextIndentChar"/>
    <w:rsid w:val="00B526A9"/>
    <w:pPr>
      <w:spacing w:after="0" w:line="240" w:lineRule="auto"/>
      <w:ind w:left="360"/>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rsid w:val="00B526A9"/>
    <w:rPr>
      <w:rFonts w:ascii="Times New Roman" w:eastAsia="Times New Roman" w:hAnsi="Times New Roman" w:cs="Times New Roman"/>
      <w:sz w:val="24"/>
      <w:szCs w:val="24"/>
      <w:lang w:eastAsia="ru-RU"/>
    </w:rPr>
  </w:style>
  <w:style w:type="paragraph" w:styleId="BodyText">
    <w:name w:val="Body Text"/>
    <w:basedOn w:val="Normal"/>
    <w:link w:val="BodyTextChar"/>
    <w:rsid w:val="00B526A9"/>
    <w:pPr>
      <w:spacing w:after="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B526A9"/>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rsid w:val="00B526A9"/>
    <w:pPr>
      <w:spacing w:after="0" w:line="240" w:lineRule="auto"/>
      <w:ind w:firstLine="643"/>
      <w:jc w:val="both"/>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rsid w:val="00B526A9"/>
    <w:rPr>
      <w:rFonts w:ascii="Times New Roman" w:eastAsia="Times New Roman" w:hAnsi="Times New Roman" w:cs="Times New Roman"/>
      <w:sz w:val="24"/>
      <w:szCs w:val="24"/>
      <w:lang w:eastAsia="ru-RU"/>
    </w:rPr>
  </w:style>
  <w:style w:type="paragraph" w:styleId="Footer">
    <w:name w:val="footer"/>
    <w:basedOn w:val="Normal"/>
    <w:link w:val="FooterChar"/>
    <w:rsid w:val="00B526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rsid w:val="00B526A9"/>
    <w:rPr>
      <w:rFonts w:ascii="Times New Roman" w:eastAsia="Times New Roman" w:hAnsi="Times New Roman" w:cs="Times New Roman"/>
      <w:sz w:val="24"/>
      <w:szCs w:val="24"/>
      <w:lang w:eastAsia="ru-RU"/>
    </w:rPr>
  </w:style>
  <w:style w:type="character" w:styleId="PageNumber">
    <w:name w:val="page number"/>
    <w:basedOn w:val="DefaultParagraphFont"/>
    <w:rsid w:val="00B526A9"/>
  </w:style>
  <w:style w:type="paragraph" w:styleId="Header">
    <w:name w:val="header"/>
    <w:basedOn w:val="Normal"/>
    <w:link w:val="HeaderChar"/>
    <w:rsid w:val="00B526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rsid w:val="00B526A9"/>
    <w:rPr>
      <w:rFonts w:ascii="Times New Roman" w:eastAsia="Times New Roman" w:hAnsi="Times New Roman" w:cs="Times New Roman"/>
      <w:sz w:val="24"/>
      <w:szCs w:val="24"/>
      <w:lang w:eastAsia="ru-RU"/>
    </w:rPr>
  </w:style>
  <w:style w:type="paragraph" w:styleId="BalloonText">
    <w:name w:val="Balloon Text"/>
    <w:basedOn w:val="Normal"/>
    <w:link w:val="BalloonTextChar"/>
    <w:semiHidden/>
    <w:rsid w:val="00B526A9"/>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B526A9"/>
    <w:rPr>
      <w:rFonts w:ascii="Tahoma" w:eastAsia="Times New Roman" w:hAnsi="Tahoma" w:cs="Tahoma"/>
      <w:sz w:val="16"/>
      <w:szCs w:val="16"/>
      <w:lang w:eastAsia="ru-RU"/>
    </w:rPr>
  </w:style>
  <w:style w:type="paragraph" w:customStyle="1" w:styleId="a">
    <w:name w:val="Знак"/>
    <w:basedOn w:val="Normal"/>
    <w:rsid w:val="00B526A9"/>
    <w:pPr>
      <w:spacing w:line="240" w:lineRule="exact"/>
    </w:pPr>
    <w:rPr>
      <w:rFonts w:ascii="Verdana" w:eastAsia="Times New Roman" w:hAnsi="Verdana" w:cs="Times New Roman"/>
      <w:sz w:val="24"/>
      <w:szCs w:val="24"/>
      <w:lang w:val="en-US"/>
    </w:rPr>
  </w:style>
  <w:style w:type="character" w:styleId="CommentReference">
    <w:name w:val="annotation reference"/>
    <w:rsid w:val="00B526A9"/>
    <w:rPr>
      <w:sz w:val="16"/>
      <w:szCs w:val="16"/>
    </w:rPr>
  </w:style>
  <w:style w:type="paragraph" w:styleId="CommentText">
    <w:name w:val="annotation text"/>
    <w:basedOn w:val="Normal"/>
    <w:link w:val="CommentTextChar"/>
    <w:rsid w:val="00B526A9"/>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rsid w:val="00B526A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B526A9"/>
    <w:rPr>
      <w:b/>
      <w:bCs/>
    </w:rPr>
  </w:style>
  <w:style w:type="character" w:customStyle="1" w:styleId="CommentSubjectChar">
    <w:name w:val="Comment Subject Char"/>
    <w:basedOn w:val="CommentTextChar"/>
    <w:link w:val="CommentSubject"/>
    <w:rsid w:val="00B526A9"/>
    <w:rPr>
      <w:rFonts w:ascii="Times New Roman" w:eastAsia="Times New Roman" w:hAnsi="Times New Roman" w:cs="Times New Roman"/>
      <w:b/>
      <w:bCs/>
      <w:sz w:val="20"/>
      <w:szCs w:val="20"/>
      <w:lang w:eastAsia="ru-RU"/>
    </w:rPr>
  </w:style>
  <w:style w:type="character" w:styleId="Hyperlink">
    <w:name w:val="Hyperlink"/>
    <w:rsid w:val="00B526A9"/>
    <w:rPr>
      <w:color w:val="0000FF"/>
      <w:u w:val="single"/>
    </w:rPr>
  </w:style>
  <w:style w:type="paragraph" w:styleId="Title">
    <w:name w:val="Title"/>
    <w:basedOn w:val="Normal"/>
    <w:next w:val="Normal"/>
    <w:link w:val="TitleChar"/>
    <w:qFormat/>
    <w:rsid w:val="00B526A9"/>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TitleChar">
    <w:name w:val="Title Char"/>
    <w:basedOn w:val="DefaultParagraphFont"/>
    <w:link w:val="Title"/>
    <w:rsid w:val="00B526A9"/>
    <w:rPr>
      <w:rFonts w:ascii="Calibri Light" w:eastAsia="Times New Roman" w:hAnsi="Calibri Light"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60391E0559B4B9BFD0DB44B170C0E" ma:contentTypeVersion="14" ma:contentTypeDescription="Create a new document." ma:contentTypeScope="" ma:versionID="8b124ecb828c49bc149810870d02f5eb">
  <xsd:schema xmlns:xsd="http://www.w3.org/2001/XMLSchema" xmlns:xs="http://www.w3.org/2001/XMLSchema" xmlns:p="http://schemas.microsoft.com/office/2006/metadata/properties" xmlns:ns3="9c94bf80-c678-497a-977c-1bf0f85e1780" xmlns:ns4="7ca1d4ff-9db1-4b80-947d-e894ee160b77" targetNamespace="http://schemas.microsoft.com/office/2006/metadata/properties" ma:root="true" ma:fieldsID="6a8ba4dc64c6e2c67a74f1e26b2565de" ns3:_="" ns4:_="">
    <xsd:import namespace="9c94bf80-c678-497a-977c-1bf0f85e1780"/>
    <xsd:import namespace="7ca1d4ff-9db1-4b80-947d-e894ee160b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4bf80-c678-497a-977c-1bf0f85e1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1d4ff-9db1-4b80-947d-e894ee160b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7E212-E53B-4C21-A3F1-2BEAE1D9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4bf80-c678-497a-977c-1bf0f85e1780"/>
    <ds:schemaRef ds:uri="7ca1d4ff-9db1-4b80-947d-e894ee16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FF32D-57F0-4BD2-A9A7-09FC63015C90}">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ca1d4ff-9db1-4b80-947d-e894ee160b77"/>
    <ds:schemaRef ds:uri="9c94bf80-c678-497a-977c-1bf0f85e1780"/>
  </ds:schemaRefs>
</ds:datastoreItem>
</file>

<file path=customXml/itemProps3.xml><?xml version="1.0" encoding="utf-8"?>
<ds:datastoreItem xmlns:ds="http://schemas.openxmlformats.org/officeDocument/2006/customXml" ds:itemID="{02E9544E-0BCC-49E2-AE73-A9DA7F747600}">
  <ds:schemaRefs>
    <ds:schemaRef ds:uri="http://schemas.microsoft.com/sharepoint/v3/contenttype/forms"/>
  </ds:schemaRefs>
</ds:datastoreItem>
</file>

<file path=docMetadata/LabelInfo.xml><?xml version="1.0" encoding="utf-8"?>
<clbl:labelList xmlns:clbl="http://schemas.microsoft.com/office/2020/mipLabelMetadata">
  <clbl:label id="{01c1476e-3236-4add-9655-bdfbec32e949}" enabled="1" method="Privileged" siteId="{64322308-09a9-47a3-8c1c-b82871d605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3830</Words>
  <Characters>21835</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Iskakova, Zhanna</cp:lastModifiedBy>
  <cp:revision>2</cp:revision>
  <dcterms:created xsi:type="dcterms:W3CDTF">2024-10-22T08:26:00Z</dcterms:created>
  <dcterms:modified xsi:type="dcterms:W3CDTF">2024-10-22T08:26:00Z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0x0101006BC60391E0559B4B9BFD0DB44B170C0E</vt:lpwstr>
  </property>
</Properties>
</file>