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9FDC" w14:textId="7F87B39C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 w:rsidRPr="00EF2283">
        <w:rPr>
          <w:sz w:val="24"/>
          <w:szCs w:val="22"/>
        </w:rPr>
        <w:t>zpráva</w:t>
      </w:r>
      <w:r w:rsidR="0087644A" w:rsidRPr="00EF2283">
        <w:rPr>
          <w:sz w:val="24"/>
          <w:szCs w:val="22"/>
        </w:rPr>
        <w:t xml:space="preserve">, </w:t>
      </w:r>
      <w:r w:rsidR="00E17D0F">
        <w:rPr>
          <w:sz w:val="24"/>
          <w:szCs w:val="22"/>
        </w:rPr>
        <w:t>14</w:t>
      </w:r>
      <w:r w:rsidR="0087644A" w:rsidRPr="00B05A2E">
        <w:rPr>
          <w:sz w:val="24"/>
          <w:szCs w:val="22"/>
        </w:rPr>
        <w:t xml:space="preserve">. </w:t>
      </w:r>
      <w:r w:rsidR="007D7F62" w:rsidRPr="00B05A2E">
        <w:rPr>
          <w:sz w:val="24"/>
          <w:szCs w:val="22"/>
        </w:rPr>
        <w:t>1</w:t>
      </w:r>
      <w:r w:rsidR="004B6BF1" w:rsidRPr="00B05A2E">
        <w:rPr>
          <w:sz w:val="24"/>
          <w:szCs w:val="22"/>
        </w:rPr>
        <w:t>1</w:t>
      </w:r>
      <w:r w:rsidR="00EA12BD" w:rsidRPr="00B05A2E">
        <w:rPr>
          <w:sz w:val="24"/>
          <w:szCs w:val="22"/>
        </w:rPr>
        <w:t>. 202</w:t>
      </w:r>
      <w:r w:rsidR="00BA59D3" w:rsidRPr="00B05A2E">
        <w:rPr>
          <w:sz w:val="24"/>
          <w:szCs w:val="22"/>
        </w:rPr>
        <w:t>2</w:t>
      </w:r>
    </w:p>
    <w:p w14:paraId="3E92D4B5" w14:textId="615FFB5F" w:rsidR="00DF5AA2" w:rsidRDefault="00DF5AA2" w:rsidP="00DF5AA2">
      <w:pPr>
        <w:widowControl w:val="0"/>
        <w:spacing w:before="240" w:after="240"/>
        <w:jc w:val="center"/>
        <w:rPr>
          <w:b/>
          <w:sz w:val="28"/>
          <w:szCs w:val="28"/>
        </w:rPr>
      </w:pPr>
      <w:r w:rsidRPr="00DF5AA2">
        <w:rPr>
          <w:b/>
          <w:sz w:val="28"/>
          <w:szCs w:val="28"/>
        </w:rPr>
        <w:t xml:space="preserve">Zákazníci </w:t>
      </w:r>
      <w:r>
        <w:rPr>
          <w:b/>
          <w:sz w:val="28"/>
          <w:szCs w:val="28"/>
        </w:rPr>
        <w:t xml:space="preserve">velkoobchodu </w:t>
      </w:r>
      <w:r w:rsidRPr="00DF5AA2">
        <w:rPr>
          <w:b/>
          <w:sz w:val="28"/>
          <w:szCs w:val="28"/>
        </w:rPr>
        <w:t xml:space="preserve">makro </w:t>
      </w:r>
      <w:r>
        <w:rPr>
          <w:b/>
          <w:sz w:val="28"/>
          <w:szCs w:val="28"/>
        </w:rPr>
        <w:t xml:space="preserve">ČR </w:t>
      </w:r>
      <w:r w:rsidRPr="00DF5AA2">
        <w:rPr>
          <w:b/>
          <w:sz w:val="28"/>
          <w:szCs w:val="28"/>
        </w:rPr>
        <w:t xml:space="preserve">přispěli </w:t>
      </w:r>
      <w:r w:rsidR="009F2E17">
        <w:rPr>
          <w:b/>
          <w:sz w:val="28"/>
          <w:szCs w:val="28"/>
        </w:rPr>
        <w:t xml:space="preserve">v celonárodní Sbírce potravin </w:t>
      </w:r>
      <w:r w:rsidR="00A54E58">
        <w:rPr>
          <w:b/>
          <w:sz w:val="28"/>
          <w:szCs w:val="28"/>
        </w:rPr>
        <w:t>rekordním množství</w:t>
      </w:r>
      <w:r w:rsidR="00DB2194">
        <w:rPr>
          <w:b/>
          <w:sz w:val="28"/>
          <w:szCs w:val="28"/>
        </w:rPr>
        <w:t xml:space="preserve">m </w:t>
      </w:r>
      <w:r w:rsidRPr="00DF5AA2">
        <w:rPr>
          <w:b/>
          <w:sz w:val="28"/>
          <w:szCs w:val="28"/>
        </w:rPr>
        <w:t xml:space="preserve">zboží </w:t>
      </w:r>
    </w:p>
    <w:p w14:paraId="2A78AD19" w14:textId="20F2665B" w:rsidR="0012297C" w:rsidRDefault="0012297C" w:rsidP="009F4A62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 w:rsidRPr="0012297C">
        <w:rPr>
          <w:b/>
          <w:bCs/>
          <w:sz w:val="24"/>
          <w:szCs w:val="28"/>
        </w:rPr>
        <w:t>Síť velkoobchodů makro</w:t>
      </w:r>
      <w:r>
        <w:rPr>
          <w:b/>
          <w:bCs/>
          <w:sz w:val="24"/>
          <w:szCs w:val="28"/>
        </w:rPr>
        <w:t xml:space="preserve"> ČR</w:t>
      </w:r>
      <w:r w:rsidRPr="0012297C">
        <w:rPr>
          <w:b/>
          <w:bCs/>
          <w:sz w:val="24"/>
          <w:szCs w:val="28"/>
        </w:rPr>
        <w:t xml:space="preserve"> se o uplynulém</w:t>
      </w:r>
      <w:r>
        <w:rPr>
          <w:b/>
          <w:bCs/>
          <w:sz w:val="24"/>
          <w:szCs w:val="28"/>
        </w:rPr>
        <w:t xml:space="preserve"> víkendu</w:t>
      </w:r>
      <w:r w:rsidRPr="0012297C">
        <w:rPr>
          <w:b/>
          <w:bCs/>
          <w:sz w:val="24"/>
          <w:szCs w:val="28"/>
        </w:rPr>
        <w:t xml:space="preserve"> znovu zapojila do jedné z největších dobročinných akc</w:t>
      </w:r>
      <w:r w:rsidR="00604D65">
        <w:rPr>
          <w:b/>
          <w:bCs/>
          <w:sz w:val="24"/>
          <w:szCs w:val="28"/>
        </w:rPr>
        <w:t>í</w:t>
      </w:r>
      <w:r w:rsidRPr="0012297C">
        <w:rPr>
          <w:b/>
          <w:bCs/>
          <w:sz w:val="24"/>
          <w:szCs w:val="28"/>
        </w:rPr>
        <w:t xml:space="preserve"> v České republice. </w:t>
      </w:r>
      <w:r w:rsidR="008E5F2B">
        <w:rPr>
          <w:b/>
          <w:bCs/>
          <w:sz w:val="24"/>
          <w:szCs w:val="28"/>
        </w:rPr>
        <w:t>Sbírk</w:t>
      </w:r>
      <w:r w:rsidR="008F44B3">
        <w:rPr>
          <w:b/>
          <w:bCs/>
          <w:sz w:val="24"/>
          <w:szCs w:val="28"/>
        </w:rPr>
        <w:t>y</w:t>
      </w:r>
      <w:r w:rsidR="008E5F2B">
        <w:rPr>
          <w:b/>
          <w:bCs/>
          <w:sz w:val="24"/>
          <w:szCs w:val="28"/>
        </w:rPr>
        <w:t xml:space="preserve"> potravin</w:t>
      </w:r>
      <w:r w:rsidRPr="0012297C">
        <w:rPr>
          <w:b/>
          <w:bCs/>
          <w:sz w:val="24"/>
          <w:szCs w:val="28"/>
        </w:rPr>
        <w:t xml:space="preserve"> pořádan</w:t>
      </w:r>
      <w:r w:rsidR="008F44B3">
        <w:rPr>
          <w:b/>
          <w:bCs/>
          <w:sz w:val="24"/>
          <w:szCs w:val="28"/>
        </w:rPr>
        <w:t>é</w:t>
      </w:r>
      <w:r w:rsidRPr="0012297C">
        <w:rPr>
          <w:b/>
          <w:bCs/>
          <w:sz w:val="24"/>
          <w:szCs w:val="28"/>
        </w:rPr>
        <w:t xml:space="preserve"> Českou federací potravinových bank se zákazníci prodejen makro ČR mohli letos na podzim zúčastnit již po </w:t>
      </w:r>
      <w:r w:rsidR="00D97F32">
        <w:rPr>
          <w:b/>
          <w:bCs/>
          <w:sz w:val="24"/>
          <w:szCs w:val="28"/>
        </w:rPr>
        <w:t>několikáté</w:t>
      </w:r>
      <w:r w:rsidRPr="0012297C">
        <w:rPr>
          <w:b/>
          <w:bCs/>
          <w:sz w:val="24"/>
          <w:szCs w:val="28"/>
        </w:rPr>
        <w:t>. A také tentokrát pomohli lidem v nouzi.</w:t>
      </w:r>
      <w:r w:rsidR="00EC536A">
        <w:rPr>
          <w:b/>
          <w:bCs/>
          <w:sz w:val="24"/>
          <w:szCs w:val="28"/>
        </w:rPr>
        <w:t xml:space="preserve"> Celkem darovali </w:t>
      </w:r>
      <w:r w:rsidR="004858AB">
        <w:rPr>
          <w:b/>
          <w:bCs/>
          <w:sz w:val="24"/>
          <w:szCs w:val="28"/>
        </w:rPr>
        <w:t xml:space="preserve">rekordních </w:t>
      </w:r>
      <w:r w:rsidR="00EC536A">
        <w:rPr>
          <w:b/>
          <w:bCs/>
          <w:sz w:val="24"/>
          <w:szCs w:val="28"/>
        </w:rPr>
        <w:t>17 316 kg</w:t>
      </w:r>
      <w:r w:rsidR="009F1FD2">
        <w:rPr>
          <w:b/>
          <w:bCs/>
          <w:sz w:val="24"/>
          <w:szCs w:val="28"/>
        </w:rPr>
        <w:t>!</w:t>
      </w:r>
      <w:r w:rsidRPr="0012297C">
        <w:rPr>
          <w:b/>
          <w:bCs/>
          <w:sz w:val="24"/>
          <w:szCs w:val="28"/>
        </w:rPr>
        <w:t xml:space="preserve"> Ve srovnání s</w:t>
      </w:r>
      <w:r w:rsidR="00E27760">
        <w:rPr>
          <w:b/>
          <w:bCs/>
          <w:sz w:val="24"/>
          <w:szCs w:val="28"/>
        </w:rPr>
        <w:t> loňským podzimním</w:t>
      </w:r>
      <w:r w:rsidRPr="0012297C">
        <w:rPr>
          <w:b/>
          <w:bCs/>
          <w:sz w:val="24"/>
          <w:szCs w:val="28"/>
        </w:rPr>
        <w:t xml:space="preserve"> kolem potravinové sbírky se vybralo o </w:t>
      </w:r>
      <w:r w:rsidR="0094201C">
        <w:rPr>
          <w:b/>
          <w:bCs/>
          <w:sz w:val="24"/>
          <w:szCs w:val="28"/>
        </w:rPr>
        <w:t>téměř dvě tuny</w:t>
      </w:r>
      <w:r w:rsidRPr="0012297C">
        <w:rPr>
          <w:b/>
          <w:bCs/>
          <w:sz w:val="24"/>
          <w:szCs w:val="28"/>
        </w:rPr>
        <w:t xml:space="preserve"> potravin více</w:t>
      </w:r>
      <w:r w:rsidR="009F1FD2">
        <w:rPr>
          <w:b/>
          <w:bCs/>
          <w:sz w:val="24"/>
          <w:szCs w:val="28"/>
        </w:rPr>
        <w:t>.</w:t>
      </w:r>
    </w:p>
    <w:p w14:paraId="4679ED4E" w14:textId="0608354E" w:rsidR="00137E35" w:rsidRPr="00137E35" w:rsidRDefault="00137E35" w:rsidP="00137E35">
      <w:pPr>
        <w:widowControl w:val="0"/>
        <w:spacing w:before="240" w:after="240"/>
        <w:jc w:val="both"/>
        <w:rPr>
          <w:sz w:val="24"/>
          <w:szCs w:val="32"/>
        </w:rPr>
      </w:pPr>
      <w:r w:rsidRPr="00137E35">
        <w:rPr>
          <w:sz w:val="24"/>
          <w:szCs w:val="32"/>
        </w:rPr>
        <w:t xml:space="preserve">Zákazníci velkoobchodní sítě </w:t>
      </w:r>
      <w:r w:rsidRPr="00137E35">
        <w:rPr>
          <w:b/>
          <w:bCs/>
          <w:sz w:val="24"/>
          <w:szCs w:val="32"/>
        </w:rPr>
        <w:t>makro ČR</w:t>
      </w:r>
      <w:r>
        <w:rPr>
          <w:sz w:val="24"/>
          <w:szCs w:val="32"/>
        </w:rPr>
        <w:t xml:space="preserve"> </w:t>
      </w:r>
      <w:r w:rsidRPr="00137E35">
        <w:rPr>
          <w:sz w:val="24"/>
          <w:szCs w:val="32"/>
        </w:rPr>
        <w:t xml:space="preserve">o víkendu 12. a 13. listopadu přispěli do pozimního kola Sbírky potravin celkem </w:t>
      </w:r>
      <w:r w:rsidR="0092191F">
        <w:rPr>
          <w:sz w:val="24"/>
          <w:szCs w:val="32"/>
        </w:rPr>
        <w:t>17,3</w:t>
      </w:r>
      <w:r w:rsidRPr="00137E35">
        <w:rPr>
          <w:sz w:val="24"/>
          <w:szCs w:val="32"/>
        </w:rPr>
        <w:t xml:space="preserve"> tunami jídla a dalšího základního zboží, které nyní pomohou se zajišťováním základních životních potřeb lidí v nouzi po celé České republice. </w:t>
      </w:r>
      <w:r w:rsidR="0092191F">
        <w:rPr>
          <w:sz w:val="24"/>
          <w:szCs w:val="32"/>
        </w:rPr>
        <w:t>Ve srovnání s loňskou podzimní sbírkou jde o</w:t>
      </w:r>
      <w:r w:rsidR="008E5F2B">
        <w:rPr>
          <w:sz w:val="24"/>
          <w:szCs w:val="32"/>
        </w:rPr>
        <w:t xml:space="preserve"> 13% nárůst.</w:t>
      </w:r>
      <w:r w:rsidR="009F1FD2">
        <w:rPr>
          <w:sz w:val="24"/>
          <w:szCs w:val="32"/>
        </w:rPr>
        <w:t xml:space="preserve"> </w:t>
      </w:r>
      <w:r w:rsidR="00217F7B" w:rsidRPr="00217F7B">
        <w:rPr>
          <w:sz w:val="24"/>
          <w:szCs w:val="32"/>
        </w:rPr>
        <w:t xml:space="preserve">Nejštědřejší byli zákazníci v makro Praha-Stodůlky, kde se během obou dnů vybralo přes 3 </w:t>
      </w:r>
      <w:r w:rsidR="00217F7B">
        <w:rPr>
          <w:sz w:val="24"/>
          <w:szCs w:val="32"/>
        </w:rPr>
        <w:t>54</w:t>
      </w:r>
      <w:r w:rsidR="00217F7B" w:rsidRPr="00217F7B">
        <w:rPr>
          <w:sz w:val="24"/>
          <w:szCs w:val="32"/>
        </w:rPr>
        <w:t>0 kg potravin a drogerie.</w:t>
      </w:r>
    </w:p>
    <w:p w14:paraId="42873A08" w14:textId="158DB036" w:rsidR="00137E35" w:rsidRPr="000529A5" w:rsidRDefault="00137E35" w:rsidP="00137E35">
      <w:pPr>
        <w:widowControl w:val="0"/>
        <w:spacing w:before="240" w:after="240"/>
        <w:jc w:val="both"/>
        <w:rPr>
          <w:sz w:val="24"/>
          <w:szCs w:val="32"/>
        </w:rPr>
      </w:pPr>
      <w:r w:rsidRPr="000529A5">
        <w:rPr>
          <w:i/>
          <w:iCs/>
          <w:sz w:val="24"/>
          <w:szCs w:val="32"/>
        </w:rPr>
        <w:t xml:space="preserve">„Více než </w:t>
      </w:r>
      <w:r w:rsidR="00CA7362">
        <w:rPr>
          <w:i/>
          <w:iCs/>
          <w:sz w:val="24"/>
          <w:szCs w:val="32"/>
        </w:rPr>
        <w:t>17</w:t>
      </w:r>
      <w:r w:rsidRPr="000529A5">
        <w:rPr>
          <w:i/>
          <w:iCs/>
          <w:sz w:val="24"/>
          <w:szCs w:val="32"/>
        </w:rPr>
        <w:t xml:space="preserve"> tun darovaných potravin je </w:t>
      </w:r>
      <w:r w:rsidR="00CA7362">
        <w:rPr>
          <w:i/>
          <w:iCs/>
          <w:sz w:val="24"/>
          <w:szCs w:val="32"/>
        </w:rPr>
        <w:t>neuvěřitelný</w:t>
      </w:r>
      <w:r w:rsidRPr="000529A5">
        <w:rPr>
          <w:i/>
          <w:iCs/>
          <w:sz w:val="24"/>
          <w:szCs w:val="32"/>
        </w:rPr>
        <w:t xml:space="preserve"> výsledek</w:t>
      </w:r>
      <w:r w:rsidR="00CA7362">
        <w:rPr>
          <w:i/>
          <w:iCs/>
          <w:sz w:val="24"/>
          <w:szCs w:val="32"/>
        </w:rPr>
        <w:t xml:space="preserve">! Za posledních pět let se jedná o nejúspěšnější </w:t>
      </w:r>
      <w:r w:rsidR="00312D70">
        <w:rPr>
          <w:i/>
          <w:iCs/>
          <w:sz w:val="24"/>
          <w:szCs w:val="32"/>
        </w:rPr>
        <w:t>Sbírku potravin u nás v </w:t>
      </w:r>
      <w:r w:rsidR="00312D70" w:rsidRPr="00312D70">
        <w:rPr>
          <w:b/>
          <w:bCs/>
          <w:i/>
          <w:iCs/>
          <w:sz w:val="24"/>
          <w:szCs w:val="32"/>
        </w:rPr>
        <w:t>makro</w:t>
      </w:r>
      <w:r w:rsidR="00312D70">
        <w:rPr>
          <w:i/>
          <w:iCs/>
          <w:sz w:val="24"/>
          <w:szCs w:val="32"/>
        </w:rPr>
        <w:t>.</w:t>
      </w:r>
      <w:r w:rsidRPr="000529A5">
        <w:rPr>
          <w:i/>
          <w:iCs/>
          <w:sz w:val="24"/>
          <w:szCs w:val="32"/>
        </w:rPr>
        <w:t xml:space="preserve"> Velice mě těší, že naši zákazn</w:t>
      </w:r>
      <w:r w:rsidR="007346FB" w:rsidRPr="000529A5">
        <w:rPr>
          <w:i/>
          <w:iCs/>
          <w:sz w:val="24"/>
          <w:szCs w:val="32"/>
        </w:rPr>
        <w:t>í</w:t>
      </w:r>
      <w:r w:rsidRPr="000529A5">
        <w:rPr>
          <w:i/>
          <w:iCs/>
          <w:sz w:val="24"/>
          <w:szCs w:val="32"/>
        </w:rPr>
        <w:t>c</w:t>
      </w:r>
      <w:r w:rsidR="007346FB" w:rsidRPr="000529A5">
        <w:rPr>
          <w:i/>
          <w:iCs/>
          <w:sz w:val="24"/>
          <w:szCs w:val="32"/>
        </w:rPr>
        <w:t>i</w:t>
      </w:r>
      <w:r w:rsidRPr="000529A5">
        <w:rPr>
          <w:i/>
          <w:iCs/>
          <w:sz w:val="24"/>
          <w:szCs w:val="32"/>
        </w:rPr>
        <w:t xml:space="preserve"> ve velkém mysleli na ty, kteří potřebují pomoci. Letos byla štědrost dárců ve Sbírce potravin důležitá dvojnásob, protože spoluobčanů odkázaných na potravinové banky bohužel začíná postupně přibývat a sklady jídlem se tím pádem vyprazdňují rychleji,“</w:t>
      </w:r>
      <w:r w:rsidRPr="00137E35">
        <w:rPr>
          <w:sz w:val="24"/>
          <w:szCs w:val="32"/>
        </w:rPr>
        <w:t xml:space="preserve"> uvedl</w:t>
      </w:r>
      <w:r w:rsidR="000529A5">
        <w:rPr>
          <w:sz w:val="24"/>
          <w:szCs w:val="32"/>
        </w:rPr>
        <w:t xml:space="preserve"> Martin </w:t>
      </w:r>
      <w:proofErr w:type="spellStart"/>
      <w:r w:rsidR="000529A5">
        <w:rPr>
          <w:sz w:val="24"/>
          <w:szCs w:val="32"/>
        </w:rPr>
        <w:t>Čivrný</w:t>
      </w:r>
      <w:proofErr w:type="spellEnd"/>
      <w:r w:rsidR="000529A5">
        <w:rPr>
          <w:sz w:val="24"/>
          <w:szCs w:val="32"/>
        </w:rPr>
        <w:t xml:space="preserve">, vedoucí týmu komunikace </w:t>
      </w:r>
      <w:r w:rsidR="000529A5">
        <w:rPr>
          <w:b/>
          <w:bCs/>
          <w:sz w:val="24"/>
          <w:szCs w:val="32"/>
        </w:rPr>
        <w:t xml:space="preserve">makro ČR. </w:t>
      </w:r>
    </w:p>
    <w:p w14:paraId="5BC585AC" w14:textId="252FAF04" w:rsidR="00137E35" w:rsidRPr="00137E35" w:rsidRDefault="00137E35" w:rsidP="00137E35">
      <w:pPr>
        <w:widowControl w:val="0"/>
        <w:spacing w:before="240" w:after="240"/>
        <w:jc w:val="both"/>
        <w:rPr>
          <w:sz w:val="24"/>
          <w:szCs w:val="32"/>
        </w:rPr>
      </w:pPr>
      <w:r w:rsidRPr="00137E35">
        <w:rPr>
          <w:sz w:val="24"/>
          <w:szCs w:val="32"/>
        </w:rPr>
        <w:t xml:space="preserve">Nad rámec celonárodního termínu konání podzimního kola Sbírky potravin, </w:t>
      </w:r>
      <w:r w:rsidR="008F05EE">
        <w:rPr>
          <w:sz w:val="24"/>
          <w:szCs w:val="32"/>
        </w:rPr>
        <w:t>který</w:t>
      </w:r>
      <w:r w:rsidRPr="00137E35">
        <w:rPr>
          <w:sz w:val="24"/>
          <w:szCs w:val="32"/>
        </w:rPr>
        <w:t xml:space="preserve"> letos připadl na sobotu 12. listopadu, mohli zákazníci dobročinnou akci podpořit ve všech 13 prodejnách </w:t>
      </w:r>
      <w:r w:rsidRPr="008F05EE">
        <w:rPr>
          <w:b/>
          <w:bCs/>
          <w:sz w:val="24"/>
          <w:szCs w:val="32"/>
        </w:rPr>
        <w:t xml:space="preserve">makro </w:t>
      </w:r>
      <w:r w:rsidR="008F05EE" w:rsidRPr="008F05EE">
        <w:rPr>
          <w:b/>
          <w:bCs/>
          <w:sz w:val="24"/>
          <w:szCs w:val="32"/>
        </w:rPr>
        <w:t>ČR</w:t>
      </w:r>
      <w:r w:rsidR="008F05EE">
        <w:rPr>
          <w:sz w:val="24"/>
          <w:szCs w:val="32"/>
        </w:rPr>
        <w:t xml:space="preserve"> </w:t>
      </w:r>
      <w:r w:rsidRPr="00137E35">
        <w:rPr>
          <w:sz w:val="24"/>
          <w:szCs w:val="32"/>
        </w:rPr>
        <w:t xml:space="preserve">také o den později. </w:t>
      </w:r>
      <w:r w:rsidRPr="0083129E">
        <w:rPr>
          <w:i/>
          <w:iCs/>
          <w:sz w:val="24"/>
          <w:szCs w:val="32"/>
        </w:rPr>
        <w:t xml:space="preserve">„K dobrovolnému prodloužení podzimní </w:t>
      </w:r>
      <w:r w:rsidR="008F05EE" w:rsidRPr="0083129E">
        <w:rPr>
          <w:i/>
          <w:iCs/>
          <w:sz w:val="24"/>
          <w:szCs w:val="32"/>
        </w:rPr>
        <w:t>s</w:t>
      </w:r>
      <w:r w:rsidRPr="0083129E">
        <w:rPr>
          <w:i/>
          <w:iCs/>
          <w:sz w:val="24"/>
          <w:szCs w:val="32"/>
        </w:rPr>
        <w:t>bírky i o n</w:t>
      </w:r>
      <w:r w:rsidR="008F05EE" w:rsidRPr="0083129E">
        <w:rPr>
          <w:i/>
          <w:iCs/>
          <w:sz w:val="24"/>
          <w:szCs w:val="32"/>
        </w:rPr>
        <w:t>e</w:t>
      </w:r>
      <w:r w:rsidRPr="0083129E">
        <w:rPr>
          <w:i/>
          <w:iCs/>
          <w:sz w:val="24"/>
          <w:szCs w:val="32"/>
        </w:rPr>
        <w:t xml:space="preserve">děli jsme letos přistoupili už </w:t>
      </w:r>
      <w:r w:rsidR="0083129E" w:rsidRPr="0083129E">
        <w:rPr>
          <w:i/>
          <w:iCs/>
          <w:sz w:val="24"/>
          <w:szCs w:val="32"/>
        </w:rPr>
        <w:t>po několikáté</w:t>
      </w:r>
      <w:r w:rsidRPr="0083129E">
        <w:rPr>
          <w:i/>
          <w:iCs/>
          <w:sz w:val="24"/>
          <w:szCs w:val="32"/>
        </w:rPr>
        <w:t xml:space="preserve">. Extra den se také tentokrát osvědčil, k lidem v nouzi se díky němu dostane o </w:t>
      </w:r>
      <w:r w:rsidR="001F09F2">
        <w:rPr>
          <w:i/>
          <w:iCs/>
          <w:sz w:val="24"/>
          <w:szCs w:val="32"/>
        </w:rPr>
        <w:t>4 660</w:t>
      </w:r>
      <w:r w:rsidRPr="0083129E">
        <w:rPr>
          <w:i/>
          <w:iCs/>
          <w:sz w:val="24"/>
          <w:szCs w:val="32"/>
        </w:rPr>
        <w:t xml:space="preserve"> kilogramů potravin a drogerie víc</w:t>
      </w:r>
      <w:r w:rsidR="00531207">
        <w:rPr>
          <w:i/>
          <w:iCs/>
          <w:sz w:val="24"/>
          <w:szCs w:val="32"/>
        </w:rPr>
        <w:t>. V naší prodejně v Ústí nad Labem</w:t>
      </w:r>
      <w:r w:rsidR="00D855C0">
        <w:rPr>
          <w:i/>
          <w:iCs/>
          <w:sz w:val="24"/>
          <w:szCs w:val="32"/>
        </w:rPr>
        <w:t xml:space="preserve"> dokonce zákazníci darovali v neděli dvakrát více zboží než v sobotu,</w:t>
      </w:r>
      <w:r w:rsidR="00531207">
        <w:rPr>
          <w:i/>
          <w:iCs/>
          <w:sz w:val="24"/>
          <w:szCs w:val="32"/>
        </w:rPr>
        <w:t xml:space="preserve"> </w:t>
      </w:r>
      <w:r w:rsidRPr="0083129E">
        <w:rPr>
          <w:i/>
          <w:iCs/>
          <w:sz w:val="24"/>
          <w:szCs w:val="32"/>
        </w:rPr>
        <w:t>“</w:t>
      </w:r>
      <w:r w:rsidRPr="00137E35">
        <w:rPr>
          <w:sz w:val="24"/>
          <w:szCs w:val="32"/>
        </w:rPr>
        <w:t xml:space="preserve"> uvedl</w:t>
      </w:r>
      <w:r w:rsidR="008F05EE">
        <w:rPr>
          <w:sz w:val="24"/>
          <w:szCs w:val="32"/>
        </w:rPr>
        <w:t xml:space="preserve"> Martin </w:t>
      </w:r>
      <w:proofErr w:type="spellStart"/>
      <w:r w:rsidR="008F05EE">
        <w:rPr>
          <w:sz w:val="24"/>
          <w:szCs w:val="32"/>
        </w:rPr>
        <w:t>Čivrný</w:t>
      </w:r>
      <w:proofErr w:type="spellEnd"/>
      <w:r w:rsidRPr="00137E35">
        <w:rPr>
          <w:sz w:val="24"/>
          <w:szCs w:val="32"/>
        </w:rPr>
        <w:t>.</w:t>
      </w:r>
    </w:p>
    <w:p w14:paraId="221730F0" w14:textId="1EA504DA" w:rsidR="00137E35" w:rsidRPr="00137E35" w:rsidRDefault="00137E35" w:rsidP="00137E35">
      <w:pPr>
        <w:widowControl w:val="0"/>
        <w:spacing w:before="240" w:after="240"/>
        <w:jc w:val="both"/>
        <w:rPr>
          <w:sz w:val="24"/>
          <w:szCs w:val="32"/>
        </w:rPr>
      </w:pPr>
      <w:r w:rsidRPr="00137E35">
        <w:rPr>
          <w:sz w:val="24"/>
          <w:szCs w:val="32"/>
        </w:rPr>
        <w:t xml:space="preserve">Nezastupitelnou roli hrají při </w:t>
      </w:r>
      <w:r w:rsidR="002B5D3F">
        <w:rPr>
          <w:sz w:val="24"/>
          <w:szCs w:val="32"/>
        </w:rPr>
        <w:t>S</w:t>
      </w:r>
      <w:r w:rsidRPr="00137E35">
        <w:rPr>
          <w:sz w:val="24"/>
          <w:szCs w:val="32"/>
        </w:rPr>
        <w:t xml:space="preserve">bírce potravin kromě dobrovolníků z potravinových bank také zaměstnanci obchodů. </w:t>
      </w:r>
      <w:r w:rsidRPr="00875C49">
        <w:rPr>
          <w:i/>
          <w:iCs/>
          <w:sz w:val="24"/>
          <w:szCs w:val="32"/>
        </w:rPr>
        <w:t xml:space="preserve">„Za celý víkend se v našich prodejnách do organizace a propagace akce zapojilo </w:t>
      </w:r>
      <w:r w:rsidR="00444F3B">
        <w:rPr>
          <w:i/>
          <w:iCs/>
          <w:sz w:val="24"/>
          <w:szCs w:val="32"/>
        </w:rPr>
        <w:t xml:space="preserve">neuvěřitelných </w:t>
      </w:r>
      <w:r w:rsidR="00904724">
        <w:rPr>
          <w:i/>
          <w:iCs/>
          <w:sz w:val="24"/>
          <w:szCs w:val="32"/>
        </w:rPr>
        <w:t>92</w:t>
      </w:r>
      <w:r w:rsidR="00000777">
        <w:rPr>
          <w:i/>
          <w:iCs/>
          <w:sz w:val="24"/>
          <w:szCs w:val="32"/>
        </w:rPr>
        <w:t xml:space="preserve"> </w:t>
      </w:r>
      <w:r w:rsidR="0032587F">
        <w:rPr>
          <w:i/>
          <w:iCs/>
          <w:sz w:val="24"/>
          <w:szCs w:val="32"/>
        </w:rPr>
        <w:t>dobrovolníků</w:t>
      </w:r>
      <w:r w:rsidRPr="00875C49">
        <w:rPr>
          <w:i/>
          <w:iCs/>
          <w:sz w:val="24"/>
          <w:szCs w:val="32"/>
        </w:rPr>
        <w:t>, za což jim patří velké poděkování,“</w:t>
      </w:r>
      <w:r w:rsidRPr="00137E35">
        <w:rPr>
          <w:sz w:val="24"/>
          <w:szCs w:val="32"/>
        </w:rPr>
        <w:t xml:space="preserve"> řekl</w:t>
      </w:r>
      <w:r w:rsidR="002B5D3F">
        <w:rPr>
          <w:sz w:val="24"/>
          <w:szCs w:val="32"/>
        </w:rPr>
        <w:t xml:space="preserve"> </w:t>
      </w:r>
      <w:r w:rsidR="00904724">
        <w:rPr>
          <w:sz w:val="24"/>
          <w:szCs w:val="32"/>
        </w:rPr>
        <w:t xml:space="preserve">Martin </w:t>
      </w:r>
      <w:proofErr w:type="spellStart"/>
      <w:r w:rsidR="002B5D3F">
        <w:rPr>
          <w:sz w:val="24"/>
          <w:szCs w:val="32"/>
        </w:rPr>
        <w:t>Čivrný</w:t>
      </w:r>
      <w:proofErr w:type="spellEnd"/>
      <w:r w:rsidRPr="00137E35">
        <w:rPr>
          <w:sz w:val="24"/>
          <w:szCs w:val="32"/>
        </w:rPr>
        <w:t>.</w:t>
      </w:r>
      <w:r w:rsidR="001F32D6">
        <w:rPr>
          <w:sz w:val="24"/>
          <w:szCs w:val="32"/>
        </w:rPr>
        <w:t xml:space="preserve"> </w:t>
      </w:r>
      <w:r w:rsidRPr="00137E35">
        <w:rPr>
          <w:sz w:val="24"/>
          <w:szCs w:val="32"/>
        </w:rPr>
        <w:t xml:space="preserve">Pravidelná účast ve Sbírce potravin je pro </w:t>
      </w:r>
      <w:r w:rsidRPr="002B5D3F">
        <w:rPr>
          <w:b/>
          <w:bCs/>
          <w:sz w:val="24"/>
          <w:szCs w:val="32"/>
        </w:rPr>
        <w:t>makro ČR</w:t>
      </w:r>
      <w:r w:rsidRPr="00137E35">
        <w:rPr>
          <w:sz w:val="24"/>
          <w:szCs w:val="32"/>
        </w:rPr>
        <w:t xml:space="preserve"> součástí spolupráce s Českou federací potravinových bank, která trvá už 14 let. </w:t>
      </w:r>
    </w:p>
    <w:p w14:paraId="6EBD2766" w14:textId="4FE47859" w:rsidR="00137E35" w:rsidRPr="00137E35" w:rsidRDefault="00137E35" w:rsidP="00137E35">
      <w:pPr>
        <w:widowControl w:val="0"/>
        <w:spacing w:before="240" w:after="240"/>
        <w:jc w:val="both"/>
        <w:rPr>
          <w:sz w:val="24"/>
          <w:szCs w:val="32"/>
        </w:rPr>
      </w:pPr>
      <w:r w:rsidRPr="00137E35">
        <w:rPr>
          <w:sz w:val="24"/>
          <w:szCs w:val="32"/>
        </w:rPr>
        <w:t xml:space="preserve">Kromě </w:t>
      </w:r>
      <w:r w:rsidR="00E310F3">
        <w:rPr>
          <w:sz w:val="24"/>
          <w:szCs w:val="32"/>
        </w:rPr>
        <w:t>Sbírek potravin</w:t>
      </w:r>
      <w:r w:rsidRPr="00137E35">
        <w:rPr>
          <w:sz w:val="24"/>
          <w:szCs w:val="32"/>
        </w:rPr>
        <w:t xml:space="preserve">, </w:t>
      </w:r>
      <w:r w:rsidR="002708FD">
        <w:rPr>
          <w:sz w:val="24"/>
          <w:szCs w:val="32"/>
        </w:rPr>
        <w:t>které</w:t>
      </w:r>
      <w:r w:rsidRPr="00137E35">
        <w:rPr>
          <w:sz w:val="24"/>
          <w:szCs w:val="32"/>
        </w:rPr>
        <w:t xml:space="preserve"> se konají dvakrát ročně vždy na jaře a na podzim, </w:t>
      </w:r>
      <w:r w:rsidRPr="002708FD">
        <w:rPr>
          <w:b/>
          <w:bCs/>
          <w:sz w:val="24"/>
          <w:szCs w:val="32"/>
        </w:rPr>
        <w:t>makro</w:t>
      </w:r>
      <w:r w:rsidR="002708FD" w:rsidRPr="002708FD">
        <w:rPr>
          <w:b/>
          <w:bCs/>
          <w:sz w:val="24"/>
          <w:szCs w:val="32"/>
        </w:rPr>
        <w:t xml:space="preserve"> ČR</w:t>
      </w:r>
      <w:r w:rsidRPr="00137E35">
        <w:rPr>
          <w:sz w:val="24"/>
          <w:szCs w:val="32"/>
        </w:rPr>
        <w:t xml:space="preserve"> pravidelně podporuje</w:t>
      </w:r>
      <w:r w:rsidR="002708FD">
        <w:rPr>
          <w:sz w:val="24"/>
          <w:szCs w:val="32"/>
        </w:rPr>
        <w:t xml:space="preserve"> na denní bázi</w:t>
      </w:r>
      <w:r w:rsidRPr="00137E35">
        <w:rPr>
          <w:sz w:val="24"/>
          <w:szCs w:val="32"/>
        </w:rPr>
        <w:t xml:space="preserve"> také potravinové banky. Ty shromažďují potraviny a distribuují je dobročinným organizacím po celé České republice, jež </w:t>
      </w:r>
      <w:r w:rsidRPr="00137E35">
        <w:rPr>
          <w:sz w:val="24"/>
          <w:szCs w:val="32"/>
        </w:rPr>
        <w:lastRenderedPageBreak/>
        <w:t xml:space="preserve">následně zajišťují jídlo lidem v nouzi. Nejčastěji se jedná o seniory, matky samoživitelky, rodiny s dětmi či lidi bez domova. Ve fiskálním roce 2022 ukončeném v září darovalo makro potravinovým bankám celkem </w:t>
      </w:r>
      <w:r w:rsidR="000D39F5">
        <w:rPr>
          <w:sz w:val="24"/>
          <w:szCs w:val="32"/>
        </w:rPr>
        <w:t>605</w:t>
      </w:r>
      <w:r w:rsidRPr="00137E35">
        <w:rPr>
          <w:sz w:val="24"/>
          <w:szCs w:val="32"/>
        </w:rPr>
        <w:t xml:space="preserve"> tun zboží. </w:t>
      </w:r>
      <w:r w:rsidR="000D39F5">
        <w:rPr>
          <w:sz w:val="24"/>
          <w:szCs w:val="32"/>
        </w:rPr>
        <w:t>Překonalo</w:t>
      </w:r>
      <w:r w:rsidRPr="00137E35">
        <w:rPr>
          <w:sz w:val="24"/>
          <w:szCs w:val="32"/>
        </w:rPr>
        <w:t xml:space="preserve"> tak loňský výsledek, kdy potřebným věnovalo téměř 600 tun jídla. </w:t>
      </w:r>
    </w:p>
    <w:p w14:paraId="56964FC3" w14:textId="250AB536" w:rsidR="00137E35" w:rsidRPr="00137E35" w:rsidRDefault="00137E35" w:rsidP="00137E35">
      <w:pPr>
        <w:widowControl w:val="0"/>
        <w:spacing w:before="240" w:after="240"/>
        <w:jc w:val="both"/>
        <w:rPr>
          <w:sz w:val="24"/>
          <w:szCs w:val="32"/>
        </w:rPr>
      </w:pPr>
      <w:r w:rsidRPr="00137E35">
        <w:rPr>
          <w:sz w:val="24"/>
          <w:szCs w:val="32"/>
        </w:rPr>
        <w:t xml:space="preserve">Z hlediska hodnoty darovaného zboží byl letos jedničkou obchod v Brně se 4,2 miliony korun. Následovaly prodejny v Praze na Černém Mostě, Ostravě, Průhonicích a Plzni. </w:t>
      </w:r>
      <w:r w:rsidR="00F01C99" w:rsidRPr="001A1E65">
        <w:rPr>
          <w:i/>
          <w:iCs/>
          <w:sz w:val="24"/>
          <w:szCs w:val="32"/>
        </w:rPr>
        <w:t>„</w:t>
      </w:r>
      <w:r w:rsidRPr="001A1E65">
        <w:rPr>
          <w:i/>
          <w:iCs/>
          <w:sz w:val="24"/>
          <w:szCs w:val="32"/>
        </w:rPr>
        <w:t xml:space="preserve">Protože se </w:t>
      </w:r>
      <w:r w:rsidR="00F01C99" w:rsidRPr="001A1E65">
        <w:rPr>
          <w:i/>
          <w:iCs/>
          <w:sz w:val="24"/>
          <w:szCs w:val="32"/>
        </w:rPr>
        <w:t>naše prodejny</w:t>
      </w:r>
      <w:r w:rsidRPr="001A1E65">
        <w:rPr>
          <w:i/>
          <w:iCs/>
          <w:sz w:val="24"/>
          <w:szCs w:val="32"/>
        </w:rPr>
        <w:t xml:space="preserve"> nacházejí po celé České republice, dostává se pomoc rovnoměrně do Čech i na Moravu a do Slezska</w:t>
      </w:r>
      <w:r w:rsidR="00F01C99" w:rsidRPr="001A1E65">
        <w:rPr>
          <w:i/>
          <w:iCs/>
          <w:sz w:val="24"/>
          <w:szCs w:val="32"/>
        </w:rPr>
        <w:t xml:space="preserve">. </w:t>
      </w:r>
      <w:r w:rsidRPr="001A1E65">
        <w:rPr>
          <w:i/>
          <w:iCs/>
          <w:sz w:val="24"/>
          <w:szCs w:val="32"/>
        </w:rPr>
        <w:t xml:space="preserve">Dobře se </w:t>
      </w:r>
      <w:r w:rsidR="00F01C99" w:rsidRPr="001A1E65">
        <w:rPr>
          <w:i/>
          <w:iCs/>
          <w:sz w:val="24"/>
          <w:szCs w:val="32"/>
        </w:rPr>
        <w:t xml:space="preserve">tak </w:t>
      </w:r>
      <w:r w:rsidRPr="001A1E65">
        <w:rPr>
          <w:i/>
          <w:iCs/>
          <w:sz w:val="24"/>
          <w:szCs w:val="32"/>
        </w:rPr>
        <w:t>daří zásobovat také odlehlejší regiony</w:t>
      </w:r>
      <w:r w:rsidR="001A1E65" w:rsidRPr="001A1E65">
        <w:rPr>
          <w:i/>
          <w:iCs/>
          <w:sz w:val="24"/>
          <w:szCs w:val="32"/>
        </w:rPr>
        <w:t>,“</w:t>
      </w:r>
      <w:r w:rsidR="001A1E65">
        <w:rPr>
          <w:sz w:val="24"/>
          <w:szCs w:val="32"/>
        </w:rPr>
        <w:t xml:space="preserve"> vysvětlil Martin </w:t>
      </w:r>
      <w:proofErr w:type="spellStart"/>
      <w:r w:rsidR="001A1E65">
        <w:rPr>
          <w:sz w:val="24"/>
          <w:szCs w:val="32"/>
        </w:rPr>
        <w:t>Čivrný</w:t>
      </w:r>
      <w:proofErr w:type="spellEnd"/>
      <w:r w:rsidR="001A1E65">
        <w:rPr>
          <w:sz w:val="24"/>
          <w:szCs w:val="32"/>
        </w:rPr>
        <w:t>.</w:t>
      </w:r>
    </w:p>
    <w:p w14:paraId="4120FB4E" w14:textId="3DB5940F" w:rsidR="0023455E" w:rsidRPr="00137E35" w:rsidRDefault="00137E35" w:rsidP="00137E35">
      <w:pPr>
        <w:widowControl w:val="0"/>
        <w:spacing w:before="240" w:after="240"/>
        <w:jc w:val="both"/>
        <w:rPr>
          <w:sz w:val="24"/>
          <w:szCs w:val="32"/>
        </w:rPr>
      </w:pPr>
      <w:r w:rsidRPr="00137E35">
        <w:rPr>
          <w:sz w:val="24"/>
          <w:szCs w:val="32"/>
        </w:rPr>
        <w:t xml:space="preserve">Nejčastější položkou, jež z obchodů </w:t>
      </w:r>
      <w:r w:rsidRPr="001A1E65">
        <w:rPr>
          <w:b/>
          <w:bCs/>
          <w:sz w:val="24"/>
          <w:szCs w:val="32"/>
        </w:rPr>
        <w:t>makro ČR</w:t>
      </w:r>
      <w:r w:rsidRPr="00137E35">
        <w:rPr>
          <w:sz w:val="24"/>
          <w:szCs w:val="32"/>
        </w:rPr>
        <w:t xml:space="preserve"> směřuje prostřednictvím potravinových bank k lidem v nouzi, zůstává ovoce a zelenina spolu s mléčnými výrobky. Zpravidla se jedná o zdravotně nezávadné, ale již </w:t>
      </w:r>
      <w:r w:rsidR="00F26C98">
        <w:rPr>
          <w:sz w:val="24"/>
          <w:szCs w:val="32"/>
        </w:rPr>
        <w:t xml:space="preserve">dále </w:t>
      </w:r>
      <w:r w:rsidRPr="00137E35">
        <w:rPr>
          <w:sz w:val="24"/>
          <w:szCs w:val="32"/>
        </w:rPr>
        <w:t>neprodejné zboží. Dlouhodobá spolupráce s potravinovými bankami tak mimo jiné pomáhá omezovat plýtvání jídlem.</w:t>
      </w:r>
    </w:p>
    <w:p w14:paraId="411135E5" w14:textId="77777777" w:rsidR="0005709B" w:rsidRDefault="0005709B" w:rsidP="00EC2352">
      <w:pPr>
        <w:widowControl w:val="0"/>
        <w:spacing w:before="240" w:after="240"/>
        <w:jc w:val="center"/>
      </w:pPr>
    </w:p>
    <w:p w14:paraId="4E987EB6" w14:textId="77777777" w:rsidR="0005709B" w:rsidRDefault="0005709B" w:rsidP="00EC2352">
      <w:pPr>
        <w:widowControl w:val="0"/>
        <w:spacing w:before="240" w:after="240"/>
        <w:jc w:val="center"/>
      </w:pPr>
    </w:p>
    <w:p w14:paraId="030C645E" w14:textId="4C4D5A92" w:rsidR="00B66830" w:rsidRPr="002B5A78" w:rsidRDefault="00B66830" w:rsidP="00EC2352">
      <w:pPr>
        <w:widowControl w:val="0"/>
        <w:spacing w:before="240" w:after="240"/>
        <w:jc w:val="center"/>
      </w:pPr>
      <w:r>
        <w:t>*</w:t>
      </w:r>
      <w:r w:rsidR="00355A56" w:rsidRPr="00355A56">
        <w:t xml:space="preserve"> </w:t>
      </w:r>
      <w:r>
        <w:t>**</w:t>
      </w:r>
    </w:p>
    <w:p w14:paraId="468BCBCA" w14:textId="77777777" w:rsidR="006B2630" w:rsidRPr="00CB08C1" w:rsidRDefault="006B2630" w:rsidP="006B2630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 mezinárodní velkoobchodní lídr, se specializuje na prodej potravinářského a nepotravinářského sortimentu. Zaměřuje se na potřeby hotelů, restaurací a stravovacích zařízení (</w:t>
      </w:r>
      <w:proofErr w:type="spellStart"/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HoReCa</w:t>
      </w:r>
      <w:proofErr w:type="spellEnd"/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) i nezávislých obchodníků. 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má po celém světě 1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7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milionů zákazníků, kteří si mohou vybrat, zda budou zboží nakupovat v jednom z velkoformátových obchodů nebo online. Při objednávce zboží online si mohou své nákupy vyzvednout v obchodě nebo nechat doručit. 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využívá digitálních řešení, čímž podporuje konkurenceschopnost podnikatelů a přispívá tak ke kulturní rozmanitosti v oblasti pohostinství a maloobchodu. Klíčovým pilířem podnikání společnosti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udržitelnost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. To dokazuje také zařazení do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indexu Dow Jones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nepřetržitě osm let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</w:t>
      </w:r>
    </w:p>
    <w:p w14:paraId="7C15D215" w14:textId="77777777" w:rsidR="006B2630" w:rsidRPr="00CB08C1" w:rsidRDefault="006B2630" w:rsidP="006B2630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6C295754" w14:textId="77777777" w:rsidR="006B2630" w:rsidRDefault="006B2630" w:rsidP="006B2630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/</w:t>
      </w:r>
      <w:r w:rsidRPr="00930752">
        <w:rPr>
          <w:rFonts w:eastAsia="Times New Roman"/>
          <w:b/>
          <w:bCs/>
          <w:color w:val="222222"/>
          <w:sz w:val="19"/>
          <w:szCs w:val="19"/>
          <w:shd w:val="clear" w:color="auto" w:fill="FFFFFF"/>
          <w:lang w:eastAsia="en-GB"/>
        </w:rPr>
        <w:t>makro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zastoupeno ve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více než 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3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zemích a celosvětově zaměstnává více než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95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 000 lidí. Ve finančním roce 20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20/2021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dosáhla společnost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obratu 2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4,8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miliardy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eur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Více informací naleznete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na </w:t>
      </w:r>
      <w:hyperlink r:id="rId11" w:history="1">
        <w:r w:rsidRPr="00DB6918"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https://www.metroag.de/en/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</w:p>
    <w:p w14:paraId="05165839" w14:textId="0D72B1D8" w:rsidR="00CC3FEE" w:rsidRPr="004E030F" w:rsidRDefault="00CC3FEE" w:rsidP="00CB6FEB">
      <w:pPr>
        <w:widowControl w:val="0"/>
        <w:rPr>
          <w:b/>
          <w:sz w:val="20"/>
          <w:szCs w:val="22"/>
          <w:u w:val="single"/>
          <w:lang w:val="de-DE"/>
        </w:rPr>
      </w:pPr>
    </w:p>
    <w:p w14:paraId="40908314" w14:textId="77777777" w:rsidR="00CC3FEE" w:rsidRDefault="00CC3FEE" w:rsidP="00CB6FEB">
      <w:pPr>
        <w:widowControl w:val="0"/>
        <w:rPr>
          <w:b/>
          <w:sz w:val="20"/>
          <w:szCs w:val="22"/>
          <w:u w:val="single"/>
        </w:rPr>
      </w:pPr>
    </w:p>
    <w:p w14:paraId="62299575" w14:textId="5D2AC07C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1D0C8EBF" w14:textId="77777777" w:rsidR="006F3269" w:rsidRPr="0012155D" w:rsidRDefault="006F3269" w:rsidP="006F3269">
      <w:pPr>
        <w:widowControl w:val="0"/>
        <w:jc w:val="both"/>
        <w:rPr>
          <w:b/>
          <w:bCs/>
          <w:szCs w:val="22"/>
        </w:rPr>
      </w:pPr>
      <w:r>
        <w:rPr>
          <w:rFonts w:ascii="Arial Bold"/>
          <w:b/>
          <w:bCs/>
          <w:sz w:val="20"/>
          <w:lang w:val="en-US"/>
        </w:rPr>
        <w:t xml:space="preserve">Pavla </w:t>
      </w:r>
      <w:proofErr w:type="spellStart"/>
      <w:r>
        <w:rPr>
          <w:rFonts w:ascii="Arial Bold"/>
          <w:b/>
          <w:bCs/>
          <w:sz w:val="20"/>
          <w:lang w:val="en-US"/>
        </w:rPr>
        <w:t>Pokorn</w:t>
      </w:r>
      <w:r>
        <w:rPr>
          <w:rFonts w:ascii="Arial Bold"/>
          <w:b/>
          <w:bCs/>
          <w:sz w:val="20"/>
          <w:lang w:val="en-US"/>
        </w:rPr>
        <w:t>á</w:t>
      </w:r>
      <w:proofErr w:type="spellEnd"/>
    </w:p>
    <w:p w14:paraId="05CD0437" w14:textId="77777777" w:rsidR="006F3269" w:rsidRDefault="006F3269" w:rsidP="006F3269">
      <w:pPr>
        <w:widowControl w:val="0"/>
        <w:jc w:val="both"/>
        <w:rPr>
          <w:szCs w:val="22"/>
        </w:rPr>
      </w:pPr>
      <w:r>
        <w:rPr>
          <w:sz w:val="20"/>
          <w:u w:color="000000"/>
          <w:lang w:val="en-US"/>
        </w:rPr>
        <w:t>FleishmanHillard</w:t>
      </w:r>
      <w:r>
        <w:rPr>
          <w:sz w:val="20"/>
          <w:u w:color="000000"/>
        </w:rPr>
        <w:br/>
      </w:r>
      <w:r>
        <w:rPr>
          <w:sz w:val="20"/>
          <w:u w:color="000000"/>
          <w:lang w:val="en-US"/>
        </w:rPr>
        <w:t xml:space="preserve">tel.: </w:t>
      </w:r>
      <w:r>
        <w:rPr>
          <w:sz w:val="20"/>
          <w:u w:color="000000"/>
          <w:lang w:val="en-US"/>
        </w:rPr>
        <w:tab/>
        <w:t>+420 777 228 276</w:t>
      </w:r>
    </w:p>
    <w:p w14:paraId="252768C1" w14:textId="77777777" w:rsidR="006F3269" w:rsidRDefault="006F3269" w:rsidP="006F3269">
      <w:pPr>
        <w:jc w:val="both"/>
        <w:outlineLvl w:val="0"/>
        <w:rPr>
          <w:color w:val="0000FF"/>
          <w:szCs w:val="22"/>
          <w:u w:val="single" w:color="0000FF"/>
        </w:rPr>
      </w:pPr>
      <w:r>
        <w:rPr>
          <w:sz w:val="20"/>
          <w:u w:color="000000"/>
          <w:lang w:val="en-US"/>
        </w:rPr>
        <w:t xml:space="preserve">e-mail: </w:t>
      </w:r>
      <w:r>
        <w:rPr>
          <w:sz w:val="20"/>
          <w:u w:color="000000"/>
          <w:lang w:val="en-US"/>
        </w:rPr>
        <w:tab/>
      </w:r>
      <w:hyperlink r:id="rId12" w:history="1">
        <w:r w:rsidRPr="00693D09">
          <w:rPr>
            <w:rStyle w:val="Hypertextovodkaz"/>
            <w:sz w:val="20"/>
            <w:lang w:val="en-US"/>
          </w:rPr>
          <w:t>pokorna@fleishman.com</w:t>
        </w:r>
      </w:hyperlink>
      <w:r>
        <w:rPr>
          <w:sz w:val="20"/>
          <w:u w:color="000000"/>
          <w:lang w:val="en-US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16A7F5EA" w14:textId="77777777" w:rsidR="00524F22" w:rsidRDefault="00524F22" w:rsidP="00524F22">
      <w:pPr>
        <w:jc w:val="both"/>
        <w:outlineLvl w:val="0"/>
        <w:rPr>
          <w:b/>
          <w:bCs/>
          <w:sz w:val="20"/>
          <w:u w:color="000000"/>
        </w:rPr>
      </w:pPr>
      <w:r>
        <w:rPr>
          <w:b/>
          <w:bCs/>
          <w:sz w:val="20"/>
          <w:u w:color="000000"/>
        </w:rPr>
        <w:t xml:space="preserve">Martin </w:t>
      </w:r>
      <w:proofErr w:type="spellStart"/>
      <w:r>
        <w:rPr>
          <w:b/>
          <w:bCs/>
          <w:sz w:val="20"/>
          <w:u w:color="000000"/>
        </w:rPr>
        <w:t>Čivrný</w:t>
      </w:r>
      <w:proofErr w:type="spellEnd"/>
    </w:p>
    <w:p w14:paraId="4491DE82" w14:textId="77777777" w:rsidR="00524F22" w:rsidRDefault="00524F22" w:rsidP="00524F22">
      <w:pPr>
        <w:jc w:val="both"/>
        <w:outlineLvl w:val="0"/>
        <w:rPr>
          <w:sz w:val="20"/>
          <w:u w:color="000000"/>
        </w:rPr>
      </w:pPr>
      <w:r>
        <w:rPr>
          <w:sz w:val="20"/>
          <w:u w:color="000000"/>
        </w:rPr>
        <w:t>Vedoucí týmu komunikace makro ČR</w:t>
      </w:r>
    </w:p>
    <w:p w14:paraId="2B120C87" w14:textId="12FCF69D" w:rsidR="00524F22" w:rsidRDefault="00524F22" w:rsidP="00524F22">
      <w:pPr>
        <w:jc w:val="both"/>
        <w:outlineLvl w:val="0"/>
        <w:rPr>
          <w:sz w:val="20"/>
          <w:u w:color="000000"/>
        </w:rPr>
      </w:pPr>
      <w:r>
        <w:rPr>
          <w:sz w:val="20"/>
          <w:u w:color="000000"/>
        </w:rPr>
        <w:t xml:space="preserve">tel.: </w:t>
      </w:r>
      <w:r w:rsidR="00711969">
        <w:rPr>
          <w:sz w:val="20"/>
          <w:u w:color="000000"/>
        </w:rPr>
        <w:tab/>
      </w:r>
      <w:r>
        <w:rPr>
          <w:sz w:val="20"/>
          <w:u w:color="000000"/>
        </w:rPr>
        <w:t>+420 603 850 523</w:t>
      </w:r>
    </w:p>
    <w:p w14:paraId="6E774EB6" w14:textId="0D8D9119" w:rsidR="00524F22" w:rsidRPr="004E3B69" w:rsidRDefault="00524F22" w:rsidP="00524F22">
      <w:pPr>
        <w:jc w:val="both"/>
        <w:outlineLvl w:val="0"/>
        <w:rPr>
          <w:color w:val="0000FF"/>
          <w:szCs w:val="22"/>
          <w:u w:val="single" w:color="0000FF"/>
        </w:rPr>
      </w:pPr>
      <w:r>
        <w:rPr>
          <w:sz w:val="20"/>
          <w:u w:color="000000"/>
        </w:rPr>
        <w:t xml:space="preserve">e-mail: </w:t>
      </w:r>
      <w:r w:rsidR="00711969">
        <w:rPr>
          <w:sz w:val="20"/>
          <w:u w:color="000000"/>
        </w:rPr>
        <w:tab/>
      </w:r>
      <w:hyperlink r:id="rId13" w:history="1">
        <w:r w:rsidRPr="00841DF7">
          <w:rPr>
            <w:rStyle w:val="Hypertextovodkaz"/>
            <w:sz w:val="20"/>
          </w:rPr>
          <w:t>martin.civrny@makro.cz</w:t>
        </w:r>
      </w:hyperlink>
      <w:r>
        <w:rPr>
          <w:sz w:val="20"/>
          <w:u w:color="000000"/>
        </w:rPr>
        <w:t xml:space="preserve"> </w:t>
      </w:r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FC569C" w:rsidP="00CB6FEB">
      <w:pPr>
        <w:rPr>
          <w:color w:val="auto"/>
          <w:sz w:val="20"/>
        </w:rPr>
      </w:pPr>
      <w:hyperlink r:id="rId14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4AA9D231" w14:textId="77777777" w:rsidR="00CB6FEB" w:rsidRPr="00F0752E" w:rsidRDefault="00FC569C" w:rsidP="00CB6FEB">
      <w:pPr>
        <w:rPr>
          <w:sz w:val="20"/>
          <w:szCs w:val="22"/>
        </w:rPr>
      </w:pPr>
      <w:hyperlink r:id="rId15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FC569C" w:rsidP="00CB6FEB">
      <w:pPr>
        <w:rPr>
          <w:sz w:val="20"/>
          <w:szCs w:val="22"/>
        </w:rPr>
      </w:pPr>
      <w:hyperlink r:id="rId16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p w14:paraId="1601F53A" w14:textId="77777777" w:rsidR="006F7FFE" w:rsidRDefault="006F7FFE" w:rsidP="00B66830">
      <w:pPr>
        <w:jc w:val="both"/>
        <w:rPr>
          <w:szCs w:val="22"/>
        </w:rPr>
      </w:pPr>
    </w:p>
    <w:p w14:paraId="0C1EDB35" w14:textId="416CA4AF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7"/>
      <w:footerReference w:type="default" r:id="rId18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3758" w14:textId="77777777" w:rsidR="00FC569C" w:rsidRDefault="00FC569C">
      <w:pPr>
        <w:spacing w:line="240" w:lineRule="auto"/>
      </w:pPr>
      <w:r>
        <w:separator/>
      </w:r>
    </w:p>
  </w:endnote>
  <w:endnote w:type="continuationSeparator" w:id="0">
    <w:p w14:paraId="2631E643" w14:textId="77777777" w:rsidR="00FC569C" w:rsidRDefault="00FC569C">
      <w:pPr>
        <w:spacing w:line="240" w:lineRule="auto"/>
      </w:pPr>
      <w:r>
        <w:continuationSeparator/>
      </w:r>
    </w:p>
  </w:endnote>
  <w:endnote w:type="continuationNotice" w:id="1">
    <w:p w14:paraId="43835F8D" w14:textId="77777777" w:rsidR="00FC569C" w:rsidRDefault="00FC56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old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2093" w14:textId="77777777" w:rsidR="00FC569C" w:rsidRDefault="00FC569C">
      <w:pPr>
        <w:spacing w:line="240" w:lineRule="auto"/>
      </w:pPr>
      <w:r>
        <w:separator/>
      </w:r>
    </w:p>
  </w:footnote>
  <w:footnote w:type="continuationSeparator" w:id="0">
    <w:p w14:paraId="2EF9C460" w14:textId="77777777" w:rsidR="00FC569C" w:rsidRDefault="00FC569C">
      <w:pPr>
        <w:spacing w:line="240" w:lineRule="auto"/>
      </w:pPr>
      <w:r>
        <w:continuationSeparator/>
      </w:r>
    </w:p>
  </w:footnote>
  <w:footnote w:type="continuationNotice" w:id="1">
    <w:p w14:paraId="0100A276" w14:textId="77777777" w:rsidR="00FC569C" w:rsidRDefault="00FC56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06C6"/>
    <w:rsid w:val="00000777"/>
    <w:rsid w:val="0000095F"/>
    <w:rsid w:val="00003951"/>
    <w:rsid w:val="00004D9D"/>
    <w:rsid w:val="00005377"/>
    <w:rsid w:val="00005800"/>
    <w:rsid w:val="000075E6"/>
    <w:rsid w:val="00014C38"/>
    <w:rsid w:val="00014F48"/>
    <w:rsid w:val="000177CE"/>
    <w:rsid w:val="00017ABF"/>
    <w:rsid w:val="000243E7"/>
    <w:rsid w:val="000269C1"/>
    <w:rsid w:val="00030DA7"/>
    <w:rsid w:val="00040EA7"/>
    <w:rsid w:val="00042EDD"/>
    <w:rsid w:val="000442E3"/>
    <w:rsid w:val="00047AF9"/>
    <w:rsid w:val="000529A5"/>
    <w:rsid w:val="00055081"/>
    <w:rsid w:val="0005633A"/>
    <w:rsid w:val="0005709B"/>
    <w:rsid w:val="00063F45"/>
    <w:rsid w:val="00071438"/>
    <w:rsid w:val="00071686"/>
    <w:rsid w:val="0007389C"/>
    <w:rsid w:val="0007798E"/>
    <w:rsid w:val="00077AB4"/>
    <w:rsid w:val="00080A79"/>
    <w:rsid w:val="00080D4A"/>
    <w:rsid w:val="00080E1D"/>
    <w:rsid w:val="00082F24"/>
    <w:rsid w:val="000921FE"/>
    <w:rsid w:val="00094FAB"/>
    <w:rsid w:val="00097BF6"/>
    <w:rsid w:val="000A45EB"/>
    <w:rsid w:val="000A4F23"/>
    <w:rsid w:val="000B05D8"/>
    <w:rsid w:val="000B747D"/>
    <w:rsid w:val="000B7DED"/>
    <w:rsid w:val="000D1516"/>
    <w:rsid w:val="000D2273"/>
    <w:rsid w:val="000D39F5"/>
    <w:rsid w:val="000D3D7C"/>
    <w:rsid w:val="000D4A7F"/>
    <w:rsid w:val="000D4AD8"/>
    <w:rsid w:val="000D4D36"/>
    <w:rsid w:val="000E0C74"/>
    <w:rsid w:val="000F0BA8"/>
    <w:rsid w:val="000F21F1"/>
    <w:rsid w:val="000F3C98"/>
    <w:rsid w:val="000F6A85"/>
    <w:rsid w:val="000F6E89"/>
    <w:rsid w:val="0010283B"/>
    <w:rsid w:val="001044EA"/>
    <w:rsid w:val="0010483B"/>
    <w:rsid w:val="00112156"/>
    <w:rsid w:val="0012155D"/>
    <w:rsid w:val="0012297C"/>
    <w:rsid w:val="00123CDA"/>
    <w:rsid w:val="001243F6"/>
    <w:rsid w:val="0013063F"/>
    <w:rsid w:val="0013483D"/>
    <w:rsid w:val="00137071"/>
    <w:rsid w:val="00137E35"/>
    <w:rsid w:val="00141ADE"/>
    <w:rsid w:val="00143665"/>
    <w:rsid w:val="00144C3C"/>
    <w:rsid w:val="00145A90"/>
    <w:rsid w:val="00152DD5"/>
    <w:rsid w:val="00164CBB"/>
    <w:rsid w:val="00167CC8"/>
    <w:rsid w:val="00171793"/>
    <w:rsid w:val="00174712"/>
    <w:rsid w:val="0017636F"/>
    <w:rsid w:val="00184F0E"/>
    <w:rsid w:val="0018560F"/>
    <w:rsid w:val="00186C7C"/>
    <w:rsid w:val="00192D37"/>
    <w:rsid w:val="00194159"/>
    <w:rsid w:val="001942DD"/>
    <w:rsid w:val="00194990"/>
    <w:rsid w:val="00194F06"/>
    <w:rsid w:val="00196857"/>
    <w:rsid w:val="0019687E"/>
    <w:rsid w:val="00197A31"/>
    <w:rsid w:val="001A1E65"/>
    <w:rsid w:val="001A512E"/>
    <w:rsid w:val="001A6132"/>
    <w:rsid w:val="001A64B5"/>
    <w:rsid w:val="001B2E84"/>
    <w:rsid w:val="001B36F1"/>
    <w:rsid w:val="001B71BE"/>
    <w:rsid w:val="001C6CEE"/>
    <w:rsid w:val="001D2850"/>
    <w:rsid w:val="001D3E1B"/>
    <w:rsid w:val="001D5AC8"/>
    <w:rsid w:val="001E0C1F"/>
    <w:rsid w:val="001E2FF0"/>
    <w:rsid w:val="001E6B3B"/>
    <w:rsid w:val="001E707B"/>
    <w:rsid w:val="001E76F7"/>
    <w:rsid w:val="001F09F2"/>
    <w:rsid w:val="001F32D6"/>
    <w:rsid w:val="001F3A21"/>
    <w:rsid w:val="001F6876"/>
    <w:rsid w:val="001F718D"/>
    <w:rsid w:val="001F74F2"/>
    <w:rsid w:val="0020015D"/>
    <w:rsid w:val="00203C4B"/>
    <w:rsid w:val="0021292D"/>
    <w:rsid w:val="00213C0B"/>
    <w:rsid w:val="00217F7B"/>
    <w:rsid w:val="0022404C"/>
    <w:rsid w:val="002273D8"/>
    <w:rsid w:val="00232F0F"/>
    <w:rsid w:val="0023455E"/>
    <w:rsid w:val="00235E16"/>
    <w:rsid w:val="00240881"/>
    <w:rsid w:val="00245B78"/>
    <w:rsid w:val="00247354"/>
    <w:rsid w:val="0025147C"/>
    <w:rsid w:val="0025664E"/>
    <w:rsid w:val="002706C1"/>
    <w:rsid w:val="002708FD"/>
    <w:rsid w:val="00274404"/>
    <w:rsid w:val="0028004D"/>
    <w:rsid w:val="00281095"/>
    <w:rsid w:val="002829D4"/>
    <w:rsid w:val="0028340A"/>
    <w:rsid w:val="002863C9"/>
    <w:rsid w:val="00287C3D"/>
    <w:rsid w:val="00290E64"/>
    <w:rsid w:val="0029381C"/>
    <w:rsid w:val="002948BF"/>
    <w:rsid w:val="0029775C"/>
    <w:rsid w:val="002978B3"/>
    <w:rsid w:val="002A069A"/>
    <w:rsid w:val="002A23D3"/>
    <w:rsid w:val="002A4CE9"/>
    <w:rsid w:val="002A73B8"/>
    <w:rsid w:val="002B0AB3"/>
    <w:rsid w:val="002B5814"/>
    <w:rsid w:val="002B58A3"/>
    <w:rsid w:val="002B5A78"/>
    <w:rsid w:val="002B5D3F"/>
    <w:rsid w:val="002B715C"/>
    <w:rsid w:val="002B7BD6"/>
    <w:rsid w:val="002B7FC8"/>
    <w:rsid w:val="002C0031"/>
    <w:rsid w:val="002C1904"/>
    <w:rsid w:val="002C4C9F"/>
    <w:rsid w:val="002C696C"/>
    <w:rsid w:val="002C7344"/>
    <w:rsid w:val="002D0498"/>
    <w:rsid w:val="002D2673"/>
    <w:rsid w:val="002D298F"/>
    <w:rsid w:val="002D2E6A"/>
    <w:rsid w:val="002D4D59"/>
    <w:rsid w:val="002D651D"/>
    <w:rsid w:val="002D698D"/>
    <w:rsid w:val="002D75E1"/>
    <w:rsid w:val="002D75FC"/>
    <w:rsid w:val="002E10EE"/>
    <w:rsid w:val="002E24E4"/>
    <w:rsid w:val="002F36FC"/>
    <w:rsid w:val="002F7F12"/>
    <w:rsid w:val="0030524F"/>
    <w:rsid w:val="003106C3"/>
    <w:rsid w:val="00312D70"/>
    <w:rsid w:val="0031594F"/>
    <w:rsid w:val="003168C4"/>
    <w:rsid w:val="00321335"/>
    <w:rsid w:val="00325649"/>
    <w:rsid w:val="0032587F"/>
    <w:rsid w:val="00326C2A"/>
    <w:rsid w:val="003277DF"/>
    <w:rsid w:val="00331487"/>
    <w:rsid w:val="00331679"/>
    <w:rsid w:val="0033414C"/>
    <w:rsid w:val="00335A94"/>
    <w:rsid w:val="00335C50"/>
    <w:rsid w:val="003449C3"/>
    <w:rsid w:val="00352433"/>
    <w:rsid w:val="00353989"/>
    <w:rsid w:val="00353DF0"/>
    <w:rsid w:val="00355A56"/>
    <w:rsid w:val="00356009"/>
    <w:rsid w:val="003568BA"/>
    <w:rsid w:val="00357046"/>
    <w:rsid w:val="00360029"/>
    <w:rsid w:val="003600CF"/>
    <w:rsid w:val="00362F1D"/>
    <w:rsid w:val="00370E79"/>
    <w:rsid w:val="00374523"/>
    <w:rsid w:val="00377A31"/>
    <w:rsid w:val="00380120"/>
    <w:rsid w:val="0038594D"/>
    <w:rsid w:val="00387DEA"/>
    <w:rsid w:val="003908C5"/>
    <w:rsid w:val="003909E5"/>
    <w:rsid w:val="00394B8C"/>
    <w:rsid w:val="00395930"/>
    <w:rsid w:val="003A7CEC"/>
    <w:rsid w:val="003B67EA"/>
    <w:rsid w:val="003C160D"/>
    <w:rsid w:val="003D3C35"/>
    <w:rsid w:val="003E1229"/>
    <w:rsid w:val="003E1C49"/>
    <w:rsid w:val="003E4FB9"/>
    <w:rsid w:val="003E5C77"/>
    <w:rsid w:val="003E774C"/>
    <w:rsid w:val="003E7751"/>
    <w:rsid w:val="003F5628"/>
    <w:rsid w:val="00401DBE"/>
    <w:rsid w:val="00404546"/>
    <w:rsid w:val="00404C66"/>
    <w:rsid w:val="00412C1C"/>
    <w:rsid w:val="004145F1"/>
    <w:rsid w:val="00417988"/>
    <w:rsid w:val="00420861"/>
    <w:rsid w:val="004215BA"/>
    <w:rsid w:val="00440000"/>
    <w:rsid w:val="00441E45"/>
    <w:rsid w:val="00444DD3"/>
    <w:rsid w:val="00444F3B"/>
    <w:rsid w:val="00447A93"/>
    <w:rsid w:val="00450E8D"/>
    <w:rsid w:val="004521B2"/>
    <w:rsid w:val="00453602"/>
    <w:rsid w:val="00453B06"/>
    <w:rsid w:val="00453CDE"/>
    <w:rsid w:val="00455450"/>
    <w:rsid w:val="00455B9E"/>
    <w:rsid w:val="00460A7B"/>
    <w:rsid w:val="00462AD2"/>
    <w:rsid w:val="004671D9"/>
    <w:rsid w:val="00467749"/>
    <w:rsid w:val="00467C1F"/>
    <w:rsid w:val="004731B7"/>
    <w:rsid w:val="0047532A"/>
    <w:rsid w:val="00475632"/>
    <w:rsid w:val="00475C30"/>
    <w:rsid w:val="00480101"/>
    <w:rsid w:val="0048085E"/>
    <w:rsid w:val="004858AB"/>
    <w:rsid w:val="004919ED"/>
    <w:rsid w:val="00495B54"/>
    <w:rsid w:val="00496FAA"/>
    <w:rsid w:val="004A1CD9"/>
    <w:rsid w:val="004A35E6"/>
    <w:rsid w:val="004A61E3"/>
    <w:rsid w:val="004B51EE"/>
    <w:rsid w:val="004B6BF1"/>
    <w:rsid w:val="004C08B0"/>
    <w:rsid w:val="004C1463"/>
    <w:rsid w:val="004C3428"/>
    <w:rsid w:val="004C3535"/>
    <w:rsid w:val="004D0E52"/>
    <w:rsid w:val="004D59B0"/>
    <w:rsid w:val="004D5FE5"/>
    <w:rsid w:val="004E030F"/>
    <w:rsid w:val="004E34C6"/>
    <w:rsid w:val="004E3C57"/>
    <w:rsid w:val="004E7A04"/>
    <w:rsid w:val="004F343D"/>
    <w:rsid w:val="004F39B6"/>
    <w:rsid w:val="004F4BA7"/>
    <w:rsid w:val="004F7147"/>
    <w:rsid w:val="0050705C"/>
    <w:rsid w:val="005078ED"/>
    <w:rsid w:val="0051242F"/>
    <w:rsid w:val="00514FBA"/>
    <w:rsid w:val="005200C1"/>
    <w:rsid w:val="005237A1"/>
    <w:rsid w:val="00524F22"/>
    <w:rsid w:val="00525FC3"/>
    <w:rsid w:val="00530998"/>
    <w:rsid w:val="00531207"/>
    <w:rsid w:val="0053414B"/>
    <w:rsid w:val="005351E7"/>
    <w:rsid w:val="0053595F"/>
    <w:rsid w:val="00536869"/>
    <w:rsid w:val="0053703B"/>
    <w:rsid w:val="00540E14"/>
    <w:rsid w:val="005445CB"/>
    <w:rsid w:val="00545AAA"/>
    <w:rsid w:val="00547136"/>
    <w:rsid w:val="00550A53"/>
    <w:rsid w:val="00551030"/>
    <w:rsid w:val="00552C06"/>
    <w:rsid w:val="00552EF9"/>
    <w:rsid w:val="0055364E"/>
    <w:rsid w:val="0055545D"/>
    <w:rsid w:val="0055595A"/>
    <w:rsid w:val="0056046E"/>
    <w:rsid w:val="00560ED2"/>
    <w:rsid w:val="00561168"/>
    <w:rsid w:val="005617B0"/>
    <w:rsid w:val="00563244"/>
    <w:rsid w:val="00570B32"/>
    <w:rsid w:val="005761EF"/>
    <w:rsid w:val="00576E9B"/>
    <w:rsid w:val="005774A2"/>
    <w:rsid w:val="0058186C"/>
    <w:rsid w:val="00581C56"/>
    <w:rsid w:val="00583DA0"/>
    <w:rsid w:val="005849D2"/>
    <w:rsid w:val="00586726"/>
    <w:rsid w:val="00590424"/>
    <w:rsid w:val="00590ED8"/>
    <w:rsid w:val="005A0087"/>
    <w:rsid w:val="005A1545"/>
    <w:rsid w:val="005A2537"/>
    <w:rsid w:val="005A3CAD"/>
    <w:rsid w:val="005A5EF4"/>
    <w:rsid w:val="005A6BA9"/>
    <w:rsid w:val="005C0AB5"/>
    <w:rsid w:val="005C5B7B"/>
    <w:rsid w:val="005C601E"/>
    <w:rsid w:val="005C7793"/>
    <w:rsid w:val="005C77A4"/>
    <w:rsid w:val="005D207A"/>
    <w:rsid w:val="005D24B6"/>
    <w:rsid w:val="005D2693"/>
    <w:rsid w:val="005D55E1"/>
    <w:rsid w:val="005D6F1D"/>
    <w:rsid w:val="005E4A7F"/>
    <w:rsid w:val="005E63DB"/>
    <w:rsid w:val="005F0F3F"/>
    <w:rsid w:val="005F3DF9"/>
    <w:rsid w:val="00600377"/>
    <w:rsid w:val="00600461"/>
    <w:rsid w:val="00604D65"/>
    <w:rsid w:val="00605615"/>
    <w:rsid w:val="0061143C"/>
    <w:rsid w:val="00611520"/>
    <w:rsid w:val="00611B72"/>
    <w:rsid w:val="00612066"/>
    <w:rsid w:val="0062368A"/>
    <w:rsid w:val="00630F4D"/>
    <w:rsid w:val="00640270"/>
    <w:rsid w:val="0064380E"/>
    <w:rsid w:val="00644725"/>
    <w:rsid w:val="006449EF"/>
    <w:rsid w:val="00652727"/>
    <w:rsid w:val="006576F0"/>
    <w:rsid w:val="0066477D"/>
    <w:rsid w:val="006667B8"/>
    <w:rsid w:val="0067078D"/>
    <w:rsid w:val="00670AD9"/>
    <w:rsid w:val="00674E3B"/>
    <w:rsid w:val="00676550"/>
    <w:rsid w:val="00677F52"/>
    <w:rsid w:val="00681B73"/>
    <w:rsid w:val="0068744B"/>
    <w:rsid w:val="0069200A"/>
    <w:rsid w:val="006933C4"/>
    <w:rsid w:val="00694C0F"/>
    <w:rsid w:val="00694F31"/>
    <w:rsid w:val="006A2F05"/>
    <w:rsid w:val="006A3D2F"/>
    <w:rsid w:val="006A4CE0"/>
    <w:rsid w:val="006A7A6D"/>
    <w:rsid w:val="006B07F9"/>
    <w:rsid w:val="006B0E3B"/>
    <w:rsid w:val="006B10CD"/>
    <w:rsid w:val="006B2630"/>
    <w:rsid w:val="006B2DA5"/>
    <w:rsid w:val="006B5865"/>
    <w:rsid w:val="006C1798"/>
    <w:rsid w:val="006C61B9"/>
    <w:rsid w:val="006C764A"/>
    <w:rsid w:val="006C7A9C"/>
    <w:rsid w:val="006D2F91"/>
    <w:rsid w:val="006D637C"/>
    <w:rsid w:val="006D7DC1"/>
    <w:rsid w:val="006E07D8"/>
    <w:rsid w:val="006E2C6F"/>
    <w:rsid w:val="006E7B5B"/>
    <w:rsid w:val="006F1D86"/>
    <w:rsid w:val="006F3269"/>
    <w:rsid w:val="006F56D8"/>
    <w:rsid w:val="006F6A80"/>
    <w:rsid w:val="006F7FFE"/>
    <w:rsid w:val="00703278"/>
    <w:rsid w:val="0070453D"/>
    <w:rsid w:val="007067C0"/>
    <w:rsid w:val="00711969"/>
    <w:rsid w:val="0071650C"/>
    <w:rsid w:val="00716C82"/>
    <w:rsid w:val="007207BE"/>
    <w:rsid w:val="007212E1"/>
    <w:rsid w:val="00724C99"/>
    <w:rsid w:val="00732C30"/>
    <w:rsid w:val="007343C6"/>
    <w:rsid w:val="007346FB"/>
    <w:rsid w:val="00740553"/>
    <w:rsid w:val="00754087"/>
    <w:rsid w:val="0076050E"/>
    <w:rsid w:val="007638C3"/>
    <w:rsid w:val="00763A07"/>
    <w:rsid w:val="0076452F"/>
    <w:rsid w:val="007657E8"/>
    <w:rsid w:val="0076629A"/>
    <w:rsid w:val="007667CA"/>
    <w:rsid w:val="007745B4"/>
    <w:rsid w:val="007766F0"/>
    <w:rsid w:val="00777654"/>
    <w:rsid w:val="00781114"/>
    <w:rsid w:val="00783E0B"/>
    <w:rsid w:val="00791FC4"/>
    <w:rsid w:val="0079339F"/>
    <w:rsid w:val="00797D7D"/>
    <w:rsid w:val="007A032C"/>
    <w:rsid w:val="007B153F"/>
    <w:rsid w:val="007B5424"/>
    <w:rsid w:val="007B7829"/>
    <w:rsid w:val="007C0F4D"/>
    <w:rsid w:val="007C6007"/>
    <w:rsid w:val="007D2E81"/>
    <w:rsid w:val="007D4F3F"/>
    <w:rsid w:val="007D7F62"/>
    <w:rsid w:val="007E0F14"/>
    <w:rsid w:val="007E15BE"/>
    <w:rsid w:val="007E2A01"/>
    <w:rsid w:val="007E2C48"/>
    <w:rsid w:val="007E40CC"/>
    <w:rsid w:val="007E6ACA"/>
    <w:rsid w:val="007F0A0B"/>
    <w:rsid w:val="007F0D80"/>
    <w:rsid w:val="007F3A63"/>
    <w:rsid w:val="007F7535"/>
    <w:rsid w:val="007F75F7"/>
    <w:rsid w:val="008017FE"/>
    <w:rsid w:val="0081204F"/>
    <w:rsid w:val="0081481D"/>
    <w:rsid w:val="00815647"/>
    <w:rsid w:val="008203E0"/>
    <w:rsid w:val="008222DC"/>
    <w:rsid w:val="00826646"/>
    <w:rsid w:val="00826F59"/>
    <w:rsid w:val="008309E1"/>
    <w:rsid w:val="0083129E"/>
    <w:rsid w:val="008319BF"/>
    <w:rsid w:val="00833E7D"/>
    <w:rsid w:val="00834D79"/>
    <w:rsid w:val="00835B4E"/>
    <w:rsid w:val="00840E65"/>
    <w:rsid w:val="00841472"/>
    <w:rsid w:val="008457F6"/>
    <w:rsid w:val="00847DBA"/>
    <w:rsid w:val="008533DA"/>
    <w:rsid w:val="00853602"/>
    <w:rsid w:val="00854868"/>
    <w:rsid w:val="008608F9"/>
    <w:rsid w:val="00861A0A"/>
    <w:rsid w:val="0086492C"/>
    <w:rsid w:val="00873BD5"/>
    <w:rsid w:val="00875C49"/>
    <w:rsid w:val="0087644A"/>
    <w:rsid w:val="008772BA"/>
    <w:rsid w:val="008801BE"/>
    <w:rsid w:val="00880B0A"/>
    <w:rsid w:val="00882664"/>
    <w:rsid w:val="00883AD3"/>
    <w:rsid w:val="00884734"/>
    <w:rsid w:val="0088580D"/>
    <w:rsid w:val="00892BC7"/>
    <w:rsid w:val="00893F77"/>
    <w:rsid w:val="00894F4D"/>
    <w:rsid w:val="00894F84"/>
    <w:rsid w:val="008A0330"/>
    <w:rsid w:val="008A0794"/>
    <w:rsid w:val="008A472F"/>
    <w:rsid w:val="008A5114"/>
    <w:rsid w:val="008A5A9D"/>
    <w:rsid w:val="008B456C"/>
    <w:rsid w:val="008B567C"/>
    <w:rsid w:val="008B5E12"/>
    <w:rsid w:val="008C07E7"/>
    <w:rsid w:val="008C1843"/>
    <w:rsid w:val="008C71C6"/>
    <w:rsid w:val="008D12C9"/>
    <w:rsid w:val="008D384D"/>
    <w:rsid w:val="008D4C64"/>
    <w:rsid w:val="008E0679"/>
    <w:rsid w:val="008E5F2B"/>
    <w:rsid w:val="008F05EE"/>
    <w:rsid w:val="008F0C4A"/>
    <w:rsid w:val="008F1F0B"/>
    <w:rsid w:val="008F3694"/>
    <w:rsid w:val="008F44B3"/>
    <w:rsid w:val="00900374"/>
    <w:rsid w:val="0090201F"/>
    <w:rsid w:val="009037B1"/>
    <w:rsid w:val="00904724"/>
    <w:rsid w:val="00905E0F"/>
    <w:rsid w:val="00911BF1"/>
    <w:rsid w:val="0091710D"/>
    <w:rsid w:val="00917A80"/>
    <w:rsid w:val="009204DD"/>
    <w:rsid w:val="0092110C"/>
    <w:rsid w:val="0092191F"/>
    <w:rsid w:val="00921D7E"/>
    <w:rsid w:val="009220BB"/>
    <w:rsid w:val="00922D06"/>
    <w:rsid w:val="009232CA"/>
    <w:rsid w:val="00924650"/>
    <w:rsid w:val="00925B28"/>
    <w:rsid w:val="00925FD1"/>
    <w:rsid w:val="00926160"/>
    <w:rsid w:val="00930282"/>
    <w:rsid w:val="00930752"/>
    <w:rsid w:val="00930BE6"/>
    <w:rsid w:val="00931B92"/>
    <w:rsid w:val="00936129"/>
    <w:rsid w:val="0094201C"/>
    <w:rsid w:val="009431CD"/>
    <w:rsid w:val="00943C94"/>
    <w:rsid w:val="009453A0"/>
    <w:rsid w:val="00946D6A"/>
    <w:rsid w:val="0094701F"/>
    <w:rsid w:val="00947C86"/>
    <w:rsid w:val="00951DDA"/>
    <w:rsid w:val="00952A7C"/>
    <w:rsid w:val="00956802"/>
    <w:rsid w:val="00956B60"/>
    <w:rsid w:val="009570E7"/>
    <w:rsid w:val="00961EBC"/>
    <w:rsid w:val="009639A5"/>
    <w:rsid w:val="00967CEF"/>
    <w:rsid w:val="00971431"/>
    <w:rsid w:val="00973F92"/>
    <w:rsid w:val="00976C9A"/>
    <w:rsid w:val="00977C76"/>
    <w:rsid w:val="00981351"/>
    <w:rsid w:val="00982511"/>
    <w:rsid w:val="00990091"/>
    <w:rsid w:val="00995C38"/>
    <w:rsid w:val="00997096"/>
    <w:rsid w:val="009A206B"/>
    <w:rsid w:val="009A61F3"/>
    <w:rsid w:val="009A6515"/>
    <w:rsid w:val="009A72A7"/>
    <w:rsid w:val="009A7D4E"/>
    <w:rsid w:val="009B02C0"/>
    <w:rsid w:val="009B3C18"/>
    <w:rsid w:val="009B4764"/>
    <w:rsid w:val="009C1118"/>
    <w:rsid w:val="009C15EF"/>
    <w:rsid w:val="009C2B59"/>
    <w:rsid w:val="009C4923"/>
    <w:rsid w:val="009C602C"/>
    <w:rsid w:val="009C6E92"/>
    <w:rsid w:val="009D0C87"/>
    <w:rsid w:val="009D38EB"/>
    <w:rsid w:val="009D484E"/>
    <w:rsid w:val="009E149C"/>
    <w:rsid w:val="009E1675"/>
    <w:rsid w:val="009E1919"/>
    <w:rsid w:val="009E488F"/>
    <w:rsid w:val="009F0696"/>
    <w:rsid w:val="009F0946"/>
    <w:rsid w:val="009F1FD2"/>
    <w:rsid w:val="009F207F"/>
    <w:rsid w:val="009F2AB7"/>
    <w:rsid w:val="009F2D96"/>
    <w:rsid w:val="009F2E17"/>
    <w:rsid w:val="009F3C23"/>
    <w:rsid w:val="009F4A62"/>
    <w:rsid w:val="009F4C7E"/>
    <w:rsid w:val="009F647C"/>
    <w:rsid w:val="009F7401"/>
    <w:rsid w:val="00A121E1"/>
    <w:rsid w:val="00A171F0"/>
    <w:rsid w:val="00A17D48"/>
    <w:rsid w:val="00A208AB"/>
    <w:rsid w:val="00A20BBA"/>
    <w:rsid w:val="00A211EC"/>
    <w:rsid w:val="00A21BA7"/>
    <w:rsid w:val="00A30368"/>
    <w:rsid w:val="00A31402"/>
    <w:rsid w:val="00A35606"/>
    <w:rsid w:val="00A36FF7"/>
    <w:rsid w:val="00A4217C"/>
    <w:rsid w:val="00A45C7B"/>
    <w:rsid w:val="00A4641B"/>
    <w:rsid w:val="00A54E58"/>
    <w:rsid w:val="00A55A28"/>
    <w:rsid w:val="00A6472D"/>
    <w:rsid w:val="00A66E16"/>
    <w:rsid w:val="00A72A23"/>
    <w:rsid w:val="00A74B08"/>
    <w:rsid w:val="00A74C98"/>
    <w:rsid w:val="00A773CE"/>
    <w:rsid w:val="00A77530"/>
    <w:rsid w:val="00A80D28"/>
    <w:rsid w:val="00A81231"/>
    <w:rsid w:val="00A82F47"/>
    <w:rsid w:val="00A84F95"/>
    <w:rsid w:val="00A8584F"/>
    <w:rsid w:val="00A872BF"/>
    <w:rsid w:val="00A912F1"/>
    <w:rsid w:val="00A94D10"/>
    <w:rsid w:val="00A95D22"/>
    <w:rsid w:val="00A97D02"/>
    <w:rsid w:val="00AA0A9C"/>
    <w:rsid w:val="00AA3830"/>
    <w:rsid w:val="00AA409E"/>
    <w:rsid w:val="00AA653F"/>
    <w:rsid w:val="00AB13C7"/>
    <w:rsid w:val="00AC4F67"/>
    <w:rsid w:val="00AC7E53"/>
    <w:rsid w:val="00AE357C"/>
    <w:rsid w:val="00AE3875"/>
    <w:rsid w:val="00AE5234"/>
    <w:rsid w:val="00AE5681"/>
    <w:rsid w:val="00AF347D"/>
    <w:rsid w:val="00AF5062"/>
    <w:rsid w:val="00AF7052"/>
    <w:rsid w:val="00AF734B"/>
    <w:rsid w:val="00AF7740"/>
    <w:rsid w:val="00B01CB7"/>
    <w:rsid w:val="00B05A2E"/>
    <w:rsid w:val="00B0711E"/>
    <w:rsid w:val="00B07BA3"/>
    <w:rsid w:val="00B10A0F"/>
    <w:rsid w:val="00B1213C"/>
    <w:rsid w:val="00B127B1"/>
    <w:rsid w:val="00B12D84"/>
    <w:rsid w:val="00B1460F"/>
    <w:rsid w:val="00B15240"/>
    <w:rsid w:val="00B15516"/>
    <w:rsid w:val="00B20B76"/>
    <w:rsid w:val="00B26891"/>
    <w:rsid w:val="00B30992"/>
    <w:rsid w:val="00B315DD"/>
    <w:rsid w:val="00B410F3"/>
    <w:rsid w:val="00B42EFD"/>
    <w:rsid w:val="00B4700C"/>
    <w:rsid w:val="00B51CC2"/>
    <w:rsid w:val="00B62D8C"/>
    <w:rsid w:val="00B62F58"/>
    <w:rsid w:val="00B64E34"/>
    <w:rsid w:val="00B657FE"/>
    <w:rsid w:val="00B65A80"/>
    <w:rsid w:val="00B65C90"/>
    <w:rsid w:val="00B661C2"/>
    <w:rsid w:val="00B66830"/>
    <w:rsid w:val="00B66EB5"/>
    <w:rsid w:val="00B70C82"/>
    <w:rsid w:val="00B775DE"/>
    <w:rsid w:val="00B812DD"/>
    <w:rsid w:val="00B85B24"/>
    <w:rsid w:val="00B91FDB"/>
    <w:rsid w:val="00B921E9"/>
    <w:rsid w:val="00B92CCE"/>
    <w:rsid w:val="00B94CAF"/>
    <w:rsid w:val="00B9515C"/>
    <w:rsid w:val="00B95405"/>
    <w:rsid w:val="00B960DB"/>
    <w:rsid w:val="00B97662"/>
    <w:rsid w:val="00BA03C5"/>
    <w:rsid w:val="00BA18A3"/>
    <w:rsid w:val="00BA30C5"/>
    <w:rsid w:val="00BA42BE"/>
    <w:rsid w:val="00BA4635"/>
    <w:rsid w:val="00BA49D1"/>
    <w:rsid w:val="00BA59D3"/>
    <w:rsid w:val="00BA697C"/>
    <w:rsid w:val="00BA6C22"/>
    <w:rsid w:val="00BB03A1"/>
    <w:rsid w:val="00BB2399"/>
    <w:rsid w:val="00BB328B"/>
    <w:rsid w:val="00BB33C3"/>
    <w:rsid w:val="00BB3939"/>
    <w:rsid w:val="00BB4F40"/>
    <w:rsid w:val="00BB7931"/>
    <w:rsid w:val="00BC204A"/>
    <w:rsid w:val="00BC29D5"/>
    <w:rsid w:val="00BC3699"/>
    <w:rsid w:val="00BD09C8"/>
    <w:rsid w:val="00BD0CAE"/>
    <w:rsid w:val="00BD7EFA"/>
    <w:rsid w:val="00BE2A7B"/>
    <w:rsid w:val="00BE55B8"/>
    <w:rsid w:val="00BF0437"/>
    <w:rsid w:val="00C04831"/>
    <w:rsid w:val="00C053E3"/>
    <w:rsid w:val="00C05505"/>
    <w:rsid w:val="00C10BC3"/>
    <w:rsid w:val="00C11B4A"/>
    <w:rsid w:val="00C11C82"/>
    <w:rsid w:val="00C17B10"/>
    <w:rsid w:val="00C221CF"/>
    <w:rsid w:val="00C233CE"/>
    <w:rsid w:val="00C30F8A"/>
    <w:rsid w:val="00C32DEF"/>
    <w:rsid w:val="00C35E28"/>
    <w:rsid w:val="00C35EBE"/>
    <w:rsid w:val="00C40940"/>
    <w:rsid w:val="00C44D1A"/>
    <w:rsid w:val="00C458C9"/>
    <w:rsid w:val="00C4600B"/>
    <w:rsid w:val="00C464DD"/>
    <w:rsid w:val="00C4693C"/>
    <w:rsid w:val="00C47B6B"/>
    <w:rsid w:val="00C52556"/>
    <w:rsid w:val="00C525B6"/>
    <w:rsid w:val="00C53D03"/>
    <w:rsid w:val="00C5537D"/>
    <w:rsid w:val="00C63CA2"/>
    <w:rsid w:val="00C64548"/>
    <w:rsid w:val="00C645FF"/>
    <w:rsid w:val="00C70DBD"/>
    <w:rsid w:val="00C87904"/>
    <w:rsid w:val="00C90CD6"/>
    <w:rsid w:val="00C9651F"/>
    <w:rsid w:val="00C97835"/>
    <w:rsid w:val="00CA2111"/>
    <w:rsid w:val="00CA3778"/>
    <w:rsid w:val="00CA3B42"/>
    <w:rsid w:val="00CA3EFC"/>
    <w:rsid w:val="00CA6F4C"/>
    <w:rsid w:val="00CA7362"/>
    <w:rsid w:val="00CA781C"/>
    <w:rsid w:val="00CB08C1"/>
    <w:rsid w:val="00CB44E4"/>
    <w:rsid w:val="00CB5B2C"/>
    <w:rsid w:val="00CB6FEB"/>
    <w:rsid w:val="00CC0059"/>
    <w:rsid w:val="00CC0FD5"/>
    <w:rsid w:val="00CC1A91"/>
    <w:rsid w:val="00CC1DAB"/>
    <w:rsid w:val="00CC3292"/>
    <w:rsid w:val="00CC3FEE"/>
    <w:rsid w:val="00CC4CC0"/>
    <w:rsid w:val="00CC5489"/>
    <w:rsid w:val="00CC625A"/>
    <w:rsid w:val="00CC794B"/>
    <w:rsid w:val="00CD080D"/>
    <w:rsid w:val="00CD31FA"/>
    <w:rsid w:val="00CD3DF3"/>
    <w:rsid w:val="00CD4803"/>
    <w:rsid w:val="00CD644F"/>
    <w:rsid w:val="00CD711F"/>
    <w:rsid w:val="00CE2489"/>
    <w:rsid w:val="00CE6C04"/>
    <w:rsid w:val="00D01863"/>
    <w:rsid w:val="00D04ED2"/>
    <w:rsid w:val="00D07D7D"/>
    <w:rsid w:val="00D129F1"/>
    <w:rsid w:val="00D13C9D"/>
    <w:rsid w:val="00D14C04"/>
    <w:rsid w:val="00D21A5B"/>
    <w:rsid w:val="00D25AC6"/>
    <w:rsid w:val="00D2713E"/>
    <w:rsid w:val="00D3185B"/>
    <w:rsid w:val="00D32D4B"/>
    <w:rsid w:val="00D34459"/>
    <w:rsid w:val="00D37BD5"/>
    <w:rsid w:val="00D40E24"/>
    <w:rsid w:val="00D444F6"/>
    <w:rsid w:val="00D4483E"/>
    <w:rsid w:val="00D4698A"/>
    <w:rsid w:val="00D469C0"/>
    <w:rsid w:val="00D47CF2"/>
    <w:rsid w:val="00D51E6A"/>
    <w:rsid w:val="00D616D3"/>
    <w:rsid w:val="00D61A9D"/>
    <w:rsid w:val="00D620E8"/>
    <w:rsid w:val="00D8127D"/>
    <w:rsid w:val="00D843C3"/>
    <w:rsid w:val="00D855C0"/>
    <w:rsid w:val="00D85606"/>
    <w:rsid w:val="00D86BAC"/>
    <w:rsid w:val="00D87BEB"/>
    <w:rsid w:val="00D92F85"/>
    <w:rsid w:val="00D93E4E"/>
    <w:rsid w:val="00D96549"/>
    <w:rsid w:val="00D96B1F"/>
    <w:rsid w:val="00D96F1D"/>
    <w:rsid w:val="00D97F32"/>
    <w:rsid w:val="00DA09FC"/>
    <w:rsid w:val="00DA2AE9"/>
    <w:rsid w:val="00DA5714"/>
    <w:rsid w:val="00DA75EB"/>
    <w:rsid w:val="00DB0A56"/>
    <w:rsid w:val="00DB1A09"/>
    <w:rsid w:val="00DB2194"/>
    <w:rsid w:val="00DB657D"/>
    <w:rsid w:val="00DB6E01"/>
    <w:rsid w:val="00DD4F3E"/>
    <w:rsid w:val="00DD5A3C"/>
    <w:rsid w:val="00DD648B"/>
    <w:rsid w:val="00DD6C96"/>
    <w:rsid w:val="00DD76C9"/>
    <w:rsid w:val="00DE146D"/>
    <w:rsid w:val="00DE3D34"/>
    <w:rsid w:val="00DE51F7"/>
    <w:rsid w:val="00DF4D4B"/>
    <w:rsid w:val="00DF5AA2"/>
    <w:rsid w:val="00DF750A"/>
    <w:rsid w:val="00E02A40"/>
    <w:rsid w:val="00E056BF"/>
    <w:rsid w:val="00E05A5F"/>
    <w:rsid w:val="00E065CA"/>
    <w:rsid w:val="00E112CC"/>
    <w:rsid w:val="00E11977"/>
    <w:rsid w:val="00E1425D"/>
    <w:rsid w:val="00E17D0F"/>
    <w:rsid w:val="00E24EA6"/>
    <w:rsid w:val="00E25A76"/>
    <w:rsid w:val="00E27760"/>
    <w:rsid w:val="00E310F3"/>
    <w:rsid w:val="00E36153"/>
    <w:rsid w:val="00E375DF"/>
    <w:rsid w:val="00E40376"/>
    <w:rsid w:val="00E407F0"/>
    <w:rsid w:val="00E41448"/>
    <w:rsid w:val="00E4472B"/>
    <w:rsid w:val="00E47BA2"/>
    <w:rsid w:val="00E5152A"/>
    <w:rsid w:val="00E528F9"/>
    <w:rsid w:val="00E56A82"/>
    <w:rsid w:val="00E65C9F"/>
    <w:rsid w:val="00E664C7"/>
    <w:rsid w:val="00E669FB"/>
    <w:rsid w:val="00E701AA"/>
    <w:rsid w:val="00E72575"/>
    <w:rsid w:val="00E73481"/>
    <w:rsid w:val="00E75316"/>
    <w:rsid w:val="00E76D14"/>
    <w:rsid w:val="00E77E6D"/>
    <w:rsid w:val="00E80C97"/>
    <w:rsid w:val="00E82864"/>
    <w:rsid w:val="00EA12BD"/>
    <w:rsid w:val="00EB21FC"/>
    <w:rsid w:val="00EB2536"/>
    <w:rsid w:val="00EB4A67"/>
    <w:rsid w:val="00EB7327"/>
    <w:rsid w:val="00EC2352"/>
    <w:rsid w:val="00EC536A"/>
    <w:rsid w:val="00ED5502"/>
    <w:rsid w:val="00ED7700"/>
    <w:rsid w:val="00ED7C1F"/>
    <w:rsid w:val="00EE022B"/>
    <w:rsid w:val="00EE2A6A"/>
    <w:rsid w:val="00EE4635"/>
    <w:rsid w:val="00EF2283"/>
    <w:rsid w:val="00F01C99"/>
    <w:rsid w:val="00F01E5F"/>
    <w:rsid w:val="00F05EC9"/>
    <w:rsid w:val="00F14775"/>
    <w:rsid w:val="00F20EE2"/>
    <w:rsid w:val="00F210EB"/>
    <w:rsid w:val="00F2123D"/>
    <w:rsid w:val="00F24320"/>
    <w:rsid w:val="00F26C98"/>
    <w:rsid w:val="00F26DEC"/>
    <w:rsid w:val="00F37589"/>
    <w:rsid w:val="00F37A03"/>
    <w:rsid w:val="00F40CB4"/>
    <w:rsid w:val="00F4290A"/>
    <w:rsid w:val="00F42990"/>
    <w:rsid w:val="00F43D0A"/>
    <w:rsid w:val="00F43F44"/>
    <w:rsid w:val="00F4548D"/>
    <w:rsid w:val="00F46847"/>
    <w:rsid w:val="00F477D7"/>
    <w:rsid w:val="00F506B4"/>
    <w:rsid w:val="00F540CB"/>
    <w:rsid w:val="00F541A8"/>
    <w:rsid w:val="00F54C29"/>
    <w:rsid w:val="00F5625B"/>
    <w:rsid w:val="00F61E1A"/>
    <w:rsid w:val="00F62122"/>
    <w:rsid w:val="00F621D9"/>
    <w:rsid w:val="00F6254C"/>
    <w:rsid w:val="00F65BA5"/>
    <w:rsid w:val="00F67748"/>
    <w:rsid w:val="00F7009C"/>
    <w:rsid w:val="00F73BDC"/>
    <w:rsid w:val="00F809DF"/>
    <w:rsid w:val="00F80E40"/>
    <w:rsid w:val="00F81CC7"/>
    <w:rsid w:val="00F82418"/>
    <w:rsid w:val="00F838CC"/>
    <w:rsid w:val="00F90913"/>
    <w:rsid w:val="00F917B7"/>
    <w:rsid w:val="00F92508"/>
    <w:rsid w:val="00F92740"/>
    <w:rsid w:val="00F943BA"/>
    <w:rsid w:val="00F95A16"/>
    <w:rsid w:val="00F964BD"/>
    <w:rsid w:val="00F96E95"/>
    <w:rsid w:val="00FA1B1C"/>
    <w:rsid w:val="00FB3112"/>
    <w:rsid w:val="00FC28D5"/>
    <w:rsid w:val="00FC3356"/>
    <w:rsid w:val="00FC569C"/>
    <w:rsid w:val="00FC5F4A"/>
    <w:rsid w:val="00FD0648"/>
    <w:rsid w:val="00FF57D7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18B5C"/>
  <w14:defaultImageDpi w14:val="300"/>
  <w15:docId w15:val="{65C4B7D4-F69A-4CC7-AC48-E9DF090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83DA0"/>
    <w:rPr>
      <w:color w:val="605E5C"/>
      <w:shd w:val="clear" w:color="auto" w:fill="E1DFDD"/>
    </w:rPr>
  </w:style>
  <w:style w:type="paragraph" w:customStyle="1" w:styleId="Copytextschwarz">
    <w:name w:val="Copytext schwarz"/>
    <w:basedOn w:val="Normln"/>
    <w:uiPriority w:val="2"/>
    <w:rsid w:val="00CC3FEE"/>
    <w:pPr>
      <w:autoSpaceDE w:val="0"/>
      <w:autoSpaceDN w:val="0"/>
      <w:spacing w:after="100" w:line="288" w:lineRule="auto"/>
      <w:ind w:right="2268"/>
    </w:pPr>
    <w:rPr>
      <w:rFonts w:ascii="Verdana" w:eastAsiaTheme="minorEastAsia" w:hAnsi="Verdana" w:cs="Calibri"/>
      <w:sz w:val="19"/>
      <w:szCs w:val="19"/>
      <w:lang w:val="en-US" w:eastAsia="en-US"/>
    </w:rPr>
  </w:style>
  <w:style w:type="paragraph" w:styleId="Revize">
    <w:name w:val="Revision"/>
    <w:hidden/>
    <w:uiPriority w:val="99"/>
    <w:semiHidden/>
    <w:rsid w:val="00E528F9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.civrny@makr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korna@fleishma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akroc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roag.de/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D3D140670ED4BB8854AB4B02983AD" ma:contentTypeVersion="22" ma:contentTypeDescription="Vytvoří nový dokument" ma:contentTypeScope="" ma:versionID="147da63b20d9c1e3cf93e2d80332c153">
  <xsd:schema xmlns:xsd="http://www.w3.org/2001/XMLSchema" xmlns:xs="http://www.w3.org/2001/XMLSchema" xmlns:p="http://schemas.microsoft.com/office/2006/metadata/properties" xmlns:ns2="0e1d1441-0aef-4916-bb26-2d1cb039d72f" xmlns:ns3="f956ecb1-c59e-4b9d-9a76-12f0734a0a15" xmlns:ns4="02d12187-754c-41a9-9e93-c3e1cfacc155" targetNamespace="http://schemas.microsoft.com/office/2006/metadata/properties" ma:root="true" ma:fieldsID="a50ac879bd086f37889ec8adccb91ef4" ns2:_="" ns3:_="" ns4:_="">
    <xsd:import namespace="0e1d1441-0aef-4916-bb26-2d1cb039d72f"/>
    <xsd:import namespace="f956ecb1-c59e-4b9d-9a76-12f0734a0a15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491700-c088-4943-80ce-cb9099da4243}" ma:internalName="TaxCatchAll" ma:showField="CatchAllData" ma:web="f956ecb1-c59e-4b9d-9a76-12f0734a0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d1441-0aef-4916-bb26-2d1cb039d72f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E7D48-B9B7-4197-98E4-FB33CB5E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1441-0aef-4916-bb26-2d1cb039d72f"/>
    <ds:schemaRef ds:uri="f956ecb1-c59e-4b9d-9a76-12f0734a0a15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4B300-EB82-4841-AD96-729E935F9E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1FD43-72C9-44B8-AB05-59E9B83DC7B5}">
  <ds:schemaRefs>
    <ds:schemaRef ds:uri="http://schemas.microsoft.com/office/2006/metadata/properties"/>
    <ds:schemaRef ds:uri="http://schemas.microsoft.com/office/infopath/2007/PartnerControls"/>
    <ds:schemaRef ds:uri="0e1d1441-0aef-4916-bb26-2d1cb039d72f"/>
    <ds:schemaRef ds:uri="02d12187-754c-41a9-9e93-c3e1cfacc155"/>
  </ds:schemaRefs>
</ds:datastoreItem>
</file>

<file path=customXml/itemProps4.xml><?xml version="1.0" encoding="utf-8"?>
<ds:datastoreItem xmlns:ds="http://schemas.openxmlformats.org/officeDocument/2006/customXml" ds:itemID="{DC7CBDE4-5BD9-43FD-A5AA-D337C10B0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Ivca</dc:creator>
  <cp:lastModifiedBy>Pavla Pokorna (FleishmanHillard)</cp:lastModifiedBy>
  <cp:revision>3</cp:revision>
  <cp:lastPrinted>2020-12-17T11:26:00Z</cp:lastPrinted>
  <dcterms:created xsi:type="dcterms:W3CDTF">2022-11-14T14:11:00Z</dcterms:created>
  <dcterms:modified xsi:type="dcterms:W3CDTF">2022-11-14T14:11:00Z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  <property fmtid="{D5CDD505-2E9C-101B-9397-08002B2CF9AE}" pid="3" name="MediaServiceImageTags">
    <vt:lpwstr/>
  </property>
</Properties>
</file>