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9FDC" w14:textId="2941B67C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B95405">
        <w:rPr>
          <w:sz w:val="24"/>
          <w:szCs w:val="22"/>
          <w:highlight w:val="yellow"/>
        </w:rPr>
        <w:t xml:space="preserve">, </w:t>
      </w:r>
      <w:r w:rsidR="00B95405" w:rsidRPr="00B95405">
        <w:rPr>
          <w:sz w:val="24"/>
          <w:szCs w:val="22"/>
          <w:highlight w:val="yellow"/>
        </w:rPr>
        <w:t>XY</w:t>
      </w:r>
      <w:r w:rsidR="0087644A" w:rsidRPr="00B95405">
        <w:rPr>
          <w:sz w:val="24"/>
          <w:szCs w:val="22"/>
          <w:highlight w:val="yellow"/>
        </w:rPr>
        <w:t xml:space="preserve">. </w:t>
      </w:r>
      <w:r w:rsidR="00B95405" w:rsidRPr="00B95405">
        <w:rPr>
          <w:sz w:val="24"/>
          <w:szCs w:val="22"/>
          <w:highlight w:val="yellow"/>
        </w:rPr>
        <w:t>3</w:t>
      </w:r>
      <w:r w:rsidR="00EA12BD" w:rsidRPr="00B95405">
        <w:rPr>
          <w:sz w:val="24"/>
          <w:szCs w:val="22"/>
          <w:highlight w:val="yellow"/>
        </w:rPr>
        <w:t>. 202</w:t>
      </w:r>
      <w:r w:rsidR="00847DBA" w:rsidRPr="00B95405">
        <w:rPr>
          <w:sz w:val="24"/>
          <w:szCs w:val="22"/>
          <w:highlight w:val="yellow"/>
        </w:rPr>
        <w:t>1</w:t>
      </w:r>
    </w:p>
    <w:p w14:paraId="44529313" w14:textId="1C0170E7" w:rsidR="00B95405" w:rsidRPr="00B95405" w:rsidRDefault="00B95405" w:rsidP="00B95405">
      <w:pPr>
        <w:widowControl w:val="0"/>
        <w:spacing w:before="240" w:after="240"/>
        <w:jc w:val="center"/>
        <w:rPr>
          <w:b/>
          <w:sz w:val="28"/>
          <w:szCs w:val="28"/>
        </w:rPr>
      </w:pPr>
      <w:r w:rsidRPr="00B95405">
        <w:rPr>
          <w:b/>
          <w:sz w:val="28"/>
          <w:szCs w:val="28"/>
        </w:rPr>
        <w:t xml:space="preserve">MAKRO </w:t>
      </w:r>
      <w:r>
        <w:rPr>
          <w:b/>
          <w:sz w:val="28"/>
          <w:szCs w:val="28"/>
        </w:rPr>
        <w:t>ČR od roku 2011 snížilo emise</w:t>
      </w:r>
      <w:r w:rsidRPr="00B95405">
        <w:rPr>
          <w:b/>
          <w:sz w:val="28"/>
          <w:szCs w:val="28"/>
        </w:rPr>
        <w:t xml:space="preserve"> CO</w:t>
      </w:r>
      <w:r w:rsidRPr="009F0696">
        <w:rPr>
          <w:b/>
          <w:sz w:val="28"/>
          <w:szCs w:val="28"/>
          <w:vertAlign w:val="subscript"/>
        </w:rPr>
        <w:t>2</w:t>
      </w:r>
      <w:r w:rsidRPr="00B95405">
        <w:rPr>
          <w:b/>
          <w:sz w:val="28"/>
          <w:szCs w:val="28"/>
        </w:rPr>
        <w:t xml:space="preserve"> o 44 %.</w:t>
      </w:r>
      <w:r>
        <w:rPr>
          <w:b/>
          <w:sz w:val="28"/>
          <w:szCs w:val="28"/>
        </w:rPr>
        <w:t xml:space="preserve"> </w:t>
      </w:r>
      <w:r w:rsidR="009F0696">
        <w:rPr>
          <w:b/>
          <w:sz w:val="28"/>
          <w:szCs w:val="28"/>
        </w:rPr>
        <w:t xml:space="preserve">Ročně tak ušetří </w:t>
      </w:r>
      <w:r w:rsidRPr="00B95405">
        <w:rPr>
          <w:b/>
          <w:sz w:val="28"/>
          <w:szCs w:val="28"/>
        </w:rPr>
        <w:t xml:space="preserve">množství odpovídající absorpci </w:t>
      </w:r>
      <w:r w:rsidR="009F0696">
        <w:rPr>
          <w:b/>
          <w:sz w:val="28"/>
          <w:szCs w:val="28"/>
        </w:rPr>
        <w:t xml:space="preserve">téměř 2 </w:t>
      </w:r>
      <w:r w:rsidR="009F0696" w:rsidRPr="009F0696">
        <w:rPr>
          <w:b/>
          <w:sz w:val="28"/>
          <w:szCs w:val="28"/>
        </w:rPr>
        <w:t>miliónů s</w:t>
      </w:r>
      <w:r w:rsidRPr="009F0696">
        <w:rPr>
          <w:b/>
          <w:sz w:val="28"/>
          <w:szCs w:val="28"/>
        </w:rPr>
        <w:t>tromů</w:t>
      </w:r>
      <w:r w:rsidRPr="00B95405">
        <w:rPr>
          <w:b/>
          <w:sz w:val="28"/>
          <w:szCs w:val="28"/>
        </w:rPr>
        <w:t xml:space="preserve"> </w:t>
      </w:r>
    </w:p>
    <w:p w14:paraId="4F76ADA1" w14:textId="1A628226" w:rsidR="00B62F58" w:rsidRPr="00B62F58" w:rsidRDefault="00AE5234" w:rsidP="008F1F0B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Síť </w:t>
      </w:r>
      <w:r w:rsidR="00B95405" w:rsidRPr="00B62F58">
        <w:rPr>
          <w:b/>
          <w:bCs/>
          <w:sz w:val="24"/>
          <w:szCs w:val="28"/>
        </w:rPr>
        <w:t>velkoobchodů MAKRO Cash &amp; Carry ČR</w:t>
      </w:r>
      <w:r w:rsidR="00C32DEF">
        <w:rPr>
          <w:b/>
          <w:bCs/>
          <w:sz w:val="24"/>
          <w:szCs w:val="28"/>
        </w:rPr>
        <w:t xml:space="preserve">, </w:t>
      </w:r>
      <w:r>
        <w:rPr>
          <w:b/>
          <w:bCs/>
          <w:sz w:val="24"/>
          <w:szCs w:val="28"/>
        </w:rPr>
        <w:t>d</w:t>
      </w:r>
      <w:r w:rsidR="00B62F58">
        <w:rPr>
          <w:b/>
          <w:bCs/>
          <w:sz w:val="24"/>
          <w:szCs w:val="28"/>
        </w:rPr>
        <w:t>íky aktivitám a krokům</w:t>
      </w:r>
      <w:r w:rsidR="00C32DEF">
        <w:rPr>
          <w:b/>
          <w:bCs/>
          <w:sz w:val="24"/>
          <w:szCs w:val="28"/>
        </w:rPr>
        <w:t xml:space="preserve"> uskutečněných v</w:t>
      </w:r>
      <w:r w:rsidR="00B62F58">
        <w:rPr>
          <w:b/>
          <w:bCs/>
          <w:sz w:val="24"/>
          <w:szCs w:val="28"/>
        </w:rPr>
        <w:t xml:space="preserve"> posledních letech, </w:t>
      </w:r>
      <w:r>
        <w:rPr>
          <w:b/>
          <w:bCs/>
          <w:sz w:val="24"/>
          <w:szCs w:val="28"/>
        </w:rPr>
        <w:t>snížila své</w:t>
      </w:r>
      <w:r w:rsidR="00B62F58">
        <w:rPr>
          <w:b/>
          <w:bCs/>
          <w:sz w:val="24"/>
          <w:szCs w:val="28"/>
        </w:rPr>
        <w:t xml:space="preserve"> roční emise </w:t>
      </w:r>
      <w:r w:rsidR="009F0696">
        <w:rPr>
          <w:b/>
          <w:bCs/>
          <w:sz w:val="24"/>
          <w:szCs w:val="28"/>
        </w:rPr>
        <w:t>oxidu uhličitého (</w:t>
      </w:r>
      <w:r w:rsidR="00B62F58">
        <w:rPr>
          <w:b/>
          <w:bCs/>
          <w:sz w:val="24"/>
          <w:szCs w:val="28"/>
        </w:rPr>
        <w:t>CO</w:t>
      </w:r>
      <w:r w:rsidR="00B62F58" w:rsidRPr="009F0696">
        <w:rPr>
          <w:b/>
          <w:bCs/>
          <w:sz w:val="24"/>
          <w:szCs w:val="28"/>
          <w:vertAlign w:val="subscript"/>
        </w:rPr>
        <w:t>2</w:t>
      </w:r>
      <w:r w:rsidR="009F0696" w:rsidRPr="009F0696">
        <w:rPr>
          <w:b/>
          <w:bCs/>
          <w:sz w:val="24"/>
          <w:szCs w:val="28"/>
        </w:rPr>
        <w:t>)</w:t>
      </w:r>
      <w:r w:rsidR="00B62F58">
        <w:rPr>
          <w:b/>
          <w:bCs/>
          <w:sz w:val="24"/>
          <w:szCs w:val="28"/>
        </w:rPr>
        <w:t xml:space="preserve"> o 44 % </w:t>
      </w:r>
      <w:r w:rsidR="00BE2A7B">
        <w:rPr>
          <w:b/>
          <w:bCs/>
          <w:sz w:val="24"/>
          <w:szCs w:val="28"/>
        </w:rPr>
        <w:t>oproti roku</w:t>
      </w:r>
      <w:r w:rsidR="00B62F58">
        <w:rPr>
          <w:b/>
          <w:bCs/>
          <w:sz w:val="24"/>
          <w:szCs w:val="28"/>
        </w:rPr>
        <w:t xml:space="preserve"> 2011</w:t>
      </w:r>
      <w:r w:rsidR="00BE2A7B">
        <w:rPr>
          <w:b/>
          <w:bCs/>
          <w:sz w:val="24"/>
          <w:szCs w:val="28"/>
        </w:rPr>
        <w:t>. Významně tím přispívá k naplňování cíle stanoven</w:t>
      </w:r>
      <w:r w:rsidR="009F0696">
        <w:rPr>
          <w:b/>
          <w:bCs/>
          <w:sz w:val="24"/>
          <w:szCs w:val="28"/>
        </w:rPr>
        <w:t xml:space="preserve">ým </w:t>
      </w:r>
      <w:r w:rsidR="00BE2A7B">
        <w:rPr>
          <w:b/>
          <w:bCs/>
          <w:sz w:val="24"/>
          <w:szCs w:val="28"/>
        </w:rPr>
        <w:t xml:space="preserve">mateřskou skupinou METRO AG. </w:t>
      </w:r>
      <w:r w:rsidR="00B62F58" w:rsidRPr="00B95405">
        <w:rPr>
          <w:b/>
          <w:bCs/>
          <w:sz w:val="24"/>
          <w:szCs w:val="28"/>
        </w:rPr>
        <w:t>Nejvíce k této změně p</w:t>
      </w:r>
      <w:r w:rsidR="00BE2A7B">
        <w:rPr>
          <w:b/>
          <w:bCs/>
          <w:sz w:val="24"/>
          <w:szCs w:val="28"/>
        </w:rPr>
        <w:t>omohlo</w:t>
      </w:r>
      <w:r w:rsidR="00B62F58" w:rsidRPr="00B95405">
        <w:rPr>
          <w:b/>
          <w:bCs/>
          <w:sz w:val="24"/>
          <w:szCs w:val="28"/>
        </w:rPr>
        <w:t xml:space="preserve"> výrazné snížení spotřeby elektrické energie. MAKRO navíc téměř eliminovalo uhlíkovou stopu pro papír a dosáhlo i poklesu emisí plynoucích z využívání služebních vozidel.</w:t>
      </w:r>
    </w:p>
    <w:p w14:paraId="443C5053" w14:textId="2C39DB14" w:rsidR="00BE2A7B" w:rsidRPr="00C32DEF" w:rsidRDefault="009F0696" w:rsidP="00BE2A7B">
      <w:pPr>
        <w:pStyle w:val="Normln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eastAsia="Arial" w:hAnsi="Arial" w:cs="Arial"/>
          <w:color w:val="000000"/>
          <w:szCs w:val="28"/>
        </w:rPr>
      </w:pPr>
      <w:r>
        <w:rPr>
          <w:rFonts w:ascii="Arial" w:eastAsia="Arial" w:hAnsi="Arial" w:cs="Arial"/>
          <w:color w:val="000000"/>
          <w:szCs w:val="28"/>
        </w:rPr>
        <w:t>Společnost</w:t>
      </w:r>
      <w:r w:rsidR="00BE2A7B">
        <w:rPr>
          <w:rFonts w:ascii="Arial" w:eastAsia="Arial" w:hAnsi="Arial" w:cs="Arial"/>
          <w:color w:val="000000"/>
          <w:szCs w:val="28"/>
        </w:rPr>
        <w:t xml:space="preserve"> 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MAKRO </w:t>
      </w:r>
      <w:r w:rsidR="00BE2A7B">
        <w:rPr>
          <w:rFonts w:ascii="Arial" w:eastAsia="Arial" w:hAnsi="Arial" w:cs="Arial"/>
          <w:color w:val="000000"/>
          <w:szCs w:val="28"/>
        </w:rPr>
        <w:t>ČR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 během posledních devíti let snížil</w:t>
      </w:r>
      <w:r>
        <w:rPr>
          <w:rFonts w:ascii="Arial" w:eastAsia="Arial" w:hAnsi="Arial" w:cs="Arial"/>
          <w:color w:val="000000"/>
          <w:szCs w:val="28"/>
        </w:rPr>
        <w:t>a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 emise CO</w:t>
      </w:r>
      <w:r w:rsidR="00BE2A7B" w:rsidRPr="009F0696">
        <w:rPr>
          <w:rFonts w:ascii="Arial" w:eastAsia="Arial" w:hAnsi="Arial" w:cs="Arial"/>
          <w:color w:val="000000"/>
          <w:szCs w:val="28"/>
          <w:vertAlign w:val="subscript"/>
        </w:rPr>
        <w:t xml:space="preserve">2 </w:t>
      </w:r>
      <w:r w:rsidR="00BE2A7B" w:rsidRPr="00C32DEF">
        <w:rPr>
          <w:rFonts w:ascii="Arial" w:eastAsia="Arial" w:hAnsi="Arial" w:cs="Arial"/>
          <w:color w:val="000000"/>
          <w:szCs w:val="28"/>
        </w:rPr>
        <w:t>o 258 kg na m</w:t>
      </w:r>
      <w:r w:rsidR="00BE2A7B" w:rsidRPr="009F0696">
        <w:rPr>
          <w:rFonts w:ascii="Arial" w:eastAsia="Arial" w:hAnsi="Arial" w:cs="Arial"/>
          <w:color w:val="000000"/>
          <w:szCs w:val="28"/>
          <w:vertAlign w:val="superscript"/>
        </w:rPr>
        <w:t>2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 prodejní a distribuční plochy. Vezmeme-li v úvahu, že plně vzrostlý strom absorbuje v průměru 25 kg CO</w:t>
      </w:r>
      <w:r w:rsidR="00BE2A7B" w:rsidRPr="009F0696">
        <w:rPr>
          <w:rFonts w:ascii="Arial" w:eastAsia="Arial" w:hAnsi="Arial" w:cs="Arial"/>
          <w:color w:val="000000"/>
          <w:szCs w:val="28"/>
          <w:vertAlign w:val="subscript"/>
        </w:rPr>
        <w:t xml:space="preserve">2 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ročně, ušetřilo MAKRO jen v roce 2020 stejné množství emisí </w:t>
      </w:r>
      <w:r>
        <w:rPr>
          <w:rFonts w:ascii="Arial" w:eastAsia="Arial" w:hAnsi="Arial" w:cs="Arial"/>
          <w:color w:val="000000"/>
          <w:szCs w:val="28"/>
        </w:rPr>
        <w:t>oxidu uhličitého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, na jehož odstranění by bylo potřeba přibližně </w:t>
      </w:r>
      <w:r>
        <w:rPr>
          <w:rFonts w:ascii="Arial" w:eastAsia="Arial" w:hAnsi="Arial" w:cs="Arial"/>
          <w:color w:val="000000"/>
          <w:szCs w:val="28"/>
        </w:rPr>
        <w:t xml:space="preserve">1 900 000 stromů. </w:t>
      </w:r>
      <w:r w:rsidR="00BE2A7B" w:rsidRPr="00C32DEF">
        <w:rPr>
          <w:rFonts w:ascii="Arial" w:eastAsia="Arial" w:hAnsi="Arial" w:cs="Arial"/>
          <w:color w:val="000000"/>
          <w:szCs w:val="28"/>
        </w:rPr>
        <w:t xml:space="preserve"> </w:t>
      </w:r>
    </w:p>
    <w:p w14:paraId="6EE20FFC" w14:textId="204F27A0" w:rsidR="00B95405" w:rsidRPr="00C32DEF" w:rsidRDefault="00B95405" w:rsidP="00E73481">
      <w:pPr>
        <w:pStyle w:val="Normln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eastAsia="Arial" w:hAnsi="Arial" w:cs="Arial"/>
          <w:color w:val="000000"/>
          <w:szCs w:val="28"/>
        </w:rPr>
      </w:pPr>
      <w:r w:rsidRPr="00C32DEF">
        <w:rPr>
          <w:rFonts w:ascii="Arial" w:eastAsia="Arial" w:hAnsi="Arial" w:cs="Arial"/>
          <w:color w:val="000000"/>
          <w:szCs w:val="28"/>
        </w:rPr>
        <w:t xml:space="preserve">Společnost </w:t>
      </w:r>
      <w:r w:rsidR="00F92508">
        <w:rPr>
          <w:rFonts w:ascii="Arial" w:eastAsia="Arial" w:hAnsi="Arial" w:cs="Arial"/>
          <w:color w:val="000000"/>
          <w:szCs w:val="28"/>
        </w:rPr>
        <w:t xml:space="preserve">se dlouhodobě </w:t>
      </w:r>
      <w:r w:rsidR="00BB2399">
        <w:rPr>
          <w:rFonts w:ascii="Arial" w:eastAsia="Arial" w:hAnsi="Arial" w:cs="Arial"/>
          <w:color w:val="000000"/>
          <w:szCs w:val="28"/>
        </w:rPr>
        <w:t xml:space="preserve">přistupuje k životnímu prostředí zodpovědně ve všech ohledech, a proto do svého podnikání implantuje kroky vedoucí k zelenějšímu provozu. </w:t>
      </w:r>
      <w:r w:rsidR="00F92508">
        <w:rPr>
          <w:rFonts w:ascii="Arial" w:eastAsia="Arial" w:hAnsi="Arial" w:cs="Arial"/>
          <w:color w:val="000000"/>
          <w:szCs w:val="28"/>
        </w:rPr>
        <w:t xml:space="preserve">Svou uhlíkovou stopu snižuje například zvyšováním energetické účinnosti a investicí do alternativních zdrojů energie. </w:t>
      </w:r>
      <w:r w:rsidRPr="00C32DEF">
        <w:rPr>
          <w:rFonts w:ascii="Arial" w:eastAsia="Arial" w:hAnsi="Arial" w:cs="Arial"/>
          <w:color w:val="000000"/>
          <w:szCs w:val="28"/>
        </w:rPr>
        <w:t xml:space="preserve">Snaží se také elektrickou energii využívat šetrně a zároveň zvyšovat povědomí svých zaměstnanců o této problematice. Kombinace těchto aktivit značně ovlivnila spotřebu elektrické energie, jejíž emise klesly o 43 % ve srovnání s rokem 2011. </w:t>
      </w:r>
    </w:p>
    <w:p w14:paraId="718C38B2" w14:textId="173F67FA" w:rsidR="00B95405" w:rsidRPr="00C32DEF" w:rsidRDefault="00B95405" w:rsidP="00B95405">
      <w:pPr>
        <w:pStyle w:val="Normln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eastAsia="Arial" w:hAnsi="Arial" w:cs="Arial"/>
          <w:color w:val="000000"/>
          <w:szCs w:val="28"/>
        </w:rPr>
      </w:pPr>
      <w:r w:rsidRPr="00C32DEF">
        <w:rPr>
          <w:rFonts w:ascii="Arial" w:eastAsia="Arial" w:hAnsi="Arial" w:cs="Arial"/>
          <w:color w:val="000000"/>
          <w:szCs w:val="28"/>
        </w:rPr>
        <w:t>„</w:t>
      </w:r>
      <w:r w:rsidRPr="00C32DEF">
        <w:rPr>
          <w:rFonts w:ascii="Arial" w:eastAsia="Arial" w:hAnsi="Arial" w:cs="Arial"/>
          <w:i/>
          <w:iCs/>
          <w:color w:val="000000"/>
          <w:szCs w:val="28"/>
        </w:rPr>
        <w:t>Elektřina je zdrojem téměř tří čtvrtin emisí CO</w:t>
      </w:r>
      <w:r w:rsidRPr="00BB2399">
        <w:rPr>
          <w:rFonts w:ascii="Arial" w:eastAsia="Arial" w:hAnsi="Arial" w:cs="Arial"/>
          <w:i/>
          <w:iCs/>
          <w:color w:val="000000"/>
          <w:szCs w:val="28"/>
          <w:vertAlign w:val="subscript"/>
        </w:rPr>
        <w:t>2</w:t>
      </w:r>
      <w:r w:rsidRPr="00C32DEF">
        <w:rPr>
          <w:rFonts w:ascii="Arial" w:eastAsia="Arial" w:hAnsi="Arial" w:cs="Arial"/>
          <w:i/>
          <w:iCs/>
          <w:color w:val="000000"/>
          <w:szCs w:val="28"/>
        </w:rPr>
        <w:t xml:space="preserve"> spojených s provozem našich prodejních a distribučních ploch. Z toho důvodu se ve snaze o zvýšení udržitelnosti našeho podnikání zaměřujeme na její šetrné v</w:t>
      </w:r>
      <w:bookmarkStart w:id="0" w:name="_GoBack"/>
      <w:bookmarkEnd w:id="0"/>
      <w:r w:rsidRPr="00C32DEF">
        <w:rPr>
          <w:rFonts w:ascii="Arial" w:eastAsia="Arial" w:hAnsi="Arial" w:cs="Arial"/>
          <w:i/>
          <w:iCs/>
          <w:color w:val="000000"/>
          <w:szCs w:val="28"/>
        </w:rPr>
        <w:t xml:space="preserve">yužívání. </w:t>
      </w:r>
      <w:r w:rsidR="004076DC">
        <w:rPr>
          <w:rFonts w:ascii="Arial" w:eastAsia="Arial" w:hAnsi="Arial" w:cs="Arial"/>
          <w:i/>
          <w:iCs/>
          <w:color w:val="000000"/>
          <w:szCs w:val="28"/>
        </w:rPr>
        <w:t>V rámci programu F-</w:t>
      </w:r>
      <w:proofErr w:type="spellStart"/>
      <w:r w:rsidR="004076DC">
        <w:rPr>
          <w:rFonts w:ascii="Arial" w:eastAsia="Arial" w:hAnsi="Arial" w:cs="Arial"/>
          <w:i/>
          <w:iCs/>
          <w:color w:val="000000"/>
          <w:szCs w:val="28"/>
        </w:rPr>
        <w:t>Gas</w:t>
      </w:r>
      <w:proofErr w:type="spellEnd"/>
      <w:r w:rsidR="004076DC">
        <w:rPr>
          <w:rFonts w:ascii="Arial" w:eastAsia="Arial" w:hAnsi="Arial" w:cs="Arial"/>
          <w:i/>
          <w:iCs/>
          <w:color w:val="000000"/>
          <w:szCs w:val="28"/>
        </w:rPr>
        <w:t>-Exit přecházíme na šetrnější chlad</w:t>
      </w:r>
      <w:r w:rsidR="005C1424">
        <w:rPr>
          <w:rFonts w:ascii="Arial" w:eastAsia="Arial" w:hAnsi="Arial" w:cs="Arial"/>
          <w:i/>
          <w:iCs/>
          <w:color w:val="000000"/>
          <w:szCs w:val="28"/>
        </w:rPr>
        <w:t>i</w:t>
      </w:r>
      <w:r w:rsidR="004076DC">
        <w:rPr>
          <w:rFonts w:ascii="Arial" w:eastAsia="Arial" w:hAnsi="Arial" w:cs="Arial"/>
          <w:i/>
          <w:iCs/>
          <w:color w:val="000000"/>
          <w:szCs w:val="28"/>
        </w:rPr>
        <w:t xml:space="preserve">cí systémy, kdy momentálně držíme frekvenci dvou upravených obchodů za rok. </w:t>
      </w:r>
      <w:r w:rsidRPr="00C32DEF">
        <w:rPr>
          <w:rFonts w:ascii="Arial" w:eastAsia="Arial" w:hAnsi="Arial" w:cs="Arial"/>
          <w:i/>
          <w:iCs/>
          <w:color w:val="000000"/>
          <w:szCs w:val="28"/>
        </w:rPr>
        <w:t xml:space="preserve">Díky tomu máme </w:t>
      </w:r>
      <w:r w:rsidR="005C1424">
        <w:rPr>
          <w:rFonts w:ascii="Arial" w:eastAsia="Arial" w:hAnsi="Arial" w:cs="Arial"/>
          <w:i/>
          <w:iCs/>
          <w:color w:val="000000"/>
          <w:szCs w:val="28"/>
        </w:rPr>
        <w:t xml:space="preserve">výrazně </w:t>
      </w:r>
      <w:r w:rsidRPr="00C32DEF">
        <w:rPr>
          <w:rFonts w:ascii="Arial" w:eastAsia="Arial" w:hAnsi="Arial" w:cs="Arial"/>
          <w:i/>
          <w:iCs/>
          <w:color w:val="000000"/>
          <w:szCs w:val="28"/>
        </w:rPr>
        <w:t>nižší spotřebu energie a tím pádem se zmenšuje naše uhlíková stopa,</w:t>
      </w:r>
      <w:r w:rsidRPr="00C32DEF">
        <w:rPr>
          <w:rFonts w:ascii="Arial" w:eastAsia="Arial" w:hAnsi="Arial" w:cs="Arial"/>
          <w:color w:val="000000"/>
          <w:szCs w:val="28"/>
        </w:rPr>
        <w:t xml:space="preserve">“ uvádí </w:t>
      </w:r>
      <w:r w:rsidR="00894F4D" w:rsidRPr="00C32DEF">
        <w:rPr>
          <w:rFonts w:ascii="Arial" w:eastAsia="Arial" w:hAnsi="Arial" w:cs="Arial"/>
          <w:b/>
          <w:bCs/>
          <w:color w:val="000000"/>
          <w:szCs w:val="28"/>
        </w:rPr>
        <w:t>Martin Čivrný, manažer udržitelnosti MAKRO ČR</w:t>
      </w:r>
      <w:r w:rsidR="00894F4D" w:rsidRPr="00C32DEF">
        <w:rPr>
          <w:rFonts w:ascii="Arial" w:eastAsia="Arial" w:hAnsi="Arial" w:cs="Arial"/>
          <w:color w:val="000000"/>
          <w:szCs w:val="28"/>
        </w:rPr>
        <w:t xml:space="preserve">. </w:t>
      </w:r>
    </w:p>
    <w:p w14:paraId="2B67F223" w14:textId="0C403A62" w:rsidR="00B95405" w:rsidRPr="00C32DEF" w:rsidRDefault="00B95405" w:rsidP="00B95405">
      <w:pPr>
        <w:pStyle w:val="Normln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 w:rsidRPr="00C32DEF">
        <w:rPr>
          <w:rStyle w:val="Siln"/>
          <w:rFonts w:ascii="Arial" w:hAnsi="Arial" w:cs="Arial"/>
          <w:b w:val="0"/>
          <w:bCs w:val="0"/>
        </w:rPr>
        <w:t>Ke snížení emisí však kromě elektrické energie došlo i u ostatních sledovaných zdrojů, jako je například papír, využívání firemních vozů, služební cesty, teplo a chlazení. Díky převážné digitalizaci letáků MAKRO téměř eliminovalo uhlíkovou stopu pro papír. V tomto případě došlo ke snížení emisí o 90 %. Stejně tak tomu bylo i v případě služebních cest, v posledním roce</w:t>
      </w:r>
      <w:r w:rsidR="00BB2399">
        <w:rPr>
          <w:rStyle w:val="Siln"/>
          <w:rFonts w:ascii="Arial" w:hAnsi="Arial" w:cs="Arial"/>
          <w:b w:val="0"/>
          <w:bCs w:val="0"/>
        </w:rPr>
        <w:t xml:space="preserve"> však</w:t>
      </w:r>
      <w:r w:rsidRPr="00C32DEF">
        <w:rPr>
          <w:rStyle w:val="Siln"/>
          <w:rFonts w:ascii="Arial" w:hAnsi="Arial" w:cs="Arial"/>
          <w:b w:val="0"/>
          <w:bCs w:val="0"/>
        </w:rPr>
        <w:t xml:space="preserve"> byl tento ukazatel výrazně ovlivněn pandemií </w:t>
      </w:r>
      <w:proofErr w:type="spellStart"/>
      <w:r w:rsidRPr="00C32DEF">
        <w:rPr>
          <w:rStyle w:val="Siln"/>
          <w:rFonts w:ascii="Arial" w:hAnsi="Arial" w:cs="Arial"/>
          <w:b w:val="0"/>
          <w:bCs w:val="0"/>
        </w:rPr>
        <w:t>koronaviru</w:t>
      </w:r>
      <w:proofErr w:type="spellEnd"/>
      <w:r w:rsidRPr="00C32DEF">
        <w:rPr>
          <w:rStyle w:val="Siln"/>
          <w:rFonts w:ascii="Arial" w:hAnsi="Arial" w:cs="Arial"/>
          <w:b w:val="0"/>
          <w:bCs w:val="0"/>
        </w:rPr>
        <w:t xml:space="preserve"> a souvisejícími opatřeními, kdy se značná část </w:t>
      </w:r>
      <w:r w:rsidRPr="00C32DEF">
        <w:rPr>
          <w:rStyle w:val="Siln"/>
          <w:rFonts w:ascii="Arial" w:hAnsi="Arial" w:cs="Arial"/>
          <w:b w:val="0"/>
          <w:bCs w:val="0"/>
        </w:rPr>
        <w:lastRenderedPageBreak/>
        <w:t>pracovních aktivit přesunula do online prostředí. Na druhou stranu tvoří tento zdroj emisí pouze nepatrnou část z celkového množství.</w:t>
      </w:r>
    </w:p>
    <w:p w14:paraId="62AA54B7" w14:textId="52FB8C87" w:rsidR="00B95405" w:rsidRPr="00BE2A7B" w:rsidRDefault="00BE2A7B" w:rsidP="008F1F0B">
      <w:pPr>
        <w:widowControl w:val="0"/>
        <w:spacing w:before="240" w:after="240"/>
        <w:jc w:val="both"/>
        <w:rPr>
          <w:sz w:val="24"/>
          <w:szCs w:val="32"/>
        </w:rPr>
      </w:pPr>
      <w:r w:rsidRPr="00BE2A7B">
        <w:rPr>
          <w:sz w:val="24"/>
          <w:szCs w:val="32"/>
        </w:rPr>
        <w:t>Společnost MAKRO ČR pravidelně vyčísluje svou uhlíkovou stopu. Zjišťuje tak vliv svého podnikání na životní prostředí a identifikuje oblasti, ve kterých je možné tyto dopady nejvíce snížit. O zodpovědném přístupu k udržitelnosti vlastního podnikání svědčí mimo jiné výrazný podíl MAKRO Cash &amp; Carry ČR na snižování celkových emisí CO</w:t>
      </w:r>
      <w:r w:rsidRPr="00BB2399">
        <w:rPr>
          <w:sz w:val="24"/>
          <w:szCs w:val="32"/>
          <w:vertAlign w:val="subscript"/>
        </w:rPr>
        <w:t xml:space="preserve">2 </w:t>
      </w:r>
      <w:r w:rsidRPr="00BE2A7B">
        <w:rPr>
          <w:sz w:val="24"/>
          <w:szCs w:val="32"/>
        </w:rPr>
        <w:t>skupiny METRO AG, jejíž je MAKRO součástí. Cílem skupiny je snížit množství emisí CO</w:t>
      </w:r>
      <w:r w:rsidRPr="00BB2399">
        <w:rPr>
          <w:sz w:val="24"/>
          <w:szCs w:val="32"/>
          <w:vertAlign w:val="subscript"/>
        </w:rPr>
        <w:t>2</w:t>
      </w:r>
      <w:r w:rsidRPr="00BE2A7B">
        <w:rPr>
          <w:sz w:val="24"/>
          <w:szCs w:val="32"/>
        </w:rPr>
        <w:t xml:space="preserve"> připadajících na každý m</w:t>
      </w:r>
      <w:r w:rsidRPr="00BB2399">
        <w:rPr>
          <w:sz w:val="24"/>
          <w:szCs w:val="32"/>
          <w:vertAlign w:val="superscript"/>
        </w:rPr>
        <w:t>2</w:t>
      </w:r>
      <w:r w:rsidRPr="00BE2A7B">
        <w:rPr>
          <w:sz w:val="24"/>
          <w:szCs w:val="32"/>
        </w:rPr>
        <w:t xml:space="preserve"> prodejní a distribuční plochy o polovinu do roku 2030 ve srovnání s rokem 2011. </w:t>
      </w:r>
      <w:r w:rsidRPr="00BE2A7B">
        <w:rPr>
          <w:sz w:val="24"/>
          <w:szCs w:val="24"/>
        </w:rPr>
        <w:t>Snaží se tímto o dosažení cíle, který je v souladu se snížením emisí CO</w:t>
      </w:r>
      <w:r w:rsidRPr="00BB2399">
        <w:rPr>
          <w:sz w:val="24"/>
          <w:szCs w:val="24"/>
          <w:vertAlign w:val="subscript"/>
        </w:rPr>
        <w:t>2</w:t>
      </w:r>
      <w:r w:rsidRPr="00BE2A7B">
        <w:rPr>
          <w:sz w:val="24"/>
          <w:szCs w:val="24"/>
        </w:rPr>
        <w:t xml:space="preserve"> požadovaným pro udržení globálního oteplování hluboko pod 2 °C do roku 2100 ve srovnání s předindustriální úrovní.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9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35AB768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E977DF" w:rsidP="00CB6FEB">
      <w:pPr>
        <w:rPr>
          <w:color w:val="auto"/>
          <w:sz w:val="20"/>
        </w:rPr>
      </w:pPr>
      <w:hyperlink r:id="rId12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E977DF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E977DF" w:rsidP="00CB6FEB">
      <w:pPr>
        <w:rPr>
          <w:sz w:val="20"/>
          <w:szCs w:val="22"/>
        </w:rPr>
      </w:pPr>
      <w:hyperlink r:id="rId14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8AE0D" w14:textId="77777777" w:rsidR="00E977DF" w:rsidRDefault="00E977DF">
      <w:pPr>
        <w:spacing w:line="240" w:lineRule="auto"/>
      </w:pPr>
      <w:r>
        <w:separator/>
      </w:r>
    </w:p>
  </w:endnote>
  <w:endnote w:type="continuationSeparator" w:id="0">
    <w:p w14:paraId="602F2411" w14:textId="77777777" w:rsidR="00E977DF" w:rsidRDefault="00E9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2D62" w14:textId="77777777" w:rsidR="00E977DF" w:rsidRDefault="00E977DF">
      <w:pPr>
        <w:spacing w:line="240" w:lineRule="auto"/>
      </w:pPr>
      <w:r>
        <w:separator/>
      </w:r>
    </w:p>
  </w:footnote>
  <w:footnote w:type="continuationSeparator" w:id="0">
    <w:p w14:paraId="56D2A4FF" w14:textId="77777777" w:rsidR="00E977DF" w:rsidRDefault="00E9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3951"/>
    <w:rsid w:val="00004D9D"/>
    <w:rsid w:val="00005377"/>
    <w:rsid w:val="00005800"/>
    <w:rsid w:val="000075E6"/>
    <w:rsid w:val="000177CE"/>
    <w:rsid w:val="00017ABF"/>
    <w:rsid w:val="000269C1"/>
    <w:rsid w:val="00040EA7"/>
    <w:rsid w:val="00042EDD"/>
    <w:rsid w:val="000442E3"/>
    <w:rsid w:val="00047AF9"/>
    <w:rsid w:val="00055081"/>
    <w:rsid w:val="0005633A"/>
    <w:rsid w:val="00063F45"/>
    <w:rsid w:val="00071686"/>
    <w:rsid w:val="0007389C"/>
    <w:rsid w:val="00077AB4"/>
    <w:rsid w:val="00080A79"/>
    <w:rsid w:val="00080D4A"/>
    <w:rsid w:val="00080E1D"/>
    <w:rsid w:val="00097BF6"/>
    <w:rsid w:val="000A45EB"/>
    <w:rsid w:val="000B05D8"/>
    <w:rsid w:val="000B7DED"/>
    <w:rsid w:val="000D4A7F"/>
    <w:rsid w:val="000D4AD8"/>
    <w:rsid w:val="000E0C74"/>
    <w:rsid w:val="000F0BA8"/>
    <w:rsid w:val="000F21F1"/>
    <w:rsid w:val="000F3C98"/>
    <w:rsid w:val="000F6A85"/>
    <w:rsid w:val="000F6E89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9687E"/>
    <w:rsid w:val="00197A31"/>
    <w:rsid w:val="001A512E"/>
    <w:rsid w:val="001A64B5"/>
    <w:rsid w:val="001B2E84"/>
    <w:rsid w:val="001B36F1"/>
    <w:rsid w:val="001B71BE"/>
    <w:rsid w:val="001C6CEE"/>
    <w:rsid w:val="001D2129"/>
    <w:rsid w:val="001D2850"/>
    <w:rsid w:val="001D3E1B"/>
    <w:rsid w:val="001D5AC8"/>
    <w:rsid w:val="001E0C1F"/>
    <w:rsid w:val="001E707B"/>
    <w:rsid w:val="001F3A21"/>
    <w:rsid w:val="00203C4B"/>
    <w:rsid w:val="00213C0B"/>
    <w:rsid w:val="0022404C"/>
    <w:rsid w:val="00235E16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1904"/>
    <w:rsid w:val="002C696C"/>
    <w:rsid w:val="002C7344"/>
    <w:rsid w:val="002D2673"/>
    <w:rsid w:val="002D2E6A"/>
    <w:rsid w:val="002D4D59"/>
    <w:rsid w:val="002D75FC"/>
    <w:rsid w:val="002E10EE"/>
    <w:rsid w:val="002F36FC"/>
    <w:rsid w:val="002F7F12"/>
    <w:rsid w:val="0030524F"/>
    <w:rsid w:val="0031594F"/>
    <w:rsid w:val="003168C4"/>
    <w:rsid w:val="00325649"/>
    <w:rsid w:val="00326C2A"/>
    <w:rsid w:val="003277DF"/>
    <w:rsid w:val="00331679"/>
    <w:rsid w:val="00335C50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D3C35"/>
    <w:rsid w:val="003E1C49"/>
    <w:rsid w:val="003E5C77"/>
    <w:rsid w:val="003E774C"/>
    <w:rsid w:val="00401DBE"/>
    <w:rsid w:val="004076DC"/>
    <w:rsid w:val="004145F1"/>
    <w:rsid w:val="00420861"/>
    <w:rsid w:val="004215BA"/>
    <w:rsid w:val="00447A93"/>
    <w:rsid w:val="004521B2"/>
    <w:rsid w:val="00453B06"/>
    <w:rsid w:val="00455450"/>
    <w:rsid w:val="00462AD2"/>
    <w:rsid w:val="004671D9"/>
    <w:rsid w:val="00467749"/>
    <w:rsid w:val="00467C1F"/>
    <w:rsid w:val="004731B7"/>
    <w:rsid w:val="0047532A"/>
    <w:rsid w:val="00475632"/>
    <w:rsid w:val="00475C30"/>
    <w:rsid w:val="00480101"/>
    <w:rsid w:val="004919ED"/>
    <w:rsid w:val="00495B54"/>
    <w:rsid w:val="00496FAA"/>
    <w:rsid w:val="004A35E6"/>
    <w:rsid w:val="004A61E3"/>
    <w:rsid w:val="004C1463"/>
    <w:rsid w:val="004C3428"/>
    <w:rsid w:val="004C3535"/>
    <w:rsid w:val="004D0E52"/>
    <w:rsid w:val="004D59B0"/>
    <w:rsid w:val="004E34C6"/>
    <w:rsid w:val="004E3C57"/>
    <w:rsid w:val="004E7A04"/>
    <w:rsid w:val="004F343D"/>
    <w:rsid w:val="004F39B6"/>
    <w:rsid w:val="004F4BA7"/>
    <w:rsid w:val="004F7147"/>
    <w:rsid w:val="00514FBA"/>
    <w:rsid w:val="005237A1"/>
    <w:rsid w:val="00525FC3"/>
    <w:rsid w:val="00530998"/>
    <w:rsid w:val="005351E7"/>
    <w:rsid w:val="00536869"/>
    <w:rsid w:val="00540E14"/>
    <w:rsid w:val="005445CB"/>
    <w:rsid w:val="00545AAA"/>
    <w:rsid w:val="00547136"/>
    <w:rsid w:val="00551030"/>
    <w:rsid w:val="00552C06"/>
    <w:rsid w:val="0055545D"/>
    <w:rsid w:val="0055595A"/>
    <w:rsid w:val="0056046E"/>
    <w:rsid w:val="00560ED2"/>
    <w:rsid w:val="00561168"/>
    <w:rsid w:val="00563244"/>
    <w:rsid w:val="005761EF"/>
    <w:rsid w:val="00576E9B"/>
    <w:rsid w:val="005774A2"/>
    <w:rsid w:val="0058186C"/>
    <w:rsid w:val="005849D2"/>
    <w:rsid w:val="00590424"/>
    <w:rsid w:val="005A0087"/>
    <w:rsid w:val="005A2537"/>
    <w:rsid w:val="005A3CAD"/>
    <w:rsid w:val="005A5EF4"/>
    <w:rsid w:val="005A6BA9"/>
    <w:rsid w:val="005C1424"/>
    <w:rsid w:val="005C601E"/>
    <w:rsid w:val="005C7793"/>
    <w:rsid w:val="005D207A"/>
    <w:rsid w:val="005D24B6"/>
    <w:rsid w:val="005D2693"/>
    <w:rsid w:val="005D6F1D"/>
    <w:rsid w:val="005E4A7F"/>
    <w:rsid w:val="00600461"/>
    <w:rsid w:val="00605615"/>
    <w:rsid w:val="00611520"/>
    <w:rsid w:val="00611B72"/>
    <w:rsid w:val="00612066"/>
    <w:rsid w:val="0064380E"/>
    <w:rsid w:val="006449EF"/>
    <w:rsid w:val="00652727"/>
    <w:rsid w:val="006576F0"/>
    <w:rsid w:val="0066477D"/>
    <w:rsid w:val="006667B8"/>
    <w:rsid w:val="00676550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B07F9"/>
    <w:rsid w:val="006B0E3B"/>
    <w:rsid w:val="006B10CD"/>
    <w:rsid w:val="006B10F6"/>
    <w:rsid w:val="006B5865"/>
    <w:rsid w:val="006D2F91"/>
    <w:rsid w:val="006D637C"/>
    <w:rsid w:val="006E07D8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38C3"/>
    <w:rsid w:val="00763A07"/>
    <w:rsid w:val="0076629A"/>
    <w:rsid w:val="007766F0"/>
    <w:rsid w:val="00777654"/>
    <w:rsid w:val="0079339F"/>
    <w:rsid w:val="007B153F"/>
    <w:rsid w:val="007B5424"/>
    <w:rsid w:val="007C0F4D"/>
    <w:rsid w:val="007C6007"/>
    <w:rsid w:val="007D2E81"/>
    <w:rsid w:val="007D4F3F"/>
    <w:rsid w:val="007E0F14"/>
    <w:rsid w:val="007E2A01"/>
    <w:rsid w:val="007E2C48"/>
    <w:rsid w:val="007F75F7"/>
    <w:rsid w:val="0081204F"/>
    <w:rsid w:val="008222DC"/>
    <w:rsid w:val="00826F59"/>
    <w:rsid w:val="008309E1"/>
    <w:rsid w:val="00834D79"/>
    <w:rsid w:val="00835B4E"/>
    <w:rsid w:val="00841472"/>
    <w:rsid w:val="00847DBA"/>
    <w:rsid w:val="008533DA"/>
    <w:rsid w:val="00861A0A"/>
    <w:rsid w:val="0086492C"/>
    <w:rsid w:val="00873BD5"/>
    <w:rsid w:val="0087644A"/>
    <w:rsid w:val="008772BA"/>
    <w:rsid w:val="00880B0A"/>
    <w:rsid w:val="00884734"/>
    <w:rsid w:val="00892BC7"/>
    <w:rsid w:val="00894F4D"/>
    <w:rsid w:val="00894F84"/>
    <w:rsid w:val="008A0330"/>
    <w:rsid w:val="008A5A9D"/>
    <w:rsid w:val="008B567C"/>
    <w:rsid w:val="008C1843"/>
    <w:rsid w:val="008C71C6"/>
    <w:rsid w:val="008D4C64"/>
    <w:rsid w:val="008E0679"/>
    <w:rsid w:val="008F0C4A"/>
    <w:rsid w:val="008F1F0B"/>
    <w:rsid w:val="00900374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BE6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639A5"/>
    <w:rsid w:val="00971431"/>
    <w:rsid w:val="00973F92"/>
    <w:rsid w:val="00976C9A"/>
    <w:rsid w:val="00981351"/>
    <w:rsid w:val="00982511"/>
    <w:rsid w:val="00995C38"/>
    <w:rsid w:val="00997096"/>
    <w:rsid w:val="009A206B"/>
    <w:rsid w:val="009A61F3"/>
    <w:rsid w:val="009A6515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0696"/>
    <w:rsid w:val="009F207F"/>
    <w:rsid w:val="009F2D96"/>
    <w:rsid w:val="009F4C7E"/>
    <w:rsid w:val="009F647C"/>
    <w:rsid w:val="00A171F0"/>
    <w:rsid w:val="00A21BA7"/>
    <w:rsid w:val="00A35606"/>
    <w:rsid w:val="00A4217C"/>
    <w:rsid w:val="00A55A28"/>
    <w:rsid w:val="00A66E16"/>
    <w:rsid w:val="00A72A23"/>
    <w:rsid w:val="00A74B08"/>
    <w:rsid w:val="00A77530"/>
    <w:rsid w:val="00A82F47"/>
    <w:rsid w:val="00A84F95"/>
    <w:rsid w:val="00A8584F"/>
    <w:rsid w:val="00A97D02"/>
    <w:rsid w:val="00AA3830"/>
    <w:rsid w:val="00AB13C7"/>
    <w:rsid w:val="00AC7E53"/>
    <w:rsid w:val="00AE357C"/>
    <w:rsid w:val="00AE5234"/>
    <w:rsid w:val="00AE5681"/>
    <w:rsid w:val="00AF347D"/>
    <w:rsid w:val="00AF7052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4700C"/>
    <w:rsid w:val="00B51CC2"/>
    <w:rsid w:val="00B62D8C"/>
    <w:rsid w:val="00B62F58"/>
    <w:rsid w:val="00B64E34"/>
    <w:rsid w:val="00B657FE"/>
    <w:rsid w:val="00B65A80"/>
    <w:rsid w:val="00B66830"/>
    <w:rsid w:val="00B70C82"/>
    <w:rsid w:val="00B812DD"/>
    <w:rsid w:val="00B94CAF"/>
    <w:rsid w:val="00B95405"/>
    <w:rsid w:val="00B960DB"/>
    <w:rsid w:val="00BA18A3"/>
    <w:rsid w:val="00BA42BE"/>
    <w:rsid w:val="00BA4635"/>
    <w:rsid w:val="00BA49D1"/>
    <w:rsid w:val="00BA6C22"/>
    <w:rsid w:val="00BB03A1"/>
    <w:rsid w:val="00BB2399"/>
    <w:rsid w:val="00BB328B"/>
    <w:rsid w:val="00BB3939"/>
    <w:rsid w:val="00BB4F40"/>
    <w:rsid w:val="00BC29D5"/>
    <w:rsid w:val="00BC3699"/>
    <w:rsid w:val="00BD09C8"/>
    <w:rsid w:val="00BD0CAE"/>
    <w:rsid w:val="00BD7EFA"/>
    <w:rsid w:val="00BE2A7B"/>
    <w:rsid w:val="00BF0437"/>
    <w:rsid w:val="00C04831"/>
    <w:rsid w:val="00C10BC3"/>
    <w:rsid w:val="00C11B4A"/>
    <w:rsid w:val="00C17B10"/>
    <w:rsid w:val="00C221CF"/>
    <w:rsid w:val="00C233CE"/>
    <w:rsid w:val="00C30F8A"/>
    <w:rsid w:val="00C32DEF"/>
    <w:rsid w:val="00C35EBE"/>
    <w:rsid w:val="00C458C9"/>
    <w:rsid w:val="00C4600B"/>
    <w:rsid w:val="00C464DD"/>
    <w:rsid w:val="00C4693C"/>
    <w:rsid w:val="00C47B6B"/>
    <w:rsid w:val="00C53D03"/>
    <w:rsid w:val="00C5537D"/>
    <w:rsid w:val="00C63CA2"/>
    <w:rsid w:val="00C64548"/>
    <w:rsid w:val="00C87904"/>
    <w:rsid w:val="00C90CD6"/>
    <w:rsid w:val="00C97835"/>
    <w:rsid w:val="00CA2111"/>
    <w:rsid w:val="00CA3778"/>
    <w:rsid w:val="00CA3B42"/>
    <w:rsid w:val="00CA781C"/>
    <w:rsid w:val="00CB44E4"/>
    <w:rsid w:val="00CB5B2C"/>
    <w:rsid w:val="00CB6FEB"/>
    <w:rsid w:val="00CC0059"/>
    <w:rsid w:val="00CC1DAB"/>
    <w:rsid w:val="00CC4CC0"/>
    <w:rsid w:val="00CC625A"/>
    <w:rsid w:val="00CC794B"/>
    <w:rsid w:val="00CD31FA"/>
    <w:rsid w:val="00CD711F"/>
    <w:rsid w:val="00CE2489"/>
    <w:rsid w:val="00D129F1"/>
    <w:rsid w:val="00D13C9D"/>
    <w:rsid w:val="00D14C04"/>
    <w:rsid w:val="00D32D4B"/>
    <w:rsid w:val="00D37BD5"/>
    <w:rsid w:val="00D40E24"/>
    <w:rsid w:val="00D444F6"/>
    <w:rsid w:val="00D4483E"/>
    <w:rsid w:val="00D4698A"/>
    <w:rsid w:val="00D469C0"/>
    <w:rsid w:val="00D616D3"/>
    <w:rsid w:val="00D61A9D"/>
    <w:rsid w:val="00D620E8"/>
    <w:rsid w:val="00D8127D"/>
    <w:rsid w:val="00D86BAC"/>
    <w:rsid w:val="00D87BEB"/>
    <w:rsid w:val="00D92F85"/>
    <w:rsid w:val="00D96549"/>
    <w:rsid w:val="00D96F1D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1425D"/>
    <w:rsid w:val="00E25A76"/>
    <w:rsid w:val="00E36153"/>
    <w:rsid w:val="00E375DF"/>
    <w:rsid w:val="00E407F0"/>
    <w:rsid w:val="00E41448"/>
    <w:rsid w:val="00E4472B"/>
    <w:rsid w:val="00E47BA2"/>
    <w:rsid w:val="00E56A82"/>
    <w:rsid w:val="00E65C9F"/>
    <w:rsid w:val="00E664C7"/>
    <w:rsid w:val="00E73481"/>
    <w:rsid w:val="00E75316"/>
    <w:rsid w:val="00E76D14"/>
    <w:rsid w:val="00E77E6D"/>
    <w:rsid w:val="00E80C97"/>
    <w:rsid w:val="00E977DF"/>
    <w:rsid w:val="00EA12BD"/>
    <w:rsid w:val="00EB2536"/>
    <w:rsid w:val="00EB7327"/>
    <w:rsid w:val="00ED5502"/>
    <w:rsid w:val="00ED7700"/>
    <w:rsid w:val="00ED7C1F"/>
    <w:rsid w:val="00EE022B"/>
    <w:rsid w:val="00EE2A6A"/>
    <w:rsid w:val="00F05EC9"/>
    <w:rsid w:val="00F14775"/>
    <w:rsid w:val="00F2123D"/>
    <w:rsid w:val="00F26DEC"/>
    <w:rsid w:val="00F37589"/>
    <w:rsid w:val="00F37A03"/>
    <w:rsid w:val="00F42990"/>
    <w:rsid w:val="00F46847"/>
    <w:rsid w:val="00F540CB"/>
    <w:rsid w:val="00F541A8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38CC"/>
    <w:rsid w:val="00F90913"/>
    <w:rsid w:val="00F92508"/>
    <w:rsid w:val="00F96E95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a.nydrle@makr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ajankova@fleishma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D43DD-FF85-4386-86E9-CD9D369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Civrny, Martin</cp:lastModifiedBy>
  <cp:revision>3</cp:revision>
  <cp:lastPrinted>2020-12-17T11:26:00Z</cp:lastPrinted>
  <dcterms:created xsi:type="dcterms:W3CDTF">2021-05-17T08:13:00Z</dcterms:created>
  <dcterms:modified xsi:type="dcterms:W3CDTF">2021-05-17T12:11:00Z</dcterms:modified>
</cp:coreProperties>
</file>