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A2119" w14:textId="70E30D94" w:rsidR="008772BA" w:rsidRPr="002C1FFA" w:rsidRDefault="008772BA" w:rsidP="003955CA">
      <w:pPr>
        <w:widowControl w:val="0"/>
        <w:spacing w:after="240"/>
        <w:jc w:val="both"/>
        <w:rPr>
          <w:szCs w:val="22"/>
        </w:rPr>
      </w:pPr>
      <w:r w:rsidRPr="0023111A">
        <w:rPr>
          <w:sz w:val="24"/>
          <w:szCs w:val="22"/>
        </w:rPr>
        <w:t>Tiskov</w:t>
      </w:r>
      <w:r w:rsidR="00F97CF4" w:rsidRPr="0023111A">
        <w:rPr>
          <w:sz w:val="24"/>
          <w:szCs w:val="22"/>
        </w:rPr>
        <w:t>á informace</w:t>
      </w:r>
      <w:r w:rsidR="00B100F0" w:rsidRPr="0023111A">
        <w:rPr>
          <w:sz w:val="24"/>
          <w:szCs w:val="22"/>
        </w:rPr>
        <w:t>,</w:t>
      </w:r>
      <w:r w:rsidR="00C7214F" w:rsidRPr="0023111A">
        <w:rPr>
          <w:sz w:val="24"/>
          <w:szCs w:val="22"/>
        </w:rPr>
        <w:t xml:space="preserve"> </w:t>
      </w:r>
      <w:r w:rsidR="0023111A" w:rsidRPr="0023111A">
        <w:rPr>
          <w:sz w:val="24"/>
          <w:szCs w:val="22"/>
        </w:rPr>
        <w:t>1</w:t>
      </w:r>
      <w:r w:rsidR="000D00F1">
        <w:rPr>
          <w:sz w:val="24"/>
          <w:szCs w:val="22"/>
        </w:rPr>
        <w:t>9</w:t>
      </w:r>
      <w:r w:rsidR="00F25075" w:rsidRPr="0023111A">
        <w:rPr>
          <w:sz w:val="24"/>
          <w:szCs w:val="22"/>
        </w:rPr>
        <w:t>.</w:t>
      </w:r>
      <w:r w:rsidR="00DC57DA" w:rsidRPr="0023111A">
        <w:rPr>
          <w:sz w:val="24"/>
          <w:szCs w:val="22"/>
        </w:rPr>
        <w:t xml:space="preserve"> </w:t>
      </w:r>
      <w:r w:rsidR="004F6814" w:rsidRPr="0023111A">
        <w:rPr>
          <w:sz w:val="24"/>
          <w:szCs w:val="22"/>
        </w:rPr>
        <w:t>září</w:t>
      </w:r>
      <w:r w:rsidR="003C1A09" w:rsidRPr="0023111A">
        <w:rPr>
          <w:sz w:val="24"/>
          <w:szCs w:val="22"/>
        </w:rPr>
        <w:t xml:space="preserve"> </w:t>
      </w:r>
      <w:r w:rsidR="00DC57DA" w:rsidRPr="0023111A">
        <w:rPr>
          <w:sz w:val="24"/>
          <w:szCs w:val="22"/>
        </w:rPr>
        <w:t>201</w:t>
      </w:r>
      <w:r w:rsidR="00F97CF4" w:rsidRPr="0023111A">
        <w:rPr>
          <w:sz w:val="24"/>
          <w:szCs w:val="22"/>
        </w:rPr>
        <w:t>8</w:t>
      </w:r>
    </w:p>
    <w:p w14:paraId="72A96F46" w14:textId="555ABBB9" w:rsidR="001B6576" w:rsidRPr="001B6576" w:rsidRDefault="004F6814" w:rsidP="003955C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Den soukromého podnikání je tady. MAKRO jím chce</w:t>
      </w:r>
      <w:r w:rsidR="007B040B">
        <w:rPr>
          <w:b/>
          <w:sz w:val="32"/>
          <w:szCs w:val="32"/>
        </w:rPr>
        <w:t xml:space="preserve"> posílit sousedské nakupování</w:t>
      </w:r>
      <w:r>
        <w:rPr>
          <w:b/>
          <w:sz w:val="32"/>
          <w:szCs w:val="32"/>
        </w:rPr>
        <w:t>.</w:t>
      </w:r>
    </w:p>
    <w:p w14:paraId="691ED247" w14:textId="77777777" w:rsidR="001B6576" w:rsidRPr="009502DD" w:rsidRDefault="001B6576" w:rsidP="003955CA">
      <w:pPr>
        <w:pStyle w:val="Prosttext"/>
        <w:spacing w:line="276" w:lineRule="auto"/>
        <w:jc w:val="both"/>
        <w:rPr>
          <w:b/>
        </w:rPr>
      </w:pPr>
    </w:p>
    <w:p w14:paraId="5DE1B4F5" w14:textId="1E51A331" w:rsidR="00713D89" w:rsidRDefault="0007186D" w:rsidP="003955CA">
      <w:pPr>
        <w:pStyle w:val="Prosttext"/>
        <w:spacing w:line="276" w:lineRule="auto"/>
        <w:jc w:val="both"/>
        <w:rPr>
          <w:rFonts w:ascii="Arial" w:eastAsia="Arial" w:hAnsi="Arial" w:cs="Arial"/>
          <w:b/>
          <w:color w:val="000000"/>
          <w:sz w:val="24"/>
          <w:szCs w:val="28"/>
          <w:lang w:eastAsia="cs-CZ"/>
        </w:rPr>
      </w:pPr>
      <w:r>
        <w:rPr>
          <w:rFonts w:ascii="Arial" w:eastAsia="Arial" w:hAnsi="Arial" w:cs="Arial"/>
          <w:b/>
          <w:color w:val="000000"/>
          <w:sz w:val="24"/>
          <w:szCs w:val="28"/>
          <w:lang w:eastAsia="cs-CZ"/>
        </w:rPr>
        <w:t xml:space="preserve">Společnost </w:t>
      </w:r>
      <w:r w:rsidR="00802D79" w:rsidRPr="00802D79">
        <w:rPr>
          <w:rFonts w:ascii="Arial" w:eastAsia="Arial" w:hAnsi="Arial" w:cs="Arial"/>
          <w:b/>
          <w:color w:val="000000"/>
          <w:sz w:val="24"/>
          <w:szCs w:val="28"/>
          <w:lang w:eastAsia="cs-CZ"/>
        </w:rPr>
        <w:t xml:space="preserve">MAKRO Cash &amp; Carry ČR </w:t>
      </w:r>
      <w:r w:rsidR="00C7214F">
        <w:rPr>
          <w:rFonts w:ascii="Arial" w:eastAsia="Arial" w:hAnsi="Arial" w:cs="Arial"/>
          <w:b/>
          <w:color w:val="000000"/>
          <w:sz w:val="24"/>
          <w:szCs w:val="28"/>
          <w:lang w:eastAsia="cs-CZ"/>
        </w:rPr>
        <w:t xml:space="preserve">zahájilo </w:t>
      </w:r>
      <w:r>
        <w:rPr>
          <w:rFonts w:ascii="Arial" w:eastAsia="Arial" w:hAnsi="Arial" w:cs="Arial"/>
          <w:b/>
          <w:color w:val="000000"/>
          <w:sz w:val="24"/>
          <w:szCs w:val="28"/>
          <w:lang w:eastAsia="cs-CZ"/>
        </w:rPr>
        <w:t xml:space="preserve">rozsáhlou kampaň na podporu již třetího ročníku </w:t>
      </w:r>
      <w:r w:rsidR="001B6576" w:rsidRPr="001B6576">
        <w:rPr>
          <w:rFonts w:ascii="Arial" w:eastAsia="Arial" w:hAnsi="Arial" w:cs="Arial"/>
          <w:b/>
          <w:color w:val="000000"/>
          <w:sz w:val="24"/>
          <w:szCs w:val="28"/>
          <w:lang w:eastAsia="cs-CZ"/>
        </w:rPr>
        <w:t>Dne soukromého podnikání</w:t>
      </w:r>
      <w:r w:rsidR="00713D89">
        <w:rPr>
          <w:rFonts w:ascii="Arial" w:eastAsia="Arial" w:hAnsi="Arial" w:cs="Arial"/>
          <w:b/>
          <w:color w:val="000000"/>
          <w:sz w:val="24"/>
          <w:szCs w:val="28"/>
          <w:lang w:eastAsia="cs-CZ"/>
        </w:rPr>
        <w:t>. Ten proběhne za podpory jedenácti ambasadorů z řad skutečných podnikatelů</w:t>
      </w:r>
      <w:r w:rsidR="00466B3B">
        <w:rPr>
          <w:rFonts w:ascii="Arial" w:eastAsia="Arial" w:hAnsi="Arial" w:cs="Arial"/>
          <w:b/>
          <w:color w:val="000000"/>
          <w:sz w:val="24"/>
          <w:szCs w:val="28"/>
          <w:lang w:eastAsia="cs-CZ"/>
        </w:rPr>
        <w:t xml:space="preserve"> v úterý</w:t>
      </w:r>
      <w:r w:rsidR="00713D89">
        <w:rPr>
          <w:rFonts w:ascii="Arial" w:eastAsia="Arial" w:hAnsi="Arial" w:cs="Arial"/>
          <w:b/>
          <w:color w:val="000000"/>
          <w:sz w:val="24"/>
          <w:szCs w:val="28"/>
          <w:lang w:eastAsia="cs-CZ"/>
        </w:rPr>
        <w:t xml:space="preserve"> 9. </w:t>
      </w:r>
      <w:r w:rsidR="00466B3B">
        <w:rPr>
          <w:rFonts w:ascii="Arial" w:eastAsia="Arial" w:hAnsi="Arial" w:cs="Arial"/>
          <w:b/>
          <w:color w:val="000000"/>
          <w:sz w:val="24"/>
          <w:szCs w:val="28"/>
          <w:lang w:eastAsia="cs-CZ"/>
        </w:rPr>
        <w:t>ř</w:t>
      </w:r>
      <w:r w:rsidR="00713D89">
        <w:rPr>
          <w:rFonts w:ascii="Arial" w:eastAsia="Arial" w:hAnsi="Arial" w:cs="Arial"/>
          <w:b/>
          <w:color w:val="000000"/>
          <w:sz w:val="24"/>
          <w:szCs w:val="28"/>
          <w:lang w:eastAsia="cs-CZ"/>
        </w:rPr>
        <w:t>íjna. Ti mají svým příběhem inspirovat a zároveň přiblížit svět podnikání spotřebitelům.</w:t>
      </w:r>
    </w:p>
    <w:p w14:paraId="36E7F059" w14:textId="77777777" w:rsidR="00713D89" w:rsidRDefault="00713D89" w:rsidP="003955CA">
      <w:pPr>
        <w:pStyle w:val="Prosttext"/>
        <w:spacing w:line="276" w:lineRule="auto"/>
        <w:jc w:val="both"/>
        <w:rPr>
          <w:rFonts w:ascii="Arial" w:eastAsia="Arial" w:hAnsi="Arial" w:cs="Arial"/>
          <w:b/>
          <w:color w:val="000000"/>
          <w:sz w:val="24"/>
          <w:szCs w:val="28"/>
          <w:lang w:eastAsia="cs-CZ"/>
        </w:rPr>
      </w:pPr>
    </w:p>
    <w:p w14:paraId="53A0026C" w14:textId="1032319B" w:rsidR="009E64CC" w:rsidRDefault="00F23F1D" w:rsidP="00713D89">
      <w:pPr>
        <w:pStyle w:val="Prosttext"/>
        <w:spacing w:line="276" w:lineRule="auto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Kampaň k podpoře Dne soukromého podnikání</w:t>
      </w:r>
      <w:r w:rsidR="00935B87">
        <w:rPr>
          <w:rFonts w:cs="Calibri"/>
          <w:lang w:eastAsia="cs-CZ"/>
        </w:rPr>
        <w:t xml:space="preserve"> cílí na</w:t>
      </w:r>
      <w:r w:rsidR="00437A0A">
        <w:rPr>
          <w:rFonts w:cs="Calibri"/>
          <w:lang w:eastAsia="cs-CZ"/>
        </w:rPr>
        <w:t xml:space="preserve"> B2B i B2C</w:t>
      </w:r>
      <w:r w:rsidR="00284963">
        <w:rPr>
          <w:rFonts w:cs="Calibri"/>
          <w:lang w:eastAsia="cs-CZ"/>
        </w:rPr>
        <w:t xml:space="preserve"> a </w:t>
      </w:r>
      <w:r>
        <w:rPr>
          <w:rFonts w:cs="Calibri"/>
          <w:lang w:eastAsia="cs-CZ"/>
        </w:rPr>
        <w:t>využije kompletní komunikační mix</w:t>
      </w:r>
      <w:r w:rsidR="00284963">
        <w:rPr>
          <w:rFonts w:cs="Calibri"/>
          <w:lang w:eastAsia="cs-CZ"/>
        </w:rPr>
        <w:t>.</w:t>
      </w:r>
      <w:r>
        <w:rPr>
          <w:rFonts w:cs="Calibri"/>
          <w:lang w:eastAsia="cs-CZ"/>
        </w:rPr>
        <w:t xml:space="preserve"> </w:t>
      </w:r>
      <w:r w:rsidR="000B0918" w:rsidRPr="00224D10">
        <w:rPr>
          <w:rFonts w:cs="Calibri"/>
          <w:lang w:eastAsia="cs-CZ"/>
        </w:rPr>
        <w:t>V</w:t>
      </w:r>
      <w:r w:rsidRPr="00224D10">
        <w:rPr>
          <w:rFonts w:cs="Calibri"/>
          <w:lang w:eastAsia="cs-CZ"/>
        </w:rPr>
        <w:t xml:space="preserve"> průběhu července a srpna </w:t>
      </w:r>
      <w:r w:rsidR="00713D89">
        <w:rPr>
          <w:rFonts w:cs="Calibri"/>
          <w:lang w:eastAsia="cs-CZ"/>
        </w:rPr>
        <w:t>měli</w:t>
      </w:r>
      <w:r w:rsidR="00935B87">
        <w:rPr>
          <w:rFonts w:cs="Calibri"/>
          <w:lang w:eastAsia="cs-CZ"/>
        </w:rPr>
        <w:t xml:space="preserve"> podnikatelé</w:t>
      </w:r>
      <w:r w:rsidR="00713D89">
        <w:rPr>
          <w:rFonts w:cs="Calibri"/>
          <w:lang w:eastAsia="cs-CZ"/>
        </w:rPr>
        <w:t xml:space="preserve"> příležitost </w:t>
      </w:r>
      <w:r w:rsidR="00834657" w:rsidRPr="00224D10">
        <w:rPr>
          <w:rFonts w:cs="Calibri"/>
          <w:lang w:eastAsia="cs-CZ"/>
        </w:rPr>
        <w:t>zapoji</w:t>
      </w:r>
      <w:r w:rsidR="00935B87">
        <w:rPr>
          <w:rFonts w:cs="Calibri"/>
          <w:lang w:eastAsia="cs-CZ"/>
        </w:rPr>
        <w:t>t</w:t>
      </w:r>
      <w:r w:rsidR="00713D89">
        <w:rPr>
          <w:rFonts w:cs="Calibri"/>
          <w:lang w:eastAsia="cs-CZ"/>
        </w:rPr>
        <w:t xml:space="preserve"> se</w:t>
      </w:r>
      <w:r w:rsidR="00834657" w:rsidRPr="00224D10">
        <w:rPr>
          <w:rFonts w:cs="Calibri"/>
          <w:lang w:eastAsia="cs-CZ"/>
        </w:rPr>
        <w:t xml:space="preserve"> do</w:t>
      </w:r>
      <w:r w:rsidR="00637733" w:rsidRPr="00224D10">
        <w:rPr>
          <w:rFonts w:cs="Calibri"/>
          <w:lang w:eastAsia="cs-CZ"/>
        </w:rPr>
        <w:t xml:space="preserve"> Dne soukromého</w:t>
      </w:r>
      <w:r w:rsidR="00834657" w:rsidRPr="00224D10">
        <w:rPr>
          <w:rFonts w:cs="Calibri"/>
          <w:lang w:eastAsia="cs-CZ"/>
        </w:rPr>
        <w:t xml:space="preserve"> podnikání</w:t>
      </w:r>
      <w:r w:rsidR="00713D89">
        <w:rPr>
          <w:rFonts w:cs="Calibri"/>
          <w:lang w:eastAsia="cs-CZ"/>
        </w:rPr>
        <w:t xml:space="preserve"> a připravit pro své zákazníky speciální akční nabídku na platformě </w:t>
      </w:r>
      <w:hyperlink r:id="rId8" w:history="1">
        <w:r w:rsidR="003C51FA" w:rsidRPr="0018633F">
          <w:rPr>
            <w:rStyle w:val="Hypertextovodkaz"/>
            <w:rFonts w:cs="Calibri"/>
            <w:lang w:eastAsia="cs-CZ"/>
          </w:rPr>
          <w:t>www.denpodnikani.cz</w:t>
        </w:r>
      </w:hyperlink>
      <w:r w:rsidR="00935B87">
        <w:rPr>
          <w:rFonts w:cs="Calibri"/>
          <w:lang w:eastAsia="cs-CZ"/>
        </w:rPr>
        <w:t xml:space="preserve">. K větší účasti na akci </w:t>
      </w:r>
      <w:proofErr w:type="gramStart"/>
      <w:r w:rsidR="00713D89">
        <w:rPr>
          <w:rFonts w:cs="Calibri"/>
          <w:lang w:eastAsia="cs-CZ"/>
        </w:rPr>
        <w:t>byli</w:t>
      </w:r>
      <w:proofErr w:type="gramEnd"/>
      <w:r w:rsidR="000F2682">
        <w:rPr>
          <w:rFonts w:cs="Calibri"/>
          <w:lang w:eastAsia="cs-CZ"/>
        </w:rPr>
        <w:t xml:space="preserve"> podnikatelé</w:t>
      </w:r>
      <w:r w:rsidR="00713D89">
        <w:rPr>
          <w:rFonts w:cs="Calibri"/>
          <w:lang w:eastAsia="cs-CZ"/>
        </w:rPr>
        <w:t xml:space="preserve"> motivování</w:t>
      </w:r>
      <w:r w:rsidR="00935B87">
        <w:rPr>
          <w:rFonts w:cs="Calibri"/>
          <w:lang w:eastAsia="cs-CZ"/>
        </w:rPr>
        <w:t xml:space="preserve"> </w:t>
      </w:r>
      <w:r w:rsidR="00713D89">
        <w:rPr>
          <w:rFonts w:cs="Calibri"/>
          <w:lang w:eastAsia="cs-CZ"/>
        </w:rPr>
        <w:t>také</w:t>
      </w:r>
      <w:r w:rsidR="00C84A81">
        <w:rPr>
          <w:rFonts w:cs="Calibri"/>
          <w:lang w:eastAsia="cs-CZ"/>
        </w:rPr>
        <w:t xml:space="preserve"> na</w:t>
      </w:r>
      <w:r w:rsidR="00713D89">
        <w:rPr>
          <w:rFonts w:cs="Calibri"/>
          <w:lang w:eastAsia="cs-CZ"/>
        </w:rPr>
        <w:t>bídkou</w:t>
      </w:r>
      <w:r w:rsidR="00C84A81">
        <w:rPr>
          <w:rFonts w:cs="Calibri"/>
          <w:lang w:eastAsia="cs-CZ"/>
        </w:rPr>
        <w:t xml:space="preserve"> </w:t>
      </w:r>
      <w:r w:rsidR="00935B87">
        <w:rPr>
          <w:rFonts w:cs="Calibri"/>
          <w:lang w:eastAsia="cs-CZ"/>
        </w:rPr>
        <w:t>mediální</w:t>
      </w:r>
      <w:r w:rsidR="00713D89">
        <w:rPr>
          <w:rFonts w:cs="Calibri"/>
          <w:lang w:eastAsia="cs-CZ"/>
        </w:rPr>
        <w:t>ho</w:t>
      </w:r>
      <w:r w:rsidR="00935B87">
        <w:rPr>
          <w:rFonts w:cs="Calibri"/>
          <w:lang w:eastAsia="cs-CZ"/>
        </w:rPr>
        <w:t xml:space="preserve"> prostor</w:t>
      </w:r>
      <w:r w:rsidR="00713D89">
        <w:rPr>
          <w:rFonts w:cs="Calibri"/>
          <w:lang w:eastAsia="cs-CZ"/>
        </w:rPr>
        <w:t>u</w:t>
      </w:r>
      <w:r w:rsidR="00935B87">
        <w:rPr>
          <w:rFonts w:cs="Calibri"/>
          <w:lang w:eastAsia="cs-CZ"/>
        </w:rPr>
        <w:t xml:space="preserve"> v regionálním tisku zdarma.</w:t>
      </w:r>
      <w:r w:rsidR="00935B87">
        <w:rPr>
          <w:rFonts w:cs="Calibri"/>
          <w:lang w:eastAsia="cs-CZ"/>
        </w:rPr>
        <w:br/>
      </w:r>
      <w:r w:rsidR="00935B87">
        <w:rPr>
          <w:rFonts w:cs="Calibri"/>
          <w:lang w:eastAsia="cs-CZ"/>
        </w:rPr>
        <w:br/>
      </w:r>
      <w:r w:rsidR="00284963">
        <w:rPr>
          <w:rFonts w:cs="Calibri"/>
          <w:lang w:eastAsia="cs-CZ"/>
        </w:rPr>
        <w:t>Hlavní vlna</w:t>
      </w:r>
      <w:r w:rsidR="00834657">
        <w:rPr>
          <w:rFonts w:cs="Calibri"/>
          <w:lang w:eastAsia="cs-CZ"/>
        </w:rPr>
        <w:t xml:space="preserve"> </w:t>
      </w:r>
      <w:r w:rsidR="003955CA">
        <w:rPr>
          <w:rFonts w:cs="Calibri"/>
          <w:lang w:eastAsia="cs-CZ"/>
        </w:rPr>
        <w:t xml:space="preserve">kampaně </w:t>
      </w:r>
      <w:proofErr w:type="gramStart"/>
      <w:r w:rsidR="00834657">
        <w:rPr>
          <w:rFonts w:cs="Calibri"/>
          <w:lang w:eastAsia="cs-CZ"/>
        </w:rPr>
        <w:t>zacílí</w:t>
      </w:r>
      <w:proofErr w:type="gramEnd"/>
      <w:r w:rsidR="00834657">
        <w:rPr>
          <w:rFonts w:cs="Calibri"/>
          <w:lang w:eastAsia="cs-CZ"/>
        </w:rPr>
        <w:t xml:space="preserve"> </w:t>
      </w:r>
      <w:r w:rsidR="003955CA">
        <w:rPr>
          <w:rFonts w:cs="Calibri"/>
          <w:lang w:eastAsia="cs-CZ"/>
        </w:rPr>
        <w:t>v</w:t>
      </w:r>
      <w:r w:rsidR="00284963">
        <w:rPr>
          <w:rFonts w:cs="Calibri"/>
          <w:lang w:eastAsia="cs-CZ"/>
        </w:rPr>
        <w:t> </w:t>
      </w:r>
      <w:r w:rsidR="003955CA">
        <w:rPr>
          <w:rFonts w:cs="Calibri"/>
          <w:lang w:eastAsia="cs-CZ"/>
        </w:rPr>
        <w:t>září</w:t>
      </w:r>
      <w:r w:rsidR="00284963">
        <w:rPr>
          <w:rFonts w:cs="Calibri"/>
          <w:lang w:eastAsia="cs-CZ"/>
        </w:rPr>
        <w:t xml:space="preserve"> a říjnu</w:t>
      </w:r>
      <w:r w:rsidR="003955CA">
        <w:rPr>
          <w:rFonts w:cs="Calibri"/>
          <w:lang w:eastAsia="cs-CZ"/>
        </w:rPr>
        <w:t xml:space="preserve"> </w:t>
      </w:r>
      <w:r w:rsidR="00834657">
        <w:rPr>
          <w:rFonts w:cs="Calibri"/>
          <w:lang w:eastAsia="cs-CZ"/>
        </w:rPr>
        <w:t xml:space="preserve">na koncové zákazníky, kteří mohou 9. října navštívit </w:t>
      </w:r>
      <w:r w:rsidR="00060315">
        <w:rPr>
          <w:rFonts w:cs="Calibri"/>
          <w:lang w:eastAsia="cs-CZ"/>
        </w:rPr>
        <w:t xml:space="preserve">místní podnikatele </w:t>
      </w:r>
      <w:r w:rsidR="000B0918">
        <w:rPr>
          <w:rFonts w:cs="Calibri"/>
          <w:lang w:eastAsia="cs-CZ"/>
        </w:rPr>
        <w:t>a využít akční nabídk</w:t>
      </w:r>
      <w:r w:rsidR="00C7214F">
        <w:rPr>
          <w:rFonts w:cs="Calibri"/>
          <w:lang w:eastAsia="cs-CZ"/>
        </w:rPr>
        <w:t>y</w:t>
      </w:r>
      <w:r w:rsidR="00060315">
        <w:rPr>
          <w:rFonts w:cs="Calibri"/>
          <w:lang w:eastAsia="cs-CZ"/>
        </w:rPr>
        <w:t xml:space="preserve">, přehled </w:t>
      </w:r>
      <w:r w:rsidR="009E64CC">
        <w:rPr>
          <w:rFonts w:cs="Calibri"/>
          <w:lang w:eastAsia="cs-CZ"/>
        </w:rPr>
        <w:t xml:space="preserve">všech </w:t>
      </w:r>
      <w:r w:rsidR="00060315">
        <w:rPr>
          <w:rFonts w:cs="Calibri"/>
          <w:lang w:eastAsia="cs-CZ"/>
        </w:rPr>
        <w:t xml:space="preserve">nabídek je k dispozici na </w:t>
      </w:r>
      <w:hyperlink r:id="rId9" w:history="1">
        <w:r w:rsidR="009E64CC" w:rsidRPr="0018633F">
          <w:rPr>
            <w:rStyle w:val="Hypertextovodkaz"/>
            <w:rFonts w:cs="Calibri"/>
            <w:lang w:eastAsia="cs-CZ"/>
          </w:rPr>
          <w:t>www.denpodnikani.cz</w:t>
        </w:r>
      </w:hyperlink>
      <w:r w:rsidR="003955CA">
        <w:rPr>
          <w:rFonts w:cs="Calibri"/>
          <w:lang w:eastAsia="cs-CZ"/>
        </w:rPr>
        <w:t xml:space="preserve">. </w:t>
      </w:r>
    </w:p>
    <w:p w14:paraId="5C4FC4E8" w14:textId="77777777" w:rsidR="009E64CC" w:rsidRDefault="009E64CC" w:rsidP="00713D89">
      <w:pPr>
        <w:pStyle w:val="Prosttext"/>
        <w:spacing w:line="276" w:lineRule="auto"/>
        <w:jc w:val="both"/>
        <w:rPr>
          <w:rFonts w:cs="Calibri"/>
          <w:lang w:eastAsia="cs-CZ"/>
        </w:rPr>
      </w:pPr>
    </w:p>
    <w:p w14:paraId="73F72B0D" w14:textId="29DF05B2" w:rsidR="00121C1E" w:rsidRDefault="00284963" w:rsidP="00713D89">
      <w:pPr>
        <w:pStyle w:val="Prosttext"/>
        <w:spacing w:line="276" w:lineRule="auto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K</w:t>
      </w:r>
      <w:r w:rsidR="003955CA">
        <w:rPr>
          <w:rFonts w:cs="Calibri"/>
          <w:lang w:eastAsia="cs-CZ"/>
        </w:rPr>
        <w:t>omunikační linka „Podpořte svého souseda“ s využitím ambasadorů proběhne v online a tištěných médiích</w:t>
      </w:r>
      <w:r w:rsidR="00D45247">
        <w:rPr>
          <w:rFonts w:cs="Calibri"/>
          <w:lang w:eastAsia="cs-CZ"/>
        </w:rPr>
        <w:t xml:space="preserve"> a to v regionálním Deníku, Blesku a MF Dnes. </w:t>
      </w:r>
      <w:r w:rsidR="00233114">
        <w:rPr>
          <w:rFonts w:cs="Calibri"/>
          <w:lang w:eastAsia="cs-CZ"/>
        </w:rPr>
        <w:t xml:space="preserve">Od 24. září startuje televizní reklama na kanálech Nova Group, skončí 8. </w:t>
      </w:r>
      <w:r w:rsidR="00D61B39">
        <w:rPr>
          <w:rFonts w:cs="Calibri"/>
          <w:lang w:eastAsia="cs-CZ"/>
        </w:rPr>
        <w:t>ř</w:t>
      </w:r>
      <w:r w:rsidR="00233114">
        <w:rPr>
          <w:rFonts w:cs="Calibri"/>
          <w:lang w:eastAsia="cs-CZ"/>
        </w:rPr>
        <w:t xml:space="preserve">íjna </w:t>
      </w:r>
      <w:r w:rsidR="00D61B39">
        <w:rPr>
          <w:rFonts w:cs="Calibri"/>
          <w:lang w:eastAsia="cs-CZ"/>
        </w:rPr>
        <w:t>a používat se budou 30</w:t>
      </w:r>
      <w:r w:rsidR="00C33A44">
        <w:rPr>
          <w:rFonts w:cs="Calibri"/>
          <w:lang w:eastAsia="cs-CZ"/>
        </w:rPr>
        <w:t xml:space="preserve"> a 15</w:t>
      </w:r>
      <w:r w:rsidR="00121C1E">
        <w:rPr>
          <w:rFonts w:cs="Calibri"/>
          <w:lang w:eastAsia="cs-CZ"/>
        </w:rPr>
        <w:t xml:space="preserve">vteřinové spoty. </w:t>
      </w:r>
      <w:r w:rsidR="009E64CC">
        <w:rPr>
          <w:rFonts w:cs="Calibri"/>
          <w:lang w:eastAsia="cs-CZ"/>
        </w:rPr>
        <w:t xml:space="preserve">Kampaň doplní </w:t>
      </w:r>
      <w:r w:rsidR="00233114">
        <w:rPr>
          <w:rFonts w:cs="Calibri"/>
          <w:lang w:eastAsia="cs-CZ"/>
        </w:rPr>
        <w:t>rádio spot n</w:t>
      </w:r>
      <w:r w:rsidR="00121C1E">
        <w:rPr>
          <w:rFonts w:cs="Calibri"/>
          <w:lang w:eastAsia="cs-CZ"/>
        </w:rPr>
        <w:t xml:space="preserve">a Impulsu a v síti </w:t>
      </w:r>
      <w:proofErr w:type="spellStart"/>
      <w:r w:rsidR="00121C1E">
        <w:rPr>
          <w:rFonts w:cs="Calibri"/>
          <w:lang w:eastAsia="cs-CZ"/>
        </w:rPr>
        <w:t>Radio</w:t>
      </w:r>
      <w:proofErr w:type="spellEnd"/>
      <w:r w:rsidR="00121C1E">
        <w:rPr>
          <w:rFonts w:cs="Calibri"/>
          <w:lang w:eastAsia="cs-CZ"/>
        </w:rPr>
        <w:t xml:space="preserve"> </w:t>
      </w:r>
      <w:proofErr w:type="spellStart"/>
      <w:r w:rsidR="00121C1E" w:rsidRPr="005C4652">
        <w:rPr>
          <w:rFonts w:cs="Calibri"/>
          <w:lang w:eastAsia="cs-CZ"/>
        </w:rPr>
        <w:t>Total</w:t>
      </w:r>
      <w:proofErr w:type="spellEnd"/>
      <w:r w:rsidR="00121C1E" w:rsidRPr="005C4652">
        <w:rPr>
          <w:rFonts w:cs="Calibri"/>
          <w:lang w:eastAsia="cs-CZ"/>
        </w:rPr>
        <w:t>.</w:t>
      </w:r>
      <w:r w:rsidR="00233114" w:rsidRPr="005C4652">
        <w:rPr>
          <w:rFonts w:cs="Calibri"/>
          <w:lang w:eastAsia="cs-CZ"/>
        </w:rPr>
        <w:t xml:space="preserve"> </w:t>
      </w:r>
      <w:r w:rsidR="005C4652" w:rsidRPr="005C4652">
        <w:rPr>
          <w:lang w:eastAsia="ja-JP"/>
        </w:rPr>
        <w:t xml:space="preserve">Na sociálních sítích bude probíhat podpora na </w:t>
      </w:r>
      <w:proofErr w:type="spellStart"/>
      <w:r w:rsidR="005C4652" w:rsidRPr="005C4652">
        <w:rPr>
          <w:lang w:eastAsia="ja-JP"/>
        </w:rPr>
        <w:t>Facebooku</w:t>
      </w:r>
      <w:proofErr w:type="spellEnd"/>
      <w:r w:rsidR="005C4652" w:rsidRPr="005C4652">
        <w:rPr>
          <w:lang w:eastAsia="ja-JP"/>
        </w:rPr>
        <w:t xml:space="preserve"> a </w:t>
      </w:r>
      <w:proofErr w:type="spellStart"/>
      <w:r w:rsidR="005C4652" w:rsidRPr="005C4652">
        <w:rPr>
          <w:lang w:eastAsia="ja-JP"/>
        </w:rPr>
        <w:t>Y</w:t>
      </w:r>
      <w:r w:rsidR="005C4652">
        <w:rPr>
          <w:lang w:eastAsia="ja-JP"/>
        </w:rPr>
        <w:t>o</w:t>
      </w:r>
      <w:r w:rsidR="00CD43B6">
        <w:rPr>
          <w:lang w:eastAsia="ja-JP"/>
        </w:rPr>
        <w:t>uTube</w:t>
      </w:r>
      <w:proofErr w:type="spellEnd"/>
      <w:r w:rsidR="005C4652">
        <w:rPr>
          <w:color w:val="1F497D"/>
          <w:lang w:eastAsia="ja-JP"/>
        </w:rPr>
        <w:t xml:space="preserve">. </w:t>
      </w:r>
      <w:r w:rsidR="003955CA">
        <w:rPr>
          <w:rFonts w:cs="Calibri"/>
          <w:lang w:eastAsia="cs-CZ"/>
        </w:rPr>
        <w:t xml:space="preserve">Chybět nebude ani PR </w:t>
      </w:r>
      <w:r w:rsidR="00FF7D9D">
        <w:rPr>
          <w:rFonts w:cs="Calibri"/>
          <w:lang w:eastAsia="cs-CZ"/>
        </w:rPr>
        <w:t>komunikace, která</w:t>
      </w:r>
      <w:r w:rsidR="00D61B39">
        <w:rPr>
          <w:rFonts w:cs="Calibri"/>
          <w:lang w:eastAsia="cs-CZ"/>
        </w:rPr>
        <w:t xml:space="preserve"> se opírá</w:t>
      </w:r>
      <w:r w:rsidR="009E64CC">
        <w:rPr>
          <w:rFonts w:cs="Calibri"/>
          <w:lang w:eastAsia="cs-CZ"/>
        </w:rPr>
        <w:t xml:space="preserve"> </w:t>
      </w:r>
      <w:r w:rsidR="00D61B39">
        <w:rPr>
          <w:rFonts w:cs="Calibri"/>
          <w:lang w:eastAsia="cs-CZ"/>
        </w:rPr>
        <w:t xml:space="preserve">o </w:t>
      </w:r>
      <w:r w:rsidR="009E64CC">
        <w:rPr>
          <w:rFonts w:cs="Calibri"/>
          <w:lang w:eastAsia="cs-CZ"/>
        </w:rPr>
        <w:t xml:space="preserve">výsledky </w:t>
      </w:r>
      <w:r w:rsidR="00D25668">
        <w:rPr>
          <w:rFonts w:cs="Calibri"/>
          <w:lang w:eastAsia="cs-CZ"/>
        </w:rPr>
        <w:t>studi</w:t>
      </w:r>
      <w:r w:rsidR="009E64CC">
        <w:rPr>
          <w:rFonts w:cs="Calibri"/>
          <w:lang w:eastAsia="cs-CZ"/>
        </w:rPr>
        <w:t>e</w:t>
      </w:r>
      <w:r w:rsidR="00D25668">
        <w:rPr>
          <w:rFonts w:cs="Calibri"/>
          <w:lang w:eastAsia="cs-CZ"/>
        </w:rPr>
        <w:t xml:space="preserve"> mapující sousedské</w:t>
      </w:r>
      <w:r w:rsidR="00D25668" w:rsidRPr="00D25668">
        <w:rPr>
          <w:rFonts w:cs="Calibri"/>
          <w:lang w:eastAsia="cs-CZ"/>
        </w:rPr>
        <w:t xml:space="preserve"> nakupování</w:t>
      </w:r>
      <w:r w:rsidR="00466B3B">
        <w:rPr>
          <w:rFonts w:cs="Calibri"/>
          <w:lang w:eastAsia="cs-CZ"/>
        </w:rPr>
        <w:t xml:space="preserve"> u nás</w:t>
      </w:r>
      <w:r w:rsidR="009E64CC">
        <w:rPr>
          <w:rFonts w:cs="Calibri"/>
          <w:lang w:eastAsia="cs-CZ"/>
        </w:rPr>
        <w:t xml:space="preserve"> od</w:t>
      </w:r>
      <w:r w:rsidR="00D25668">
        <w:rPr>
          <w:rFonts w:cs="Calibri"/>
          <w:lang w:eastAsia="cs-CZ"/>
        </w:rPr>
        <w:t xml:space="preserve"> agentury </w:t>
      </w:r>
      <w:proofErr w:type="spellStart"/>
      <w:r w:rsidR="00D25668">
        <w:rPr>
          <w:rFonts w:cs="Calibri"/>
          <w:lang w:eastAsia="cs-CZ"/>
        </w:rPr>
        <w:t>Ipsos</w:t>
      </w:r>
      <w:proofErr w:type="spellEnd"/>
      <w:r w:rsidR="00D25668">
        <w:rPr>
          <w:rFonts w:cs="Calibri"/>
          <w:lang w:eastAsia="cs-CZ"/>
        </w:rPr>
        <w:t xml:space="preserve"> a mezinárodní průzkum zaměřený na drobné podnikání. </w:t>
      </w:r>
    </w:p>
    <w:p w14:paraId="7534B588" w14:textId="6C3B990A" w:rsidR="00335911" w:rsidRDefault="00B351A2" w:rsidP="00713D89">
      <w:pPr>
        <w:pStyle w:val="Prosttext"/>
        <w:spacing w:line="276" w:lineRule="auto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br/>
      </w:r>
      <w:r w:rsidR="00284963" w:rsidRPr="00284963">
        <w:rPr>
          <w:rFonts w:cs="Calibri"/>
          <w:lang w:eastAsia="cs-CZ"/>
        </w:rPr>
        <w:t xml:space="preserve">Při komunikaci MAKRO </w:t>
      </w:r>
      <w:r w:rsidR="009E64CC">
        <w:rPr>
          <w:rFonts w:cs="Calibri"/>
          <w:lang w:eastAsia="cs-CZ"/>
        </w:rPr>
        <w:t xml:space="preserve">dále </w:t>
      </w:r>
      <w:r w:rsidR="00284963" w:rsidRPr="00284963">
        <w:rPr>
          <w:rFonts w:cs="Calibri"/>
          <w:lang w:eastAsia="cs-CZ"/>
        </w:rPr>
        <w:t xml:space="preserve">využívá </w:t>
      </w:r>
      <w:r w:rsidR="00C7214F">
        <w:rPr>
          <w:rFonts w:cs="Calibri"/>
          <w:lang w:eastAsia="cs-CZ"/>
        </w:rPr>
        <w:t xml:space="preserve">i </w:t>
      </w:r>
      <w:r w:rsidR="00284963" w:rsidRPr="00284963">
        <w:rPr>
          <w:rFonts w:cs="Calibri"/>
          <w:lang w:eastAsia="cs-CZ"/>
        </w:rPr>
        <w:t>vlastní komunikační kanály, jako jsou letáky, e-mailing, webové stránky, včetně in-</w:t>
      </w:r>
      <w:proofErr w:type="spellStart"/>
      <w:r w:rsidR="00284963" w:rsidRPr="00284963">
        <w:rPr>
          <w:rFonts w:cs="Calibri"/>
          <w:lang w:eastAsia="cs-CZ"/>
        </w:rPr>
        <w:t>store</w:t>
      </w:r>
      <w:proofErr w:type="spellEnd"/>
      <w:r w:rsidR="00284963" w:rsidRPr="00284963">
        <w:rPr>
          <w:rFonts w:cs="Calibri"/>
          <w:lang w:eastAsia="cs-CZ"/>
        </w:rPr>
        <w:t xml:space="preserve"> komunikace. Cíl</w:t>
      </w:r>
      <w:r w:rsidR="004922FF">
        <w:rPr>
          <w:rFonts w:cs="Calibri"/>
          <w:lang w:eastAsia="cs-CZ"/>
        </w:rPr>
        <w:t xml:space="preserve">it bude </w:t>
      </w:r>
      <w:r w:rsidR="00284963" w:rsidRPr="00284963">
        <w:rPr>
          <w:rFonts w:cs="Calibri"/>
          <w:lang w:eastAsia="cs-CZ"/>
        </w:rPr>
        <w:t>také</w:t>
      </w:r>
      <w:r w:rsidR="004922FF">
        <w:rPr>
          <w:rFonts w:cs="Calibri"/>
          <w:lang w:eastAsia="cs-CZ"/>
        </w:rPr>
        <w:t xml:space="preserve"> </w:t>
      </w:r>
      <w:r w:rsidR="00284963" w:rsidRPr="00284963">
        <w:rPr>
          <w:rFonts w:cs="Calibri"/>
          <w:lang w:eastAsia="cs-CZ"/>
        </w:rPr>
        <w:t>prostřednictvím online a sociálních médií, kde aktivitu propoj</w:t>
      </w:r>
      <w:r w:rsidR="004E33C0">
        <w:rPr>
          <w:rFonts w:cs="Calibri"/>
          <w:lang w:eastAsia="cs-CZ"/>
        </w:rPr>
        <w:t>uje</w:t>
      </w:r>
      <w:r w:rsidR="00284963" w:rsidRPr="00284963">
        <w:rPr>
          <w:rFonts w:cs="Calibri"/>
          <w:lang w:eastAsia="cs-CZ"/>
        </w:rPr>
        <w:t xml:space="preserve"> #LOVEOWNBUSINESS.</w:t>
      </w:r>
      <w:r w:rsidR="00284963">
        <w:rPr>
          <w:rFonts w:cs="Calibri"/>
          <w:lang w:eastAsia="cs-CZ"/>
        </w:rPr>
        <w:t xml:space="preserve"> </w:t>
      </w:r>
      <w:r w:rsidR="00335911" w:rsidRPr="007E232F">
        <w:rPr>
          <w:rFonts w:cs="Calibri"/>
          <w:lang w:eastAsia="cs-CZ"/>
        </w:rPr>
        <w:t>Kampaň zajištuje inte</w:t>
      </w:r>
      <w:bookmarkStart w:id="0" w:name="_GoBack"/>
      <w:bookmarkEnd w:id="0"/>
      <w:r w:rsidR="00335911" w:rsidRPr="007E232F">
        <w:rPr>
          <w:rFonts w:cs="Calibri"/>
          <w:lang w:eastAsia="cs-CZ"/>
        </w:rPr>
        <w:t>rní tým ve spolupráci s agenturou DDB, PR komunikaci m</w:t>
      </w:r>
      <w:r w:rsidR="00126EE3" w:rsidRPr="007E232F">
        <w:rPr>
          <w:rFonts w:cs="Calibri"/>
          <w:lang w:eastAsia="cs-CZ"/>
        </w:rPr>
        <w:t>á</w:t>
      </w:r>
      <w:r w:rsidR="00335911" w:rsidRPr="007E232F">
        <w:rPr>
          <w:rFonts w:cs="Calibri"/>
          <w:lang w:eastAsia="cs-CZ"/>
        </w:rPr>
        <w:t xml:space="preserve"> na starosti agentura </w:t>
      </w:r>
      <w:proofErr w:type="spellStart"/>
      <w:r w:rsidR="00335911" w:rsidRPr="007E232F">
        <w:rPr>
          <w:rFonts w:cs="Calibri"/>
          <w:lang w:eastAsia="cs-CZ"/>
        </w:rPr>
        <w:t>Fleishma</w:t>
      </w:r>
      <w:r w:rsidR="004E33C0">
        <w:rPr>
          <w:rFonts w:cs="Calibri"/>
          <w:lang w:eastAsia="cs-CZ"/>
        </w:rPr>
        <w:t>n</w:t>
      </w:r>
      <w:r w:rsidR="00335911" w:rsidRPr="007E232F">
        <w:rPr>
          <w:rFonts w:cs="Calibri"/>
          <w:lang w:eastAsia="cs-CZ"/>
        </w:rPr>
        <w:t>Hillard</w:t>
      </w:r>
      <w:proofErr w:type="spellEnd"/>
      <w:r w:rsidR="00335911" w:rsidRPr="007E232F">
        <w:rPr>
          <w:rFonts w:cs="Calibri"/>
          <w:lang w:eastAsia="cs-CZ"/>
        </w:rPr>
        <w:t>.</w:t>
      </w:r>
    </w:p>
    <w:p w14:paraId="71297B16" w14:textId="77777777" w:rsidR="003955CA" w:rsidRDefault="003955CA" w:rsidP="003955CA">
      <w:pPr>
        <w:pStyle w:val="Prosttext"/>
        <w:spacing w:line="276" w:lineRule="auto"/>
        <w:jc w:val="both"/>
        <w:rPr>
          <w:rFonts w:cs="Calibri"/>
          <w:lang w:eastAsia="cs-CZ"/>
        </w:rPr>
      </w:pPr>
    </w:p>
    <w:p w14:paraId="04C1F06D" w14:textId="281D2D7B" w:rsidR="00335911" w:rsidRDefault="000B0918" w:rsidP="004922FF">
      <w:pPr>
        <w:pStyle w:val="Prosttext"/>
        <w:spacing w:line="276" w:lineRule="auto"/>
        <w:jc w:val="both"/>
        <w:rPr>
          <w:rFonts w:cs="Calibri"/>
        </w:rPr>
      </w:pPr>
      <w:r>
        <w:rPr>
          <w:rFonts w:cs="Calibri"/>
          <w:lang w:eastAsia="cs-CZ"/>
        </w:rPr>
        <w:t xml:space="preserve">Letošní </w:t>
      </w:r>
      <w:r w:rsidR="003955CA">
        <w:rPr>
          <w:rFonts w:cs="Calibri"/>
          <w:lang w:eastAsia="cs-CZ"/>
        </w:rPr>
        <w:t>Den soukromého podnikání přináší ještě jednu novinku. V</w:t>
      </w:r>
      <w:r w:rsidR="003955CA" w:rsidRPr="00E67E89">
        <w:rPr>
          <w:rFonts w:cs="Calibri"/>
          <w:lang w:eastAsia="cs-CZ"/>
        </w:rPr>
        <w:t>e spolupráci s Asociací malých a</w:t>
      </w:r>
      <w:r w:rsidR="003955CA">
        <w:rPr>
          <w:rFonts w:cs="Calibri"/>
          <w:lang w:eastAsia="cs-CZ"/>
        </w:rPr>
        <w:t> </w:t>
      </w:r>
      <w:r w:rsidR="003955CA" w:rsidRPr="00E67E89">
        <w:rPr>
          <w:rFonts w:cs="Calibri"/>
          <w:lang w:eastAsia="cs-CZ"/>
        </w:rPr>
        <w:t>středních podniků a živnostníků ČR</w:t>
      </w:r>
      <w:r w:rsidR="007B2276">
        <w:rPr>
          <w:rFonts w:cs="Calibri"/>
          <w:lang w:eastAsia="cs-CZ"/>
        </w:rPr>
        <w:t xml:space="preserve">, hlavním partnerem akce, </w:t>
      </w:r>
      <w:r w:rsidR="003955CA" w:rsidRPr="00E67E89">
        <w:rPr>
          <w:rFonts w:cs="Calibri"/>
          <w:lang w:eastAsia="cs-CZ"/>
        </w:rPr>
        <w:t>naváže hned druhý den 10. října Den podnikatelů ČR. Vznikne tak největší celostátní iniciativa, která má podnikatele i jejich zákazníky spojit a podpořit sousedské nakupování a rozvoj místních komunit.</w:t>
      </w:r>
      <w:r w:rsidR="00335911">
        <w:rPr>
          <w:rFonts w:cs="Calibri"/>
        </w:rPr>
        <w:br w:type="page"/>
      </w:r>
    </w:p>
    <w:p w14:paraId="43B40FB6" w14:textId="2E170270" w:rsidR="00DE146D" w:rsidRPr="002C1FFA" w:rsidRDefault="00DE146D" w:rsidP="003955CA">
      <w:pPr>
        <w:spacing w:after="240"/>
        <w:jc w:val="center"/>
        <w:rPr>
          <w:sz w:val="20"/>
        </w:rPr>
      </w:pPr>
      <w:r w:rsidRPr="002C1FFA">
        <w:rPr>
          <w:sz w:val="20"/>
        </w:rPr>
        <w:lastRenderedPageBreak/>
        <w:t>***</w:t>
      </w:r>
    </w:p>
    <w:p w14:paraId="3F6DA622" w14:textId="66D9FBCB" w:rsidR="00DC3712" w:rsidRPr="00ED455B" w:rsidRDefault="00DC3712" w:rsidP="003955CA">
      <w:pPr>
        <w:spacing w:after="240"/>
        <w:jc w:val="both"/>
        <w:rPr>
          <w:rFonts w:ascii="Calibri" w:eastAsiaTheme="minorHAnsi" w:hAnsi="Calibri" w:cs="Calibri"/>
          <w:color w:val="auto"/>
          <w:szCs w:val="22"/>
        </w:rPr>
      </w:pPr>
      <w:r w:rsidRPr="003E6B52">
        <w:rPr>
          <w:rFonts w:ascii="Calibri" w:eastAsiaTheme="minorHAnsi" w:hAnsi="Calibri" w:cs="Calibri"/>
          <w:color w:val="auto"/>
          <w:szCs w:val="22"/>
        </w:rPr>
        <w:t>METRO je mezinárodní lídr, který se specializuje na velkoobchodní a maloobchodní prodej potravin. Společnost je zastoupená v </w:t>
      </w:r>
      <w:r w:rsidRPr="00ED455B">
        <w:rPr>
          <w:rFonts w:ascii="Calibri" w:eastAsiaTheme="minorHAnsi" w:hAnsi="Calibri" w:cs="Calibri"/>
          <w:color w:val="auto"/>
          <w:szCs w:val="22"/>
        </w:rPr>
        <w:t>35 zemích a celosvětově zaměstnává 150 000 lidí. Ve finanční</w:t>
      </w:r>
      <w:r w:rsidR="00DA4901" w:rsidRPr="00ED455B">
        <w:rPr>
          <w:rFonts w:ascii="Calibri" w:eastAsiaTheme="minorHAnsi" w:hAnsi="Calibri" w:cs="Calibri"/>
          <w:color w:val="auto"/>
          <w:szCs w:val="22"/>
        </w:rPr>
        <w:t>m</w:t>
      </w:r>
      <w:r w:rsidRPr="00ED455B">
        <w:rPr>
          <w:rFonts w:ascii="Calibri" w:eastAsiaTheme="minorHAnsi" w:hAnsi="Calibri" w:cs="Calibri"/>
          <w:color w:val="auto"/>
          <w:szCs w:val="22"/>
        </w:rPr>
        <w:t xml:space="preserve">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 digitálních iniciativ METRO nastavuje standardy pro budoucnost: orientace na zákazníka, digitální řešení a udržitelné podnikání. Více informací naleznete na </w:t>
      </w:r>
      <w:hyperlink r:id="rId10" w:history="1">
        <w:r w:rsidRPr="00ED455B">
          <w:rPr>
            <w:rFonts w:ascii="Calibri" w:eastAsiaTheme="minorHAnsi" w:hAnsi="Calibri" w:cs="Calibri"/>
            <w:color w:val="auto"/>
            <w:szCs w:val="22"/>
          </w:rPr>
          <w:t>www.metroag.de</w:t>
        </w:r>
      </w:hyperlink>
      <w:r w:rsidRPr="00ED455B">
        <w:rPr>
          <w:rFonts w:ascii="Calibri" w:eastAsiaTheme="minorHAnsi" w:hAnsi="Calibri" w:cs="Calibri"/>
          <w:color w:val="auto"/>
          <w:szCs w:val="22"/>
        </w:rPr>
        <w:t xml:space="preserve">.  </w:t>
      </w:r>
    </w:p>
    <w:p w14:paraId="673011A4" w14:textId="6C8B41E9" w:rsidR="00575E8D" w:rsidRPr="003E6B52" w:rsidRDefault="00DC3712" w:rsidP="003955CA">
      <w:pPr>
        <w:widowControl w:val="0"/>
        <w:jc w:val="both"/>
        <w:rPr>
          <w:rFonts w:ascii="Calibri" w:eastAsiaTheme="minorHAnsi" w:hAnsi="Calibri" w:cs="Calibri"/>
          <w:color w:val="auto"/>
          <w:szCs w:val="22"/>
        </w:rPr>
      </w:pPr>
      <w:r w:rsidRPr="00ED455B">
        <w:rPr>
          <w:rFonts w:ascii="Calibri" w:eastAsiaTheme="minorHAnsi" w:hAnsi="Calibri" w:cs="Calibri"/>
          <w:color w:val="auto"/>
          <w:szCs w:val="22"/>
        </w:rPr>
        <w:t xml:space="preserve">METRO/MAKRO Cash &amp; Carry je zastoupeno ve 25 zemích, </w:t>
      </w:r>
      <w:r w:rsidRPr="003E6B52">
        <w:rPr>
          <w:rFonts w:ascii="Calibri" w:eastAsiaTheme="minorHAnsi" w:hAnsi="Calibri" w:cs="Calibri"/>
          <w:color w:val="auto"/>
          <w:szCs w:val="22"/>
        </w:rPr>
        <w:t>kde provozuje více než 750 samoobslužných velkoobchodů a zaměstnává 100.000 lidí.</w:t>
      </w:r>
    </w:p>
    <w:p w14:paraId="1288D393" w14:textId="27B7FFDC" w:rsidR="0095764B" w:rsidRPr="003E6B52" w:rsidRDefault="0095764B" w:rsidP="003955CA">
      <w:pPr>
        <w:rPr>
          <w:rFonts w:ascii="Calibri" w:hAnsi="Calibri"/>
          <w:b/>
          <w:szCs w:val="22"/>
          <w:u w:val="single"/>
        </w:rPr>
      </w:pPr>
    </w:p>
    <w:p w14:paraId="74804398" w14:textId="16172F93" w:rsidR="007C0F4D" w:rsidRPr="003E6B52" w:rsidRDefault="007C0F4D" w:rsidP="003955CA">
      <w:pPr>
        <w:widowControl w:val="0"/>
        <w:jc w:val="both"/>
        <w:rPr>
          <w:rFonts w:ascii="Calibri" w:hAnsi="Calibri"/>
          <w:szCs w:val="22"/>
        </w:rPr>
      </w:pPr>
      <w:r w:rsidRPr="003E6B52">
        <w:rPr>
          <w:rFonts w:ascii="Calibri" w:hAnsi="Calibri"/>
          <w:b/>
          <w:szCs w:val="22"/>
          <w:u w:val="single"/>
        </w:rPr>
        <w:t xml:space="preserve">Pro více informací kontaktujte: </w:t>
      </w:r>
    </w:p>
    <w:p w14:paraId="78D8475E" w14:textId="77777777" w:rsidR="00DE146D" w:rsidRPr="003E6B52" w:rsidRDefault="00DE146D" w:rsidP="003955CA">
      <w:pPr>
        <w:widowControl w:val="0"/>
        <w:rPr>
          <w:rFonts w:ascii="Calibri" w:hAnsi="Calibri"/>
          <w:szCs w:val="22"/>
        </w:rPr>
      </w:pPr>
      <w:r w:rsidRPr="003E6B52">
        <w:rPr>
          <w:rFonts w:ascii="Calibri" w:hAnsi="Calibri"/>
          <w:b/>
          <w:szCs w:val="22"/>
        </w:rPr>
        <w:t xml:space="preserve">Romana </w:t>
      </w:r>
      <w:proofErr w:type="spellStart"/>
      <w:r w:rsidRPr="003E6B52">
        <w:rPr>
          <w:rFonts w:ascii="Calibri" w:hAnsi="Calibri"/>
          <w:b/>
          <w:szCs w:val="22"/>
        </w:rPr>
        <w:t>Nýdrle</w:t>
      </w:r>
      <w:proofErr w:type="spellEnd"/>
    </w:p>
    <w:p w14:paraId="1C36DD31" w14:textId="2649937B" w:rsidR="00DE146D" w:rsidRPr="003E6B52" w:rsidRDefault="00DE146D" w:rsidP="003955CA">
      <w:pPr>
        <w:widowControl w:val="0"/>
        <w:rPr>
          <w:rFonts w:ascii="Calibri" w:hAnsi="Calibri"/>
          <w:szCs w:val="22"/>
        </w:rPr>
      </w:pPr>
      <w:r w:rsidRPr="003E6B52">
        <w:rPr>
          <w:rFonts w:ascii="Calibri" w:hAnsi="Calibri"/>
          <w:szCs w:val="22"/>
        </w:rPr>
        <w:t>Ředitelka korporátní komunikace MAKRO Cash &amp; Carry</w:t>
      </w:r>
      <w:r w:rsidR="00DA08CB" w:rsidRPr="003E6B52">
        <w:rPr>
          <w:rFonts w:ascii="Calibri" w:hAnsi="Calibri"/>
          <w:szCs w:val="22"/>
        </w:rPr>
        <w:t xml:space="preserve"> ČR</w:t>
      </w:r>
      <w:r w:rsidR="00DA08CB" w:rsidRPr="003E6B52">
        <w:rPr>
          <w:rFonts w:ascii="Calibri" w:hAnsi="Calibri"/>
          <w:szCs w:val="22"/>
        </w:rPr>
        <w:br/>
        <w:t xml:space="preserve">tel.: </w:t>
      </w:r>
      <w:r w:rsidR="00DA08CB" w:rsidRPr="003E6B52">
        <w:rPr>
          <w:rFonts w:ascii="Calibri" w:hAnsi="Calibri"/>
          <w:szCs w:val="22"/>
        </w:rPr>
        <w:tab/>
        <w:t>+420 251 389 521</w:t>
      </w:r>
    </w:p>
    <w:p w14:paraId="7FD06BA7" w14:textId="03B420BA" w:rsidR="00DE146D" w:rsidRPr="003E6B52" w:rsidRDefault="00DE146D" w:rsidP="003955CA">
      <w:pPr>
        <w:rPr>
          <w:rFonts w:ascii="Calibri" w:hAnsi="Calibri"/>
          <w:szCs w:val="22"/>
        </w:rPr>
      </w:pPr>
      <w:r w:rsidRPr="003E6B52">
        <w:rPr>
          <w:rFonts w:ascii="Calibri" w:hAnsi="Calibri"/>
          <w:szCs w:val="22"/>
        </w:rPr>
        <w:t xml:space="preserve">e-mail: </w:t>
      </w:r>
      <w:r w:rsidRPr="003E6B52">
        <w:rPr>
          <w:rFonts w:ascii="Calibri" w:hAnsi="Calibri"/>
          <w:szCs w:val="22"/>
        </w:rPr>
        <w:tab/>
      </w:r>
      <w:hyperlink r:id="rId11" w:history="1">
        <w:r w:rsidR="00EB3897" w:rsidRPr="003E6B52">
          <w:rPr>
            <w:rStyle w:val="Hypertextovodkaz"/>
            <w:rFonts w:ascii="Calibri" w:hAnsi="Calibri"/>
            <w:szCs w:val="22"/>
          </w:rPr>
          <w:t>romana.nydrle@makro.cz</w:t>
        </w:r>
      </w:hyperlink>
    </w:p>
    <w:p w14:paraId="555AF949" w14:textId="62522904" w:rsidR="006F7FFE" w:rsidRDefault="000D00F1" w:rsidP="003955CA">
      <w:pPr>
        <w:rPr>
          <w:rStyle w:val="Hypertextovodkaz"/>
          <w:rFonts w:ascii="Calibri" w:hAnsi="Calibri"/>
          <w:szCs w:val="22"/>
        </w:rPr>
      </w:pPr>
      <w:hyperlink r:id="rId12" w:history="1">
        <w:r w:rsidR="00915507" w:rsidRPr="003E6B52">
          <w:rPr>
            <w:rStyle w:val="Hypertextovodkaz"/>
            <w:rFonts w:ascii="Calibri" w:hAnsi="Calibri"/>
            <w:szCs w:val="22"/>
          </w:rPr>
          <w:t>www.makro.cz</w:t>
        </w:r>
      </w:hyperlink>
      <w:r w:rsidR="001C1666" w:rsidRPr="003E6B52">
        <w:rPr>
          <w:rFonts w:ascii="Calibri" w:hAnsi="Calibri"/>
          <w:color w:val="auto"/>
          <w:szCs w:val="22"/>
        </w:rPr>
        <w:t xml:space="preserve"> </w:t>
      </w:r>
      <w:r w:rsidR="001C1666" w:rsidRPr="003E6B52">
        <w:rPr>
          <w:rFonts w:ascii="Calibri" w:hAnsi="Calibri"/>
          <w:color w:val="auto"/>
          <w:szCs w:val="22"/>
        </w:rPr>
        <w:tab/>
      </w:r>
      <w:hyperlink r:id="rId13" w:history="1">
        <w:r w:rsidR="007C0F4D" w:rsidRPr="003E6B52">
          <w:rPr>
            <w:rStyle w:val="Hypertextovodkaz"/>
            <w:rFonts w:ascii="Calibri" w:hAnsi="Calibri"/>
            <w:szCs w:val="22"/>
          </w:rPr>
          <w:t>www.facebook.com/makro.cz</w:t>
        </w:r>
      </w:hyperlink>
      <w:r w:rsidR="001C1666" w:rsidRPr="003E6B52">
        <w:rPr>
          <w:rStyle w:val="Hypertextovodkaz"/>
          <w:rFonts w:ascii="Calibri" w:hAnsi="Calibri"/>
          <w:color w:val="auto"/>
          <w:szCs w:val="22"/>
          <w:u w:val="none"/>
        </w:rPr>
        <w:t xml:space="preserve"> </w:t>
      </w:r>
      <w:r w:rsidR="001C1666" w:rsidRPr="003E6B52">
        <w:rPr>
          <w:rStyle w:val="Hypertextovodkaz"/>
          <w:rFonts w:ascii="Calibri" w:hAnsi="Calibri"/>
          <w:color w:val="auto"/>
          <w:szCs w:val="22"/>
          <w:u w:val="none"/>
        </w:rPr>
        <w:tab/>
      </w:r>
      <w:hyperlink r:id="rId14" w:history="1">
        <w:r w:rsidR="007C0F4D" w:rsidRPr="003E6B52">
          <w:rPr>
            <w:rStyle w:val="Hypertextovodkaz"/>
            <w:rFonts w:ascii="Calibri" w:hAnsi="Calibri"/>
            <w:szCs w:val="22"/>
          </w:rPr>
          <w:t>www.twitter.com/makrocr</w:t>
        </w:r>
      </w:hyperlink>
    </w:p>
    <w:p w14:paraId="06F75CBF" w14:textId="77777777" w:rsidR="006B7338" w:rsidRDefault="006B7338" w:rsidP="003955CA">
      <w:pPr>
        <w:rPr>
          <w:rStyle w:val="Hypertextovodkaz"/>
          <w:rFonts w:ascii="Calibri" w:hAnsi="Calibri"/>
          <w:szCs w:val="22"/>
        </w:rPr>
      </w:pPr>
    </w:p>
    <w:p w14:paraId="55100682" w14:textId="67DCD978" w:rsidR="006B7338" w:rsidRPr="006B7338" w:rsidRDefault="006B7338" w:rsidP="006B7338">
      <w:pPr>
        <w:widowControl w:val="0"/>
        <w:rPr>
          <w:rFonts w:ascii="Calibri" w:hAnsi="Calibri"/>
          <w:b/>
          <w:szCs w:val="22"/>
        </w:rPr>
      </w:pPr>
      <w:r w:rsidRPr="006B7338">
        <w:rPr>
          <w:rFonts w:ascii="Calibri" w:hAnsi="Calibri"/>
          <w:b/>
          <w:szCs w:val="22"/>
        </w:rPr>
        <w:t xml:space="preserve">Irena </w:t>
      </w:r>
      <w:proofErr w:type="spellStart"/>
      <w:r w:rsidRPr="006B7338">
        <w:rPr>
          <w:rFonts w:ascii="Calibri" w:hAnsi="Calibri"/>
          <w:b/>
          <w:szCs w:val="22"/>
        </w:rPr>
        <w:t>Mižďochová</w:t>
      </w:r>
      <w:proofErr w:type="spellEnd"/>
    </w:p>
    <w:p w14:paraId="62D69F63" w14:textId="1E8FCB41" w:rsidR="006B7338" w:rsidRPr="003E6B52" w:rsidRDefault="006B7338" w:rsidP="006B7338">
      <w:pPr>
        <w:widowControl w:val="0"/>
        <w:rPr>
          <w:rFonts w:ascii="Calibri" w:hAnsi="Calibri"/>
          <w:szCs w:val="22"/>
        </w:rPr>
      </w:pPr>
      <w:r w:rsidRPr="006B7338">
        <w:rPr>
          <w:rFonts w:ascii="Calibri" w:hAnsi="Calibri"/>
          <w:szCs w:val="22"/>
        </w:rPr>
        <w:t xml:space="preserve">Senior </w:t>
      </w:r>
      <w:proofErr w:type="spellStart"/>
      <w:r w:rsidRPr="006B7338">
        <w:rPr>
          <w:rFonts w:ascii="Calibri" w:hAnsi="Calibri"/>
          <w:szCs w:val="22"/>
        </w:rPr>
        <w:t>Client</w:t>
      </w:r>
      <w:proofErr w:type="spellEnd"/>
      <w:r w:rsidRPr="006B7338">
        <w:rPr>
          <w:rFonts w:ascii="Calibri" w:hAnsi="Calibri"/>
          <w:szCs w:val="22"/>
        </w:rPr>
        <w:t xml:space="preserve"> </w:t>
      </w:r>
      <w:proofErr w:type="spellStart"/>
      <w:r w:rsidRPr="006B7338">
        <w:rPr>
          <w:rFonts w:ascii="Calibri" w:hAnsi="Calibri"/>
          <w:szCs w:val="22"/>
        </w:rPr>
        <w:t>Manager</w:t>
      </w:r>
      <w:proofErr w:type="spellEnd"/>
      <w:r w:rsidR="00C7214F">
        <w:rPr>
          <w:rFonts w:ascii="Calibri" w:hAnsi="Calibri"/>
          <w:szCs w:val="22"/>
        </w:rPr>
        <w:t>,</w:t>
      </w:r>
      <w:r w:rsidRPr="006B7338">
        <w:rPr>
          <w:rFonts w:ascii="Calibri" w:hAnsi="Calibri"/>
          <w:szCs w:val="22"/>
        </w:rPr>
        <w:t xml:space="preserve"> </w:t>
      </w:r>
      <w:proofErr w:type="spellStart"/>
      <w:r w:rsidRPr="006B7338">
        <w:rPr>
          <w:rFonts w:ascii="Calibri" w:hAnsi="Calibri"/>
          <w:szCs w:val="22"/>
        </w:rPr>
        <w:t>FleishmanHillard</w:t>
      </w:r>
      <w:proofErr w:type="spellEnd"/>
      <w:r w:rsidRPr="006B7338">
        <w:rPr>
          <w:rFonts w:ascii="Calibri" w:hAnsi="Calibri"/>
          <w:szCs w:val="22"/>
        </w:rPr>
        <w:br/>
        <w:t xml:space="preserve">tel.: </w:t>
      </w:r>
      <w:r w:rsidRPr="006B7338">
        <w:rPr>
          <w:rFonts w:ascii="Calibri" w:hAnsi="Calibri"/>
          <w:szCs w:val="22"/>
        </w:rPr>
        <w:tab/>
        <w:t>+420774 107 979</w:t>
      </w:r>
    </w:p>
    <w:p w14:paraId="5EAD83F6" w14:textId="77777777" w:rsidR="006B7338" w:rsidRPr="003E6B52" w:rsidRDefault="006B7338" w:rsidP="006B7338">
      <w:pPr>
        <w:jc w:val="both"/>
        <w:outlineLvl w:val="0"/>
        <w:rPr>
          <w:rFonts w:ascii="Calibri" w:hAnsi="Calibri"/>
          <w:szCs w:val="22"/>
        </w:rPr>
      </w:pPr>
      <w:r w:rsidRPr="003E6B52">
        <w:rPr>
          <w:rFonts w:ascii="Calibri" w:hAnsi="Calibri"/>
          <w:szCs w:val="22"/>
        </w:rPr>
        <w:t xml:space="preserve">e-mail: </w:t>
      </w:r>
      <w:r w:rsidRPr="003E6B52">
        <w:rPr>
          <w:rFonts w:ascii="Calibri" w:hAnsi="Calibri"/>
          <w:szCs w:val="22"/>
        </w:rPr>
        <w:tab/>
      </w:r>
      <w:r>
        <w:rPr>
          <w:rStyle w:val="Hypertextovodkaz"/>
          <w:rFonts w:ascii="Calibri" w:hAnsi="Calibri"/>
          <w:szCs w:val="22"/>
        </w:rPr>
        <w:t>mizdochova</w:t>
      </w:r>
      <w:r w:rsidRPr="003E6B52">
        <w:rPr>
          <w:rStyle w:val="Hypertextovodkaz"/>
          <w:rFonts w:ascii="Calibri" w:hAnsi="Calibri"/>
          <w:szCs w:val="22"/>
        </w:rPr>
        <w:t>@fleishman.com</w:t>
      </w:r>
    </w:p>
    <w:p w14:paraId="5AA52F70" w14:textId="77777777" w:rsidR="0021717B" w:rsidRPr="003E6B52" w:rsidRDefault="0021717B" w:rsidP="003955CA">
      <w:pPr>
        <w:rPr>
          <w:rFonts w:ascii="Calibri" w:hAnsi="Calibri"/>
          <w:szCs w:val="22"/>
        </w:rPr>
      </w:pPr>
    </w:p>
    <w:sectPr w:rsidR="0021717B" w:rsidRPr="003E6B52">
      <w:headerReference w:type="default" r:id="rId15"/>
      <w:footerReference w:type="default" r:id="rId16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201E4" w14:textId="77777777" w:rsidR="00BB72DA" w:rsidRDefault="00BB72DA">
      <w:pPr>
        <w:spacing w:line="240" w:lineRule="auto"/>
      </w:pPr>
      <w:r>
        <w:separator/>
      </w:r>
    </w:p>
  </w:endnote>
  <w:endnote w:type="continuationSeparator" w:id="0">
    <w:p w14:paraId="7B07145A" w14:textId="77777777" w:rsidR="00BB72DA" w:rsidRDefault="00BB7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263176"/>
      <w:docPartObj>
        <w:docPartGallery w:val="Page Numbers (Bottom of Page)"/>
        <w:docPartUnique/>
      </w:docPartObj>
    </w:sdtPr>
    <w:sdtEndPr/>
    <w:sdtContent>
      <w:p w14:paraId="7A47FFC8" w14:textId="03C8A6CD" w:rsidR="004922FF" w:rsidRDefault="004922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0F1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1C9EAF0A" w14:textId="77777777" w:rsidR="000B05D8" w:rsidRDefault="000B05D8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1199D" w14:textId="77777777" w:rsidR="00BB72DA" w:rsidRDefault="00BB72DA">
      <w:pPr>
        <w:spacing w:line="240" w:lineRule="auto"/>
      </w:pPr>
      <w:r>
        <w:separator/>
      </w:r>
    </w:p>
  </w:footnote>
  <w:footnote w:type="continuationSeparator" w:id="0">
    <w:p w14:paraId="7A87F1AE" w14:textId="77777777" w:rsidR="00BB72DA" w:rsidRDefault="00BB72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D091C" w14:textId="53B4C1B8" w:rsidR="000B05D8" w:rsidRDefault="00DC3712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E55E49" wp14:editId="285EDC5C">
          <wp:simplePos x="0" y="0"/>
          <wp:positionH relativeFrom="margin">
            <wp:posOffset>4264025</wp:posOffset>
          </wp:positionH>
          <wp:positionV relativeFrom="paragraph">
            <wp:posOffset>46990</wp:posOffset>
          </wp:positionV>
          <wp:extent cx="1555750" cy="666750"/>
          <wp:effectExtent l="0" t="0" r="6350" b="0"/>
          <wp:wrapTight wrapText="bothSides">
            <wp:wrapPolygon edited="0">
              <wp:start x="0" y="0"/>
              <wp:lineTo x="0" y="20983"/>
              <wp:lineTo x="21424" y="20983"/>
              <wp:lineTo x="2142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5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BA"/>
    <w:rsid w:val="00005800"/>
    <w:rsid w:val="00040EA7"/>
    <w:rsid w:val="00055081"/>
    <w:rsid w:val="00060315"/>
    <w:rsid w:val="0007186D"/>
    <w:rsid w:val="000861D3"/>
    <w:rsid w:val="00093957"/>
    <w:rsid w:val="00097B5B"/>
    <w:rsid w:val="000A1D9C"/>
    <w:rsid w:val="000B05D8"/>
    <w:rsid w:val="000B0918"/>
    <w:rsid w:val="000B1EEC"/>
    <w:rsid w:val="000B5EC3"/>
    <w:rsid w:val="000D00F1"/>
    <w:rsid w:val="000D4AD8"/>
    <w:rsid w:val="000F0BA8"/>
    <w:rsid w:val="000F2682"/>
    <w:rsid w:val="0010483B"/>
    <w:rsid w:val="00112156"/>
    <w:rsid w:val="00121C1E"/>
    <w:rsid w:val="00126EE3"/>
    <w:rsid w:val="00137071"/>
    <w:rsid w:val="00141ADE"/>
    <w:rsid w:val="00143665"/>
    <w:rsid w:val="001736DF"/>
    <w:rsid w:val="001753F7"/>
    <w:rsid w:val="001A512E"/>
    <w:rsid w:val="001B6576"/>
    <w:rsid w:val="001C1666"/>
    <w:rsid w:val="001C629E"/>
    <w:rsid w:val="001D2850"/>
    <w:rsid w:val="001D3E1B"/>
    <w:rsid w:val="001E4104"/>
    <w:rsid w:val="001E707B"/>
    <w:rsid w:val="00206B77"/>
    <w:rsid w:val="00213C0B"/>
    <w:rsid w:val="0021717B"/>
    <w:rsid w:val="00224D10"/>
    <w:rsid w:val="0023111A"/>
    <w:rsid w:val="00233114"/>
    <w:rsid w:val="00241531"/>
    <w:rsid w:val="00241B42"/>
    <w:rsid w:val="00246FAE"/>
    <w:rsid w:val="002543EA"/>
    <w:rsid w:val="0026696C"/>
    <w:rsid w:val="0028004D"/>
    <w:rsid w:val="00284963"/>
    <w:rsid w:val="002A1E7B"/>
    <w:rsid w:val="002A23D3"/>
    <w:rsid w:val="002C0031"/>
    <w:rsid w:val="002C1FFA"/>
    <w:rsid w:val="002C696C"/>
    <w:rsid w:val="002E10EE"/>
    <w:rsid w:val="0030524F"/>
    <w:rsid w:val="00323073"/>
    <w:rsid w:val="00323BD4"/>
    <w:rsid w:val="00335911"/>
    <w:rsid w:val="00353989"/>
    <w:rsid w:val="00353DF0"/>
    <w:rsid w:val="00355AC8"/>
    <w:rsid w:val="00370E79"/>
    <w:rsid w:val="00385436"/>
    <w:rsid w:val="00387931"/>
    <w:rsid w:val="003909E5"/>
    <w:rsid w:val="003955CA"/>
    <w:rsid w:val="00395930"/>
    <w:rsid w:val="003B1085"/>
    <w:rsid w:val="003B4D15"/>
    <w:rsid w:val="003C1A09"/>
    <w:rsid w:val="003C51FA"/>
    <w:rsid w:val="003C6938"/>
    <w:rsid w:val="003E6B52"/>
    <w:rsid w:val="004215BA"/>
    <w:rsid w:val="00437A0A"/>
    <w:rsid w:val="004408F8"/>
    <w:rsid w:val="004475E8"/>
    <w:rsid w:val="00455450"/>
    <w:rsid w:val="00466B3B"/>
    <w:rsid w:val="004922FF"/>
    <w:rsid w:val="004E33C0"/>
    <w:rsid w:val="004F6814"/>
    <w:rsid w:val="00514FBA"/>
    <w:rsid w:val="0052427D"/>
    <w:rsid w:val="00552CF4"/>
    <w:rsid w:val="0057573B"/>
    <w:rsid w:val="00575E8D"/>
    <w:rsid w:val="00587D89"/>
    <w:rsid w:val="005A0087"/>
    <w:rsid w:val="005C4652"/>
    <w:rsid w:val="005C7793"/>
    <w:rsid w:val="005E4A7F"/>
    <w:rsid w:val="006021D4"/>
    <w:rsid w:val="006062EE"/>
    <w:rsid w:val="00610ADF"/>
    <w:rsid w:val="00637733"/>
    <w:rsid w:val="00651D68"/>
    <w:rsid w:val="00652727"/>
    <w:rsid w:val="00654666"/>
    <w:rsid w:val="006550DE"/>
    <w:rsid w:val="006667B8"/>
    <w:rsid w:val="0068744B"/>
    <w:rsid w:val="00694F31"/>
    <w:rsid w:val="00697627"/>
    <w:rsid w:val="006B7159"/>
    <w:rsid w:val="006B7338"/>
    <w:rsid w:val="006D2F91"/>
    <w:rsid w:val="006F2FD5"/>
    <w:rsid w:val="006F5D6D"/>
    <w:rsid w:val="006F7FFE"/>
    <w:rsid w:val="007044C7"/>
    <w:rsid w:val="007119D8"/>
    <w:rsid w:val="00713D89"/>
    <w:rsid w:val="00734FF8"/>
    <w:rsid w:val="007519D7"/>
    <w:rsid w:val="00754087"/>
    <w:rsid w:val="00786F32"/>
    <w:rsid w:val="007B040B"/>
    <w:rsid w:val="007B153F"/>
    <w:rsid w:val="007B2276"/>
    <w:rsid w:val="007C0F4D"/>
    <w:rsid w:val="007D6E83"/>
    <w:rsid w:val="007E1772"/>
    <w:rsid w:val="007E22C2"/>
    <w:rsid w:val="007E232F"/>
    <w:rsid w:val="007E5FA6"/>
    <w:rsid w:val="00802D79"/>
    <w:rsid w:val="00810D25"/>
    <w:rsid w:val="0081204F"/>
    <w:rsid w:val="008222DC"/>
    <w:rsid w:val="00826F59"/>
    <w:rsid w:val="00834657"/>
    <w:rsid w:val="00834D79"/>
    <w:rsid w:val="00837285"/>
    <w:rsid w:val="0084765B"/>
    <w:rsid w:val="0086492C"/>
    <w:rsid w:val="008772BA"/>
    <w:rsid w:val="00882B78"/>
    <w:rsid w:val="008B567C"/>
    <w:rsid w:val="008E0679"/>
    <w:rsid w:val="008E4776"/>
    <w:rsid w:val="00915507"/>
    <w:rsid w:val="009204DD"/>
    <w:rsid w:val="00923985"/>
    <w:rsid w:val="009273BA"/>
    <w:rsid w:val="009346FC"/>
    <w:rsid w:val="00934987"/>
    <w:rsid w:val="00935B87"/>
    <w:rsid w:val="00936129"/>
    <w:rsid w:val="00943C94"/>
    <w:rsid w:val="00946D6A"/>
    <w:rsid w:val="00952A7C"/>
    <w:rsid w:val="009570E7"/>
    <w:rsid w:val="0095764B"/>
    <w:rsid w:val="00961EBC"/>
    <w:rsid w:val="00973F92"/>
    <w:rsid w:val="00976C9A"/>
    <w:rsid w:val="00982511"/>
    <w:rsid w:val="00997096"/>
    <w:rsid w:val="009B147F"/>
    <w:rsid w:val="009B5764"/>
    <w:rsid w:val="009D0C87"/>
    <w:rsid w:val="009D38EB"/>
    <w:rsid w:val="009E269D"/>
    <w:rsid w:val="009E64CC"/>
    <w:rsid w:val="009F207F"/>
    <w:rsid w:val="009F2D96"/>
    <w:rsid w:val="00A04C7A"/>
    <w:rsid w:val="00A536A3"/>
    <w:rsid w:val="00A8584F"/>
    <w:rsid w:val="00A865D1"/>
    <w:rsid w:val="00AB13C7"/>
    <w:rsid w:val="00AC7E53"/>
    <w:rsid w:val="00AE357C"/>
    <w:rsid w:val="00AE5681"/>
    <w:rsid w:val="00AE7988"/>
    <w:rsid w:val="00AF1490"/>
    <w:rsid w:val="00AF194E"/>
    <w:rsid w:val="00AF347D"/>
    <w:rsid w:val="00B0134B"/>
    <w:rsid w:val="00B100F0"/>
    <w:rsid w:val="00B127B1"/>
    <w:rsid w:val="00B1460F"/>
    <w:rsid w:val="00B351A2"/>
    <w:rsid w:val="00B51CC2"/>
    <w:rsid w:val="00B62D8C"/>
    <w:rsid w:val="00B6422A"/>
    <w:rsid w:val="00B64E34"/>
    <w:rsid w:val="00B676FB"/>
    <w:rsid w:val="00BA42BE"/>
    <w:rsid w:val="00BB72DA"/>
    <w:rsid w:val="00BC3699"/>
    <w:rsid w:val="00BD0CAE"/>
    <w:rsid w:val="00BD7EFA"/>
    <w:rsid w:val="00BF6348"/>
    <w:rsid w:val="00C04831"/>
    <w:rsid w:val="00C33A44"/>
    <w:rsid w:val="00C35EBE"/>
    <w:rsid w:val="00C37AAE"/>
    <w:rsid w:val="00C47B6B"/>
    <w:rsid w:val="00C66E3F"/>
    <w:rsid w:val="00C7214F"/>
    <w:rsid w:val="00C75FA9"/>
    <w:rsid w:val="00C84A81"/>
    <w:rsid w:val="00C97835"/>
    <w:rsid w:val="00CA0559"/>
    <w:rsid w:val="00CA4EC1"/>
    <w:rsid w:val="00CB44E4"/>
    <w:rsid w:val="00CD43B6"/>
    <w:rsid w:val="00CD6096"/>
    <w:rsid w:val="00CD77D0"/>
    <w:rsid w:val="00CF4376"/>
    <w:rsid w:val="00D14C04"/>
    <w:rsid w:val="00D25668"/>
    <w:rsid w:val="00D32D4B"/>
    <w:rsid w:val="00D45247"/>
    <w:rsid w:val="00D55E4A"/>
    <w:rsid w:val="00D61B39"/>
    <w:rsid w:val="00D620E8"/>
    <w:rsid w:val="00D87BEB"/>
    <w:rsid w:val="00DA08CB"/>
    <w:rsid w:val="00DA4901"/>
    <w:rsid w:val="00DB0A56"/>
    <w:rsid w:val="00DB1A09"/>
    <w:rsid w:val="00DC3712"/>
    <w:rsid w:val="00DC57DA"/>
    <w:rsid w:val="00DD6C96"/>
    <w:rsid w:val="00DE146D"/>
    <w:rsid w:val="00DE7DF6"/>
    <w:rsid w:val="00DF5986"/>
    <w:rsid w:val="00E02A40"/>
    <w:rsid w:val="00E05A5F"/>
    <w:rsid w:val="00E14AEE"/>
    <w:rsid w:val="00E321E5"/>
    <w:rsid w:val="00E47BA2"/>
    <w:rsid w:val="00E56A82"/>
    <w:rsid w:val="00E6055A"/>
    <w:rsid w:val="00E664C7"/>
    <w:rsid w:val="00E67E89"/>
    <w:rsid w:val="00E77E6D"/>
    <w:rsid w:val="00E80C97"/>
    <w:rsid w:val="00E9073F"/>
    <w:rsid w:val="00EB3897"/>
    <w:rsid w:val="00EB7327"/>
    <w:rsid w:val="00ED455B"/>
    <w:rsid w:val="00ED580E"/>
    <w:rsid w:val="00EE32A4"/>
    <w:rsid w:val="00EF64DF"/>
    <w:rsid w:val="00EF6EA3"/>
    <w:rsid w:val="00F23F1D"/>
    <w:rsid w:val="00F25075"/>
    <w:rsid w:val="00F26CA4"/>
    <w:rsid w:val="00F32FAD"/>
    <w:rsid w:val="00F37A03"/>
    <w:rsid w:val="00F97CF4"/>
    <w:rsid w:val="00FA35EE"/>
    <w:rsid w:val="00FE5D3A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0A564CB"/>
  <w14:defaultImageDpi w14:val="300"/>
  <w15:docId w15:val="{538E3EE7-E100-4C1A-A0A3-5F9ABA0B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paragraph" w:customStyle="1" w:styleId="m-4385215546770443505msolistparagraph">
    <w:name w:val="m_-4385215546770443505msolistparagraph"/>
    <w:basedOn w:val="Normln"/>
    <w:rsid w:val="008E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5507"/>
    <w:rPr>
      <w:color w:val="808080"/>
      <w:shd w:val="clear" w:color="auto" w:fill="E6E6E6"/>
    </w:rPr>
  </w:style>
  <w:style w:type="character" w:customStyle="1" w:styleId="st">
    <w:name w:val="st"/>
    <w:basedOn w:val="Standardnpsmoodstavce"/>
    <w:rsid w:val="00915507"/>
  </w:style>
  <w:style w:type="character" w:styleId="Zdraznn">
    <w:name w:val="Emphasis"/>
    <w:basedOn w:val="Standardnpsmoodstavce"/>
    <w:uiPriority w:val="20"/>
    <w:qFormat/>
    <w:rsid w:val="00915507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C1A0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7E5FA6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1085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810D25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B0134B"/>
    <w:pPr>
      <w:spacing w:line="240" w:lineRule="auto"/>
    </w:pPr>
    <w:rPr>
      <w:rFonts w:ascii="Calibri" w:eastAsiaTheme="minorHAnsi" w:hAnsi="Calibri" w:cs="Times New Roman"/>
      <w:color w:val="auto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0134B"/>
    <w:rPr>
      <w:rFonts w:ascii="Calibri" w:eastAsiaTheme="minorHAnsi" w:hAnsi="Calibri" w:cs="Times New Roman"/>
      <w:sz w:val="22"/>
      <w:szCs w:val="22"/>
    </w:rPr>
  </w:style>
  <w:style w:type="character" w:styleId="Siln">
    <w:name w:val="Strong"/>
    <w:basedOn w:val="Standardnpsmoodstavce"/>
    <w:uiPriority w:val="22"/>
    <w:qFormat/>
    <w:rsid w:val="00B01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podnikani.cz" TargetMode="External"/><Relationship Id="rId13" Type="http://schemas.openxmlformats.org/officeDocument/2006/relationships/hyperlink" Target="http://www.facebook.com/makr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kro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na.nydrle@makr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etroa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npodnikani.cz" TargetMode="External"/><Relationship Id="rId14" Type="http://schemas.openxmlformats.org/officeDocument/2006/relationships/hyperlink" Target="file:///C:\Users\romana.nydrle\AppData\Local\Microsoft\Windows\Temporary%20Internet%20Files\Content.Outlook\RU9RIQUO\www.twitter.com\makro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1C298F-C329-4C65-885C-7FC093C9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Mizdochova, Irena</cp:lastModifiedBy>
  <cp:revision>13</cp:revision>
  <cp:lastPrinted>2018-09-11T15:53:00Z</cp:lastPrinted>
  <dcterms:created xsi:type="dcterms:W3CDTF">2018-09-13T09:26:00Z</dcterms:created>
  <dcterms:modified xsi:type="dcterms:W3CDTF">2018-09-19T08:51:00Z</dcterms:modified>
</cp:coreProperties>
</file>