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A312" w14:textId="42B4506E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896EA9">
        <w:rPr>
          <w:sz w:val="24"/>
          <w:szCs w:val="22"/>
        </w:rPr>
        <w:t xml:space="preserve">Tisková zpráva, </w:t>
      </w:r>
      <w:r w:rsidR="009E4787">
        <w:rPr>
          <w:sz w:val="24"/>
          <w:szCs w:val="22"/>
        </w:rPr>
        <w:t>17</w:t>
      </w:r>
      <w:r w:rsidR="00C736D7" w:rsidRPr="00896EA9">
        <w:rPr>
          <w:sz w:val="24"/>
          <w:szCs w:val="22"/>
        </w:rPr>
        <w:t>.</w:t>
      </w:r>
      <w:r w:rsidR="00F05024" w:rsidRPr="00896EA9">
        <w:rPr>
          <w:sz w:val="24"/>
          <w:szCs w:val="22"/>
        </w:rPr>
        <w:t xml:space="preserve"> 10. 2017</w:t>
      </w:r>
    </w:p>
    <w:p w14:paraId="3CF95B0A" w14:textId="1626DAD4" w:rsidR="00BA7496" w:rsidRPr="00896EA9" w:rsidRDefault="00BA7496" w:rsidP="00576E9B">
      <w:pPr>
        <w:widowControl w:val="0"/>
        <w:spacing w:after="240"/>
        <w:jc w:val="both"/>
        <w:rPr>
          <w:b/>
          <w:color w:val="auto"/>
          <w:sz w:val="28"/>
          <w:szCs w:val="28"/>
        </w:rPr>
      </w:pPr>
      <w:r w:rsidRPr="00896EA9">
        <w:rPr>
          <w:b/>
          <w:color w:val="auto"/>
          <w:sz w:val="28"/>
          <w:szCs w:val="28"/>
        </w:rPr>
        <w:t>Celosvětový průzkum</w:t>
      </w:r>
      <w:r w:rsidR="00D22617" w:rsidRPr="00896EA9">
        <w:rPr>
          <w:b/>
          <w:color w:val="auto"/>
          <w:sz w:val="28"/>
          <w:szCs w:val="28"/>
        </w:rPr>
        <w:t>: Nezávislé</w:t>
      </w:r>
      <w:r w:rsidRPr="00896EA9">
        <w:rPr>
          <w:b/>
          <w:color w:val="auto"/>
          <w:sz w:val="28"/>
          <w:szCs w:val="28"/>
        </w:rPr>
        <w:t xml:space="preserve"> podnikání je nedoceněné</w:t>
      </w:r>
    </w:p>
    <w:p w14:paraId="76A1D677" w14:textId="022D2DD1" w:rsidR="00BA7496" w:rsidRPr="00896EA9" w:rsidRDefault="00BA7496" w:rsidP="00B66830">
      <w:pPr>
        <w:spacing w:after="240"/>
        <w:jc w:val="both"/>
        <w:rPr>
          <w:b/>
          <w:color w:val="auto"/>
          <w:sz w:val="24"/>
          <w:szCs w:val="28"/>
        </w:rPr>
      </w:pPr>
      <w:r w:rsidRPr="00896EA9">
        <w:rPr>
          <w:b/>
          <w:color w:val="auto"/>
          <w:sz w:val="24"/>
          <w:szCs w:val="28"/>
        </w:rPr>
        <w:t>Dle průzkum</w:t>
      </w:r>
      <w:r w:rsidR="00625712" w:rsidRPr="00896EA9">
        <w:rPr>
          <w:b/>
          <w:color w:val="auto"/>
          <w:sz w:val="24"/>
          <w:szCs w:val="28"/>
        </w:rPr>
        <w:t>u</w:t>
      </w:r>
      <w:r w:rsidRPr="00896EA9">
        <w:rPr>
          <w:b/>
          <w:color w:val="auto"/>
          <w:sz w:val="24"/>
          <w:szCs w:val="28"/>
        </w:rPr>
        <w:t xml:space="preserve"> skup</w:t>
      </w:r>
      <w:bookmarkStart w:id="0" w:name="_GoBack"/>
      <w:bookmarkEnd w:id="0"/>
      <w:r w:rsidRPr="00896EA9">
        <w:rPr>
          <w:b/>
          <w:color w:val="auto"/>
          <w:sz w:val="24"/>
          <w:szCs w:val="28"/>
        </w:rPr>
        <w:t>iny METRO Group provedeného v 10 z</w:t>
      </w:r>
      <w:r w:rsidR="00D22617" w:rsidRPr="00896EA9">
        <w:rPr>
          <w:b/>
          <w:color w:val="auto"/>
          <w:sz w:val="24"/>
          <w:szCs w:val="28"/>
        </w:rPr>
        <w:t xml:space="preserve">emích světa jsou nezávislí </w:t>
      </w:r>
      <w:r w:rsidRPr="00896EA9">
        <w:rPr>
          <w:b/>
          <w:color w:val="auto"/>
          <w:sz w:val="24"/>
          <w:szCs w:val="28"/>
        </w:rPr>
        <w:t xml:space="preserve">podnikatelé nedocenění. Myslí </w:t>
      </w:r>
      <w:r w:rsidR="009D1421" w:rsidRPr="00896EA9">
        <w:rPr>
          <w:b/>
          <w:color w:val="auto"/>
          <w:sz w:val="24"/>
          <w:szCs w:val="28"/>
        </w:rPr>
        <w:t>si to 69 % podnikatelů</w:t>
      </w:r>
      <w:r w:rsidRPr="00896EA9">
        <w:rPr>
          <w:b/>
          <w:color w:val="auto"/>
          <w:sz w:val="24"/>
          <w:szCs w:val="28"/>
        </w:rPr>
        <w:t>. To je také jeden z důvodů,</w:t>
      </w:r>
      <w:r w:rsidR="001F4C9E" w:rsidRPr="00896EA9">
        <w:rPr>
          <w:b/>
          <w:color w:val="auto"/>
          <w:sz w:val="24"/>
          <w:szCs w:val="28"/>
        </w:rPr>
        <w:t xml:space="preserve"> proč se METRO (v České republice MAKRO) </w:t>
      </w:r>
      <w:r w:rsidR="009D1421" w:rsidRPr="00896EA9">
        <w:rPr>
          <w:b/>
          <w:color w:val="auto"/>
          <w:sz w:val="24"/>
          <w:szCs w:val="28"/>
        </w:rPr>
        <w:t>snaží upozornit na jejich nepostradatelnou roli</w:t>
      </w:r>
      <w:r w:rsidR="00314F04" w:rsidRPr="00896EA9">
        <w:rPr>
          <w:b/>
          <w:color w:val="auto"/>
          <w:sz w:val="24"/>
          <w:szCs w:val="28"/>
        </w:rPr>
        <w:t xml:space="preserve"> pro ekonomiku i </w:t>
      </w:r>
      <w:r w:rsidR="00DA7418" w:rsidRPr="00896EA9">
        <w:rPr>
          <w:b/>
          <w:color w:val="auto"/>
          <w:sz w:val="24"/>
          <w:szCs w:val="28"/>
        </w:rPr>
        <w:t xml:space="preserve">společnost </w:t>
      </w:r>
      <w:r w:rsidR="00314F04" w:rsidRPr="00896EA9">
        <w:rPr>
          <w:b/>
          <w:color w:val="auto"/>
          <w:sz w:val="24"/>
          <w:szCs w:val="28"/>
        </w:rPr>
        <w:t>a vyhlási</w:t>
      </w:r>
      <w:r w:rsidR="00C736D7" w:rsidRPr="00896EA9">
        <w:rPr>
          <w:b/>
          <w:color w:val="auto"/>
          <w:sz w:val="24"/>
          <w:szCs w:val="28"/>
        </w:rPr>
        <w:t>lo</w:t>
      </w:r>
      <w:r w:rsidR="00314F04" w:rsidRPr="00896EA9">
        <w:rPr>
          <w:b/>
          <w:color w:val="auto"/>
          <w:sz w:val="24"/>
          <w:szCs w:val="28"/>
        </w:rPr>
        <w:t xml:space="preserve"> </w:t>
      </w:r>
      <w:r w:rsidR="00C736D7" w:rsidRPr="00896EA9">
        <w:rPr>
          <w:b/>
          <w:color w:val="auto"/>
          <w:sz w:val="24"/>
          <w:szCs w:val="28"/>
        </w:rPr>
        <w:t>2. říjnové úterý</w:t>
      </w:r>
      <w:r w:rsidR="00314F04" w:rsidRPr="00896EA9">
        <w:rPr>
          <w:b/>
          <w:color w:val="auto"/>
          <w:sz w:val="24"/>
          <w:szCs w:val="28"/>
        </w:rPr>
        <w:t xml:space="preserve"> Dn</w:t>
      </w:r>
      <w:r w:rsidR="00C736D7" w:rsidRPr="00896EA9">
        <w:rPr>
          <w:b/>
          <w:color w:val="auto"/>
          <w:sz w:val="24"/>
          <w:szCs w:val="28"/>
        </w:rPr>
        <w:t>em</w:t>
      </w:r>
      <w:r w:rsidR="00314F04" w:rsidRPr="00896EA9">
        <w:rPr>
          <w:b/>
          <w:color w:val="auto"/>
          <w:sz w:val="24"/>
          <w:szCs w:val="28"/>
        </w:rPr>
        <w:t xml:space="preserve"> soukromého podnikání. Letos </w:t>
      </w:r>
      <w:r w:rsidR="001733F6">
        <w:rPr>
          <w:b/>
          <w:color w:val="auto"/>
          <w:sz w:val="24"/>
          <w:szCs w:val="28"/>
        </w:rPr>
        <w:t xml:space="preserve">10. října </w:t>
      </w:r>
      <w:r w:rsidR="001733F6" w:rsidRPr="00896EA9">
        <w:rPr>
          <w:b/>
          <w:color w:val="auto"/>
          <w:sz w:val="24"/>
          <w:szCs w:val="28"/>
        </w:rPr>
        <w:t xml:space="preserve">proběhl </w:t>
      </w:r>
      <w:r w:rsidR="00314F04" w:rsidRPr="00896EA9">
        <w:rPr>
          <w:b/>
          <w:color w:val="auto"/>
          <w:sz w:val="24"/>
          <w:szCs w:val="28"/>
        </w:rPr>
        <w:t>již druhý ročník</w:t>
      </w:r>
      <w:r w:rsidR="00DA7418" w:rsidRPr="00896EA9">
        <w:rPr>
          <w:b/>
          <w:color w:val="auto"/>
          <w:sz w:val="24"/>
          <w:szCs w:val="28"/>
        </w:rPr>
        <w:t xml:space="preserve"> </w:t>
      </w:r>
      <w:r w:rsidR="009D1421" w:rsidRPr="00896EA9">
        <w:rPr>
          <w:b/>
          <w:color w:val="auto"/>
          <w:sz w:val="24"/>
          <w:szCs w:val="28"/>
        </w:rPr>
        <w:t xml:space="preserve">této akce </w:t>
      </w:r>
      <w:r w:rsidR="00DA7418" w:rsidRPr="00896EA9">
        <w:rPr>
          <w:b/>
          <w:color w:val="auto"/>
          <w:sz w:val="24"/>
          <w:szCs w:val="28"/>
        </w:rPr>
        <w:t xml:space="preserve">jako </w:t>
      </w:r>
      <w:r w:rsidR="009D1421" w:rsidRPr="00896EA9">
        <w:rPr>
          <w:b/>
          <w:color w:val="auto"/>
          <w:sz w:val="24"/>
          <w:szCs w:val="28"/>
        </w:rPr>
        <w:t xml:space="preserve">poděkování </w:t>
      </w:r>
      <w:r w:rsidR="007B66BE">
        <w:rPr>
          <w:b/>
          <w:color w:val="auto"/>
          <w:sz w:val="24"/>
          <w:szCs w:val="28"/>
        </w:rPr>
        <w:t>malým</w:t>
      </w:r>
      <w:r w:rsidR="00E95387" w:rsidRPr="00896EA9">
        <w:rPr>
          <w:b/>
          <w:color w:val="auto"/>
          <w:sz w:val="24"/>
          <w:szCs w:val="28"/>
        </w:rPr>
        <w:t xml:space="preserve"> </w:t>
      </w:r>
      <w:r w:rsidR="009D1421" w:rsidRPr="00896EA9">
        <w:rPr>
          <w:b/>
          <w:color w:val="auto"/>
          <w:sz w:val="24"/>
          <w:szCs w:val="28"/>
        </w:rPr>
        <w:t>podnikatelů</w:t>
      </w:r>
      <w:r w:rsidR="007B66BE">
        <w:rPr>
          <w:b/>
          <w:color w:val="auto"/>
          <w:sz w:val="24"/>
          <w:szCs w:val="28"/>
        </w:rPr>
        <w:t xml:space="preserve">m </w:t>
      </w:r>
      <w:r w:rsidR="007B66BE" w:rsidRPr="00896EA9">
        <w:rPr>
          <w:b/>
          <w:color w:val="auto"/>
          <w:sz w:val="24"/>
          <w:szCs w:val="28"/>
        </w:rPr>
        <w:t>za každodenní</w:t>
      </w:r>
      <w:r w:rsidR="007B66BE">
        <w:rPr>
          <w:b/>
          <w:color w:val="auto"/>
          <w:sz w:val="24"/>
          <w:szCs w:val="28"/>
        </w:rPr>
        <w:t xml:space="preserve"> práci</w:t>
      </w:r>
      <w:r w:rsidR="00314F04" w:rsidRPr="00896EA9">
        <w:rPr>
          <w:b/>
          <w:color w:val="auto"/>
          <w:sz w:val="24"/>
          <w:szCs w:val="28"/>
        </w:rPr>
        <w:t>.</w:t>
      </w:r>
      <w:r w:rsidR="009D1421" w:rsidRPr="00896EA9">
        <w:rPr>
          <w:b/>
          <w:color w:val="auto"/>
          <w:sz w:val="24"/>
          <w:szCs w:val="28"/>
        </w:rPr>
        <w:t xml:space="preserve"> V České </w:t>
      </w:r>
      <w:r w:rsidR="001F4C9E" w:rsidRPr="00896EA9">
        <w:rPr>
          <w:b/>
          <w:color w:val="auto"/>
          <w:sz w:val="24"/>
          <w:szCs w:val="28"/>
        </w:rPr>
        <w:t xml:space="preserve">republice se </w:t>
      </w:r>
      <w:r w:rsidR="00C736D7" w:rsidRPr="00896EA9">
        <w:rPr>
          <w:b/>
          <w:color w:val="auto"/>
          <w:sz w:val="24"/>
          <w:szCs w:val="28"/>
        </w:rPr>
        <w:t xml:space="preserve">projektu zúčastnilo </w:t>
      </w:r>
      <w:r w:rsidR="00167055" w:rsidRPr="00896EA9">
        <w:rPr>
          <w:b/>
          <w:color w:val="auto"/>
          <w:sz w:val="24"/>
          <w:szCs w:val="28"/>
        </w:rPr>
        <w:t>rekordních 2</w:t>
      </w:r>
      <w:r w:rsidR="007B66BE">
        <w:rPr>
          <w:b/>
          <w:color w:val="auto"/>
          <w:sz w:val="24"/>
          <w:szCs w:val="28"/>
        </w:rPr>
        <w:t xml:space="preserve"> </w:t>
      </w:r>
      <w:r w:rsidR="00167055" w:rsidRPr="00896EA9">
        <w:rPr>
          <w:b/>
          <w:color w:val="auto"/>
          <w:sz w:val="24"/>
          <w:szCs w:val="28"/>
        </w:rPr>
        <w:t>573</w:t>
      </w:r>
      <w:r w:rsidR="009D1421" w:rsidRPr="00896EA9">
        <w:rPr>
          <w:b/>
          <w:color w:val="auto"/>
          <w:sz w:val="24"/>
          <w:szCs w:val="28"/>
        </w:rPr>
        <w:t xml:space="preserve"> podniků.</w:t>
      </w:r>
      <w:r w:rsidR="00167055" w:rsidRPr="00896EA9">
        <w:rPr>
          <w:b/>
          <w:color w:val="auto"/>
          <w:sz w:val="24"/>
          <w:szCs w:val="28"/>
        </w:rPr>
        <w:t xml:space="preserve"> Ve všech dvaceti</w:t>
      </w:r>
      <w:r w:rsidR="00C736D7" w:rsidRPr="00896EA9">
        <w:rPr>
          <w:b/>
          <w:color w:val="auto"/>
          <w:sz w:val="24"/>
          <w:szCs w:val="28"/>
        </w:rPr>
        <w:t xml:space="preserve"> </w:t>
      </w:r>
      <w:r w:rsidR="00167055" w:rsidRPr="00896EA9">
        <w:rPr>
          <w:b/>
          <w:color w:val="auto"/>
          <w:sz w:val="24"/>
          <w:szCs w:val="28"/>
        </w:rPr>
        <w:t>pěti zemích,</w:t>
      </w:r>
      <w:r w:rsidR="00C736D7" w:rsidRPr="00896EA9">
        <w:rPr>
          <w:b/>
          <w:color w:val="auto"/>
          <w:sz w:val="24"/>
          <w:szCs w:val="28"/>
        </w:rPr>
        <w:t xml:space="preserve"> </w:t>
      </w:r>
      <w:r w:rsidR="00167055" w:rsidRPr="00896EA9">
        <w:rPr>
          <w:b/>
          <w:color w:val="auto"/>
          <w:sz w:val="24"/>
          <w:szCs w:val="28"/>
        </w:rPr>
        <w:t>kde je MAKRO/METRO zastoupeno</w:t>
      </w:r>
      <w:r w:rsidR="005C145C">
        <w:rPr>
          <w:b/>
          <w:color w:val="auto"/>
          <w:sz w:val="24"/>
          <w:szCs w:val="28"/>
        </w:rPr>
        <w:t>,</w:t>
      </w:r>
      <w:r w:rsidR="00167055" w:rsidRPr="00896EA9">
        <w:rPr>
          <w:b/>
          <w:color w:val="auto"/>
          <w:sz w:val="24"/>
          <w:szCs w:val="28"/>
        </w:rPr>
        <w:t xml:space="preserve"> se zapojilo více než</w:t>
      </w:r>
      <w:r w:rsidR="007B66BE">
        <w:rPr>
          <w:b/>
          <w:color w:val="auto"/>
          <w:sz w:val="24"/>
          <w:szCs w:val="28"/>
        </w:rPr>
        <w:t xml:space="preserve"> 100 </w:t>
      </w:r>
      <w:r w:rsidR="00167055" w:rsidRPr="00896EA9">
        <w:rPr>
          <w:b/>
          <w:color w:val="auto"/>
          <w:sz w:val="24"/>
          <w:szCs w:val="28"/>
        </w:rPr>
        <w:t>000 podnikatelů.</w:t>
      </w:r>
    </w:p>
    <w:p w14:paraId="5DB0E967" w14:textId="53212C9F" w:rsidR="001F4C9E" w:rsidRDefault="00DA7418" w:rsidP="001F4C9E">
      <w:pPr>
        <w:spacing w:after="240"/>
        <w:jc w:val="both"/>
        <w:rPr>
          <w:szCs w:val="22"/>
        </w:rPr>
      </w:pPr>
      <w:r>
        <w:rPr>
          <w:szCs w:val="22"/>
        </w:rPr>
        <w:t>Masna, pekařství, restaurace, kadeřnictví nebo aut</w:t>
      </w:r>
      <w:r w:rsidR="009D1421">
        <w:rPr>
          <w:szCs w:val="22"/>
        </w:rPr>
        <w:t xml:space="preserve">oservis, to jsou malí </w:t>
      </w:r>
      <w:r>
        <w:rPr>
          <w:szCs w:val="22"/>
        </w:rPr>
        <w:t xml:space="preserve">podnikatelé, bez kterých se málokdo obejde. Z průzkumu ale vyplývá, že se cítí nedocenění, a potvrzuje to </w:t>
      </w:r>
      <w:r w:rsidR="009D1421">
        <w:rPr>
          <w:szCs w:val="22"/>
        </w:rPr>
        <w:t>76 </w:t>
      </w:r>
      <w:r>
        <w:rPr>
          <w:szCs w:val="22"/>
        </w:rPr>
        <w:t>% dot</w:t>
      </w:r>
      <w:r w:rsidR="007B66BE">
        <w:rPr>
          <w:szCs w:val="22"/>
        </w:rPr>
        <w:t>ázaných českých podnikatelů. Niž</w:t>
      </w:r>
      <w:r>
        <w:rPr>
          <w:szCs w:val="22"/>
        </w:rPr>
        <w:t xml:space="preserve">ší </w:t>
      </w:r>
      <w:r w:rsidR="009D1421">
        <w:rPr>
          <w:szCs w:val="22"/>
        </w:rPr>
        <w:t>uznání vnímají</w:t>
      </w:r>
      <w:r>
        <w:rPr>
          <w:szCs w:val="22"/>
        </w:rPr>
        <w:t xml:space="preserve"> podnikatelé jen </w:t>
      </w:r>
      <w:r w:rsidR="001F4C9E">
        <w:rPr>
          <w:szCs w:val="22"/>
        </w:rPr>
        <w:t>ve Francii a </w:t>
      </w:r>
      <w:r w:rsidR="007B66BE">
        <w:rPr>
          <w:szCs w:val="22"/>
        </w:rPr>
        <w:t>v</w:t>
      </w:r>
      <w:r w:rsidR="00E24903">
        <w:rPr>
          <w:szCs w:val="22"/>
        </w:rPr>
        <w:t> </w:t>
      </w:r>
      <w:r>
        <w:rPr>
          <w:szCs w:val="22"/>
        </w:rPr>
        <w:t>Portugalsku.</w:t>
      </w:r>
      <w:r w:rsidR="009D1421">
        <w:rPr>
          <w:szCs w:val="22"/>
        </w:rPr>
        <w:t xml:space="preserve"> Nejlépe jsou na tom v Nizozemí.</w:t>
      </w:r>
    </w:p>
    <w:p w14:paraId="19E73C57" w14:textId="5DC9C44E" w:rsidR="001F4C9E" w:rsidRDefault="0002660E" w:rsidP="001F4C9E">
      <w:pPr>
        <w:spacing w:after="240"/>
        <w:jc w:val="both"/>
        <w:rPr>
          <w:szCs w:val="22"/>
        </w:rPr>
      </w:pPr>
      <w:r>
        <w:rPr>
          <w:szCs w:val="22"/>
        </w:rPr>
        <w:t>Č</w:t>
      </w:r>
      <w:r w:rsidR="009D1421">
        <w:rPr>
          <w:szCs w:val="22"/>
        </w:rPr>
        <w:t xml:space="preserve">eská veřejnost je </w:t>
      </w:r>
      <w:r>
        <w:rPr>
          <w:szCs w:val="22"/>
        </w:rPr>
        <w:t xml:space="preserve">přitom </w:t>
      </w:r>
      <w:r w:rsidR="009D1421">
        <w:rPr>
          <w:szCs w:val="22"/>
        </w:rPr>
        <w:t>místním obchodn</w:t>
      </w:r>
      <w:r w:rsidR="00E12C6D">
        <w:rPr>
          <w:szCs w:val="22"/>
        </w:rPr>
        <w:t>íkům nakloněna a necelá třetina</w:t>
      </w:r>
      <w:r w:rsidR="009D1421">
        <w:rPr>
          <w:szCs w:val="22"/>
        </w:rPr>
        <w:t xml:space="preserve"> (</w:t>
      </w:r>
      <w:r w:rsidR="00E12C6D">
        <w:rPr>
          <w:szCs w:val="22"/>
        </w:rPr>
        <w:t>2</w:t>
      </w:r>
      <w:r w:rsidR="009D1421">
        <w:rPr>
          <w:szCs w:val="22"/>
        </w:rPr>
        <w:t>9 %) uvádí</w:t>
      </w:r>
      <w:r w:rsidR="007B66BE">
        <w:rPr>
          <w:szCs w:val="22"/>
        </w:rPr>
        <w:t>, že</w:t>
      </w:r>
      <w:r w:rsidR="00E24903">
        <w:rPr>
          <w:szCs w:val="22"/>
        </w:rPr>
        <w:t> </w:t>
      </w:r>
      <w:r w:rsidR="007B66BE">
        <w:rPr>
          <w:szCs w:val="22"/>
        </w:rPr>
        <w:t>jim dává</w:t>
      </w:r>
      <w:r w:rsidR="00865C84">
        <w:rPr>
          <w:szCs w:val="22"/>
        </w:rPr>
        <w:t xml:space="preserve"> přednost před velkými řetězci. </w:t>
      </w:r>
      <w:r>
        <w:rPr>
          <w:szCs w:val="22"/>
        </w:rPr>
        <w:t xml:space="preserve">A to i </w:t>
      </w:r>
      <w:r w:rsidR="001F4C9E">
        <w:rPr>
          <w:szCs w:val="22"/>
        </w:rPr>
        <w:t>přesto, že nabídku řetězců hod</w:t>
      </w:r>
      <w:r>
        <w:rPr>
          <w:szCs w:val="22"/>
        </w:rPr>
        <w:t>notí zpravidla jako srovnatelně kvalitní</w:t>
      </w:r>
      <w:r w:rsidR="001F4C9E">
        <w:rPr>
          <w:szCs w:val="22"/>
        </w:rPr>
        <w:t xml:space="preserve"> a </w:t>
      </w:r>
      <w:r>
        <w:rPr>
          <w:szCs w:val="22"/>
        </w:rPr>
        <w:t xml:space="preserve">cenově </w:t>
      </w:r>
      <w:r w:rsidR="001F4C9E">
        <w:rPr>
          <w:szCs w:val="22"/>
        </w:rPr>
        <w:t>výhodnější. Malé podniky zákazníci vyzdvihují p</w:t>
      </w:r>
      <w:r w:rsidR="004820FD">
        <w:rPr>
          <w:szCs w:val="22"/>
        </w:rPr>
        <w:t>ředevším kvůli</w:t>
      </w:r>
      <w:r w:rsidR="001F4C9E">
        <w:rPr>
          <w:szCs w:val="22"/>
        </w:rPr>
        <w:t xml:space="preserve"> zajímavým produktům, osobnímu přístupu a přátelským vztahům.</w:t>
      </w:r>
      <w:r w:rsidR="00DD3AE8">
        <w:rPr>
          <w:szCs w:val="22"/>
        </w:rPr>
        <w:t xml:space="preserve"> Pro 39 % Čechů je důležité, že nakupují u lidí, které znají.</w:t>
      </w:r>
      <w:r w:rsidR="001F4C9E">
        <w:rPr>
          <w:szCs w:val="22"/>
        </w:rPr>
        <w:t xml:space="preserve"> Posílení vztahů se zákazníky je také jeden z cílů Dne soukromého podnikání. „</w:t>
      </w:r>
      <w:r w:rsidR="001F4C9E" w:rsidRPr="00896EA9">
        <w:rPr>
          <w:i/>
          <w:szCs w:val="22"/>
        </w:rPr>
        <w:t>Jsme podnikatelům opravdu blízko a vidíme, kolik úsilí stojí za</w:t>
      </w:r>
      <w:r w:rsidR="00E24903">
        <w:rPr>
          <w:i/>
          <w:szCs w:val="22"/>
        </w:rPr>
        <w:t> </w:t>
      </w:r>
      <w:r w:rsidR="001F4C9E" w:rsidRPr="00896EA9">
        <w:rPr>
          <w:i/>
          <w:szCs w:val="22"/>
        </w:rPr>
        <w:t>každou prodejnou či restaurací. Den soukromého podnikání je pro nás skvělá příležit</w:t>
      </w:r>
      <w:r w:rsidRPr="00896EA9">
        <w:rPr>
          <w:i/>
          <w:szCs w:val="22"/>
        </w:rPr>
        <w:t>ost</w:t>
      </w:r>
      <w:r w:rsidR="001F4C9E" w:rsidRPr="00896EA9">
        <w:rPr>
          <w:i/>
          <w:szCs w:val="22"/>
        </w:rPr>
        <w:t xml:space="preserve"> vyjádřit své uznání nahlas,“ </w:t>
      </w:r>
      <w:r w:rsidR="001F4C9E" w:rsidRPr="00896EA9">
        <w:rPr>
          <w:szCs w:val="22"/>
        </w:rPr>
        <w:t xml:space="preserve">vysvětluje </w:t>
      </w:r>
      <w:proofErr w:type="spellStart"/>
      <w:r w:rsidR="00BE5D2D" w:rsidRPr="00896EA9">
        <w:rPr>
          <w:szCs w:val="22"/>
        </w:rPr>
        <w:t>Guillaume</w:t>
      </w:r>
      <w:proofErr w:type="spellEnd"/>
      <w:r w:rsidR="00BE5D2D" w:rsidRPr="00896EA9">
        <w:rPr>
          <w:szCs w:val="22"/>
        </w:rPr>
        <w:t xml:space="preserve"> </w:t>
      </w:r>
      <w:proofErr w:type="spellStart"/>
      <w:r w:rsidR="00BE5D2D" w:rsidRPr="00BE5D2D">
        <w:t>Chêne</w:t>
      </w:r>
      <w:proofErr w:type="spellEnd"/>
      <w:r w:rsidR="00BE5D2D" w:rsidRPr="00BE5D2D">
        <w:t>, výkonný ředitel MAKRO ČR a</w:t>
      </w:r>
      <w:r w:rsidR="00E24903">
        <w:t> </w:t>
      </w:r>
      <w:r w:rsidR="00BE5D2D" w:rsidRPr="00BE5D2D">
        <w:t>METRO SR</w:t>
      </w:r>
      <w:r w:rsidR="001F4C9E" w:rsidRPr="00896EA9">
        <w:rPr>
          <w:szCs w:val="22"/>
        </w:rPr>
        <w:t>.</w:t>
      </w:r>
    </w:p>
    <w:p w14:paraId="000EEEC3" w14:textId="4EAA72A9" w:rsidR="00D61B97" w:rsidRDefault="001F4C9E" w:rsidP="001F4C9E">
      <w:pPr>
        <w:spacing w:after="240"/>
        <w:jc w:val="both"/>
        <w:rPr>
          <w:szCs w:val="22"/>
        </w:rPr>
      </w:pPr>
      <w:r>
        <w:rPr>
          <w:szCs w:val="22"/>
        </w:rPr>
        <w:t>Čeští podnikatelé podle vlastního hodnocení intenzivně pracují v průměru 7,3 hodiny denně</w:t>
      </w:r>
      <w:r w:rsidR="00D61B97">
        <w:rPr>
          <w:szCs w:val="22"/>
        </w:rPr>
        <w:t xml:space="preserve">, což je </w:t>
      </w:r>
      <w:r w:rsidR="0002660E">
        <w:rPr>
          <w:szCs w:val="22"/>
        </w:rPr>
        <w:t xml:space="preserve">o téměř hodinu více, než je český průměr </w:t>
      </w:r>
      <w:r w:rsidR="00D61B97">
        <w:rPr>
          <w:szCs w:val="22"/>
        </w:rPr>
        <w:t xml:space="preserve">(6,4 hodiny). </w:t>
      </w:r>
      <w:r>
        <w:rPr>
          <w:szCs w:val="22"/>
        </w:rPr>
        <w:t>Přesto sami svou práci hodnotí pozit</w:t>
      </w:r>
      <w:r w:rsidR="00897BB2">
        <w:rPr>
          <w:szCs w:val="22"/>
        </w:rPr>
        <w:t>ivně. Cení si především volnosti, kter</w:t>
      </w:r>
      <w:r w:rsidR="00BE5D2D">
        <w:rPr>
          <w:szCs w:val="22"/>
        </w:rPr>
        <w:t>ou</w:t>
      </w:r>
      <w:r w:rsidR="00897BB2">
        <w:rPr>
          <w:szCs w:val="22"/>
        </w:rPr>
        <w:t xml:space="preserve"> </w:t>
      </w:r>
      <w:r w:rsidR="0002660E">
        <w:rPr>
          <w:szCs w:val="22"/>
        </w:rPr>
        <w:t xml:space="preserve">jim </w:t>
      </w:r>
      <w:r w:rsidR="00897BB2">
        <w:rPr>
          <w:szCs w:val="22"/>
        </w:rPr>
        <w:t xml:space="preserve">podnikání přináší. Líbí se jim </w:t>
      </w:r>
      <w:r w:rsidR="0002660E">
        <w:rPr>
          <w:szCs w:val="22"/>
        </w:rPr>
        <w:t xml:space="preserve">také </w:t>
      </w:r>
      <w:r w:rsidR="00897BB2">
        <w:rPr>
          <w:szCs w:val="22"/>
        </w:rPr>
        <w:t>být svým vlastním šéfem (63 </w:t>
      </w:r>
      <w:r w:rsidR="00D61B97">
        <w:rPr>
          <w:szCs w:val="22"/>
        </w:rPr>
        <w:t>%)</w:t>
      </w:r>
      <w:r w:rsidR="00897BB2">
        <w:rPr>
          <w:szCs w:val="22"/>
        </w:rPr>
        <w:t>, a to mnohem více než podnikatelům</w:t>
      </w:r>
      <w:r w:rsidR="00D61B97">
        <w:rPr>
          <w:szCs w:val="22"/>
        </w:rPr>
        <w:t xml:space="preserve"> z ostatních </w:t>
      </w:r>
      <w:r w:rsidR="00897BB2">
        <w:rPr>
          <w:szCs w:val="22"/>
        </w:rPr>
        <w:t xml:space="preserve">zemí kromě Ruska. Raději se věnují </w:t>
      </w:r>
      <w:r w:rsidR="0002660E">
        <w:rPr>
          <w:szCs w:val="22"/>
        </w:rPr>
        <w:t>svému vlastnímu byznys</w:t>
      </w:r>
      <w:r w:rsidR="007B66BE">
        <w:rPr>
          <w:szCs w:val="22"/>
        </w:rPr>
        <w:t xml:space="preserve">u </w:t>
      </w:r>
      <w:r w:rsidR="00897BB2">
        <w:rPr>
          <w:szCs w:val="22"/>
        </w:rPr>
        <w:t>(41 %), než aby pracovali jako</w:t>
      </w:r>
      <w:r w:rsidR="0002660E">
        <w:rPr>
          <w:szCs w:val="22"/>
        </w:rPr>
        <w:t xml:space="preserve"> zaměstnanci. A </w:t>
      </w:r>
      <w:r w:rsidR="00897BB2">
        <w:rPr>
          <w:szCs w:val="22"/>
        </w:rPr>
        <w:t>v neposlední řadě 30 % podnikatelů uvedl</w:t>
      </w:r>
      <w:r w:rsidR="007B66BE">
        <w:rPr>
          <w:szCs w:val="22"/>
        </w:rPr>
        <w:t>o, že se jejich koníček stal</w:t>
      </w:r>
      <w:r w:rsidR="00897BB2">
        <w:rPr>
          <w:szCs w:val="22"/>
        </w:rPr>
        <w:t xml:space="preserve"> </w:t>
      </w:r>
      <w:r w:rsidR="007B66BE">
        <w:rPr>
          <w:szCs w:val="22"/>
        </w:rPr>
        <w:t xml:space="preserve">jejich </w:t>
      </w:r>
      <w:r w:rsidR="0002660E">
        <w:rPr>
          <w:szCs w:val="22"/>
        </w:rPr>
        <w:t>zdrojem obživy</w:t>
      </w:r>
      <w:r w:rsidR="00897BB2">
        <w:rPr>
          <w:szCs w:val="22"/>
        </w:rPr>
        <w:t xml:space="preserve">, což je nejvíce ze všech </w:t>
      </w:r>
      <w:r w:rsidR="007B66BE">
        <w:rPr>
          <w:szCs w:val="22"/>
        </w:rPr>
        <w:t>zúčastněnýc</w:t>
      </w:r>
      <w:r w:rsidR="00BE5D2D">
        <w:rPr>
          <w:szCs w:val="22"/>
        </w:rPr>
        <w:t xml:space="preserve">h </w:t>
      </w:r>
      <w:r w:rsidR="00897BB2">
        <w:rPr>
          <w:szCs w:val="22"/>
        </w:rPr>
        <w:t>zemí.</w:t>
      </w:r>
    </w:p>
    <w:p w14:paraId="48136205" w14:textId="2AA4312F" w:rsidR="007B66BE" w:rsidRDefault="004820FD" w:rsidP="007B66BE">
      <w:pPr>
        <w:spacing w:before="240" w:after="240"/>
        <w:jc w:val="both"/>
        <w:rPr>
          <w:szCs w:val="22"/>
        </w:rPr>
      </w:pPr>
      <w:r>
        <w:rPr>
          <w:szCs w:val="22"/>
        </w:rPr>
        <w:t>P</w:t>
      </w:r>
      <w:r w:rsidR="00897BB2">
        <w:rPr>
          <w:szCs w:val="22"/>
        </w:rPr>
        <w:t xml:space="preserve">odnikatelé </w:t>
      </w:r>
      <w:r>
        <w:rPr>
          <w:szCs w:val="22"/>
        </w:rPr>
        <w:t xml:space="preserve">v České republice </w:t>
      </w:r>
      <w:r w:rsidR="00897BB2">
        <w:rPr>
          <w:szCs w:val="22"/>
        </w:rPr>
        <w:t xml:space="preserve">si nemyslí, že stát </w:t>
      </w:r>
      <w:r w:rsidR="0002660E">
        <w:rPr>
          <w:szCs w:val="22"/>
        </w:rPr>
        <w:t>nabízí</w:t>
      </w:r>
      <w:r w:rsidR="00897BB2">
        <w:rPr>
          <w:szCs w:val="22"/>
        </w:rPr>
        <w:t xml:space="preserve"> dost</w:t>
      </w:r>
      <w:r w:rsidR="0002660E">
        <w:rPr>
          <w:szCs w:val="22"/>
        </w:rPr>
        <w:t>atečnou podporu pro nezávislé podnikání (85 </w:t>
      </w:r>
      <w:r w:rsidR="00897BB2">
        <w:rPr>
          <w:szCs w:val="22"/>
        </w:rPr>
        <w:t>%) a ke stejnému závě</w:t>
      </w:r>
      <w:r>
        <w:rPr>
          <w:szCs w:val="22"/>
        </w:rPr>
        <w:t>ru došla také veřejnost (74 %). Češi vnímají</w:t>
      </w:r>
      <w:r w:rsidR="001F4C9E">
        <w:rPr>
          <w:szCs w:val="22"/>
        </w:rPr>
        <w:t xml:space="preserve"> jako klíčový problém pro </w:t>
      </w:r>
      <w:r>
        <w:rPr>
          <w:szCs w:val="22"/>
        </w:rPr>
        <w:t>začátek podnikání zajištění financování, ekonomickou situaci a také vyso</w:t>
      </w:r>
      <w:r w:rsidR="001F4C9E">
        <w:rPr>
          <w:szCs w:val="22"/>
        </w:rPr>
        <w:t>kou byrokratickou zátěž. Pře</w:t>
      </w:r>
      <w:r>
        <w:rPr>
          <w:szCs w:val="22"/>
        </w:rPr>
        <w:t xml:space="preserve">sto 34 % </w:t>
      </w:r>
      <w:r w:rsidR="005F649F">
        <w:rPr>
          <w:szCs w:val="22"/>
        </w:rPr>
        <w:t xml:space="preserve">z nich </w:t>
      </w:r>
      <w:r>
        <w:rPr>
          <w:szCs w:val="22"/>
        </w:rPr>
        <w:t xml:space="preserve">uvedlo, že by </w:t>
      </w:r>
      <w:r w:rsidR="005F649F">
        <w:rPr>
          <w:szCs w:val="22"/>
        </w:rPr>
        <w:t>si rádi</w:t>
      </w:r>
      <w:r w:rsidR="001F4C9E">
        <w:rPr>
          <w:szCs w:val="22"/>
        </w:rPr>
        <w:t xml:space="preserve"> </w:t>
      </w:r>
      <w:r w:rsidR="00EB7CD3">
        <w:rPr>
          <w:szCs w:val="22"/>
        </w:rPr>
        <w:t xml:space="preserve">v budoucnu </w:t>
      </w:r>
      <w:r w:rsidR="001F4C9E">
        <w:rPr>
          <w:szCs w:val="22"/>
        </w:rPr>
        <w:t xml:space="preserve">zkusili </w:t>
      </w:r>
      <w:r w:rsidR="0002660E">
        <w:rPr>
          <w:szCs w:val="22"/>
        </w:rPr>
        <w:t xml:space="preserve">vedení </w:t>
      </w:r>
      <w:r w:rsidR="001F4C9E">
        <w:rPr>
          <w:szCs w:val="22"/>
        </w:rPr>
        <w:t>vlastní</w:t>
      </w:r>
      <w:r w:rsidR="00BE5D2D">
        <w:rPr>
          <w:szCs w:val="22"/>
        </w:rPr>
        <w:t>ho</w:t>
      </w:r>
      <w:r w:rsidR="001F4C9E">
        <w:rPr>
          <w:szCs w:val="22"/>
        </w:rPr>
        <w:t xml:space="preserve"> </w:t>
      </w:r>
      <w:r w:rsidR="0002660E">
        <w:rPr>
          <w:szCs w:val="22"/>
        </w:rPr>
        <w:t>byznysu</w:t>
      </w:r>
      <w:r w:rsidR="001F4C9E">
        <w:rPr>
          <w:szCs w:val="22"/>
        </w:rPr>
        <w:t xml:space="preserve">. </w:t>
      </w:r>
      <w:r w:rsidR="00EB7CD3">
        <w:rPr>
          <w:szCs w:val="22"/>
        </w:rPr>
        <w:t>Čeští p</w:t>
      </w:r>
      <w:r w:rsidR="001F4C9E">
        <w:rPr>
          <w:szCs w:val="22"/>
        </w:rPr>
        <w:t>odnikatelé sami považují za negativní především vysokou nejistotu t</w:t>
      </w:r>
      <w:r w:rsidR="00D61B97">
        <w:rPr>
          <w:szCs w:val="22"/>
        </w:rPr>
        <w:t xml:space="preserve">ýkající se budoucích příjmů (41 </w:t>
      </w:r>
      <w:r w:rsidR="001F4C9E">
        <w:rPr>
          <w:szCs w:val="22"/>
        </w:rPr>
        <w:t>%)</w:t>
      </w:r>
      <w:r>
        <w:rPr>
          <w:szCs w:val="22"/>
        </w:rPr>
        <w:t xml:space="preserve">, </w:t>
      </w:r>
      <w:r w:rsidR="00DD3AE8">
        <w:rPr>
          <w:szCs w:val="22"/>
        </w:rPr>
        <w:t xml:space="preserve">ekonomickou situaci (35 %), </w:t>
      </w:r>
      <w:r>
        <w:rPr>
          <w:szCs w:val="22"/>
        </w:rPr>
        <w:t>méně dovolené</w:t>
      </w:r>
      <w:r w:rsidR="0002660E">
        <w:rPr>
          <w:szCs w:val="22"/>
        </w:rPr>
        <w:t xml:space="preserve"> (28 %)</w:t>
      </w:r>
      <w:r w:rsidR="00BE5D2D">
        <w:rPr>
          <w:szCs w:val="22"/>
        </w:rPr>
        <w:t xml:space="preserve">, </w:t>
      </w:r>
      <w:r w:rsidR="0002660E">
        <w:rPr>
          <w:szCs w:val="22"/>
        </w:rPr>
        <w:t>ale i </w:t>
      </w:r>
      <w:r w:rsidR="001F4C9E">
        <w:rPr>
          <w:szCs w:val="22"/>
        </w:rPr>
        <w:t>vysokou administrativní a daňovou zátěž (21 %).</w:t>
      </w:r>
      <w:r w:rsidR="00896EA9">
        <w:rPr>
          <w:szCs w:val="22"/>
        </w:rPr>
        <w:t xml:space="preserve"> </w:t>
      </w:r>
      <w:r w:rsidR="00435D45">
        <w:rPr>
          <w:szCs w:val="22"/>
        </w:rPr>
        <w:t>Celých 3</w:t>
      </w:r>
      <w:r w:rsidR="00896EA9">
        <w:rPr>
          <w:szCs w:val="22"/>
        </w:rPr>
        <w:t>4</w:t>
      </w:r>
      <w:r w:rsidR="00435D45">
        <w:rPr>
          <w:szCs w:val="22"/>
        </w:rPr>
        <w:t xml:space="preserve"> % podnikatelů </w:t>
      </w:r>
      <w:r w:rsidR="00896EA9">
        <w:rPr>
          <w:szCs w:val="22"/>
        </w:rPr>
        <w:t xml:space="preserve">považuje za rizikovou i aktuální politickou situaci a její vývoj. To je nejvíce ze zkoumaných zemí. Tuto obavu akcentují i respondenti v Itálii (32 %), Turecku (32 %) a Rumunsku (28 %). </w:t>
      </w:r>
    </w:p>
    <w:p w14:paraId="62F3190C" w14:textId="45B190F8" w:rsidR="00896EA9" w:rsidRDefault="001F4C9E" w:rsidP="007B66BE">
      <w:pPr>
        <w:spacing w:before="240" w:after="240"/>
        <w:jc w:val="both"/>
        <w:rPr>
          <w:szCs w:val="22"/>
        </w:rPr>
      </w:pPr>
      <w:r w:rsidRPr="007D6FE5">
        <w:rPr>
          <w:b/>
          <w:szCs w:val="22"/>
        </w:rPr>
        <w:lastRenderedPageBreak/>
        <w:t>Den soukromého podnikání</w:t>
      </w:r>
    </w:p>
    <w:p w14:paraId="7AEC0228" w14:textId="4384B03D" w:rsidR="007B66BE" w:rsidRDefault="00D15189" w:rsidP="009F647C">
      <w:pPr>
        <w:spacing w:after="240"/>
        <w:jc w:val="both"/>
        <w:rPr>
          <w:szCs w:val="22"/>
        </w:rPr>
      </w:pPr>
      <w:r>
        <w:rPr>
          <w:szCs w:val="22"/>
        </w:rPr>
        <w:t>D</w:t>
      </w:r>
      <w:r w:rsidR="00DD3AE8">
        <w:rPr>
          <w:szCs w:val="22"/>
        </w:rPr>
        <w:t xml:space="preserve">en </w:t>
      </w:r>
      <w:r w:rsidR="00DD3AE8" w:rsidRPr="00896EA9">
        <w:rPr>
          <w:szCs w:val="22"/>
        </w:rPr>
        <w:t>soukromého podnikání je</w:t>
      </w:r>
      <w:r w:rsidRPr="00896EA9">
        <w:rPr>
          <w:szCs w:val="22"/>
        </w:rPr>
        <w:t xml:space="preserve"> id</w:t>
      </w:r>
      <w:r w:rsidR="00DD3AE8" w:rsidRPr="00896EA9">
        <w:rPr>
          <w:szCs w:val="22"/>
        </w:rPr>
        <w:t>eální příležitost, jak nezávislým podnikatelům vyjádřit uznání</w:t>
      </w:r>
      <w:r w:rsidRPr="00896EA9">
        <w:rPr>
          <w:szCs w:val="22"/>
        </w:rPr>
        <w:t xml:space="preserve">. Stačí si vybrat speciální nabídku na webu </w:t>
      </w:r>
      <w:hyperlink r:id="rId8" w:history="1">
        <w:r w:rsidRPr="00896EA9">
          <w:rPr>
            <w:rStyle w:val="Hypertextovodkaz"/>
            <w:szCs w:val="22"/>
          </w:rPr>
          <w:t>www.denpodnikani.cz</w:t>
        </w:r>
      </w:hyperlink>
      <w:r w:rsidR="00E24903">
        <w:rPr>
          <w:szCs w:val="22"/>
        </w:rPr>
        <w:t xml:space="preserve"> a zastavit </w:t>
      </w:r>
      <w:r w:rsidR="00DD3AE8" w:rsidRPr="00896EA9">
        <w:rPr>
          <w:szCs w:val="22"/>
        </w:rPr>
        <w:t>se</w:t>
      </w:r>
      <w:r w:rsidR="00E24903">
        <w:rPr>
          <w:szCs w:val="22"/>
        </w:rPr>
        <w:t xml:space="preserve"> </w:t>
      </w:r>
      <w:r w:rsidR="00BE5D2D" w:rsidRPr="00896EA9">
        <w:rPr>
          <w:szCs w:val="22"/>
        </w:rPr>
        <w:t>v</w:t>
      </w:r>
      <w:r w:rsidR="00E24903">
        <w:rPr>
          <w:szCs w:val="22"/>
        </w:rPr>
        <w:t> </w:t>
      </w:r>
      <w:r w:rsidR="00BE5D2D" w:rsidRPr="00896EA9">
        <w:rPr>
          <w:szCs w:val="22"/>
        </w:rPr>
        <w:t>druhé</w:t>
      </w:r>
      <w:r w:rsidRPr="00896EA9">
        <w:rPr>
          <w:szCs w:val="22"/>
        </w:rPr>
        <w:t> říjn</w:t>
      </w:r>
      <w:r w:rsidR="00BE5D2D" w:rsidRPr="00896EA9">
        <w:rPr>
          <w:szCs w:val="22"/>
        </w:rPr>
        <w:t xml:space="preserve">ové úterý </w:t>
      </w:r>
      <w:r w:rsidRPr="00896EA9">
        <w:rPr>
          <w:szCs w:val="22"/>
        </w:rPr>
        <w:t xml:space="preserve">přímo v provozovně. </w:t>
      </w:r>
      <w:r w:rsidRPr="00896EA9">
        <w:rPr>
          <w:i/>
          <w:szCs w:val="22"/>
        </w:rPr>
        <w:t>„Zákazníci nepotřebují žádné vouchery ani</w:t>
      </w:r>
      <w:r w:rsidR="00E24903">
        <w:rPr>
          <w:i/>
          <w:szCs w:val="22"/>
        </w:rPr>
        <w:t> </w:t>
      </w:r>
      <w:r w:rsidRPr="00896EA9">
        <w:rPr>
          <w:i/>
          <w:szCs w:val="22"/>
        </w:rPr>
        <w:t>kupony, jen trochu času se zastavit a užít si chvíl</w:t>
      </w:r>
      <w:r w:rsidR="007B66BE">
        <w:rPr>
          <w:i/>
          <w:szCs w:val="22"/>
        </w:rPr>
        <w:t>e</w:t>
      </w:r>
      <w:r w:rsidRPr="00896EA9">
        <w:rPr>
          <w:i/>
          <w:szCs w:val="22"/>
        </w:rPr>
        <w:t xml:space="preserve"> s lidmi ve svém okolí. Popovídat si, podpořit lokálního podnikatele a dát si třeba kávu nebo nakoupit se slevou,“</w:t>
      </w:r>
      <w:r w:rsidRPr="00896EA9">
        <w:rPr>
          <w:szCs w:val="22"/>
        </w:rPr>
        <w:t xml:space="preserve"> vysvětluje princip Dne s</w:t>
      </w:r>
      <w:r w:rsidR="00DD3AE8" w:rsidRPr="00896EA9">
        <w:rPr>
          <w:szCs w:val="22"/>
        </w:rPr>
        <w:t xml:space="preserve">oukromého podnikání </w:t>
      </w:r>
      <w:proofErr w:type="spellStart"/>
      <w:r w:rsidR="00BE5D2D" w:rsidRPr="00896EA9">
        <w:rPr>
          <w:szCs w:val="22"/>
        </w:rPr>
        <w:t>Guillaume</w:t>
      </w:r>
      <w:proofErr w:type="spellEnd"/>
      <w:r w:rsidR="00BE5D2D" w:rsidRPr="00896EA9">
        <w:rPr>
          <w:szCs w:val="22"/>
        </w:rPr>
        <w:t xml:space="preserve"> </w:t>
      </w:r>
      <w:proofErr w:type="spellStart"/>
      <w:r w:rsidR="00BE5D2D" w:rsidRPr="00896EA9">
        <w:rPr>
          <w:szCs w:val="22"/>
        </w:rPr>
        <w:t>Ch</w:t>
      </w:r>
      <w:r w:rsidR="00BE5D2D" w:rsidRPr="00896EA9">
        <w:t>ê</w:t>
      </w:r>
      <w:r w:rsidR="00BE5D2D" w:rsidRPr="00896EA9">
        <w:rPr>
          <w:szCs w:val="22"/>
        </w:rPr>
        <w:t>ne</w:t>
      </w:r>
      <w:proofErr w:type="spellEnd"/>
      <w:r w:rsidR="007B66BE">
        <w:rPr>
          <w:szCs w:val="22"/>
        </w:rPr>
        <w:t>.</w:t>
      </w:r>
    </w:p>
    <w:p w14:paraId="64D6C564" w14:textId="59B648A7" w:rsidR="00790327" w:rsidRPr="00896EA9" w:rsidRDefault="009A4EE9" w:rsidP="009F647C">
      <w:pPr>
        <w:spacing w:after="240"/>
        <w:jc w:val="both"/>
        <w:rPr>
          <w:szCs w:val="22"/>
        </w:rPr>
      </w:pPr>
      <w:r w:rsidRPr="00896EA9">
        <w:rPr>
          <w:szCs w:val="22"/>
        </w:rPr>
        <w:t>Společnost MAKRO se dlouhodobě snaží drobné podnikatele</w:t>
      </w:r>
      <w:r w:rsidR="005F649F" w:rsidRPr="00896EA9">
        <w:rPr>
          <w:szCs w:val="22"/>
        </w:rPr>
        <w:t xml:space="preserve"> podporovat. </w:t>
      </w:r>
      <w:r w:rsidR="00CC519C" w:rsidRPr="00896EA9">
        <w:rPr>
          <w:i/>
          <w:szCs w:val="22"/>
        </w:rPr>
        <w:t>„</w:t>
      </w:r>
      <w:r w:rsidRPr="00896EA9">
        <w:rPr>
          <w:i/>
          <w:szCs w:val="22"/>
        </w:rPr>
        <w:t xml:space="preserve">Jako partner podnikatelů má MAKRO za cíl pomoci </w:t>
      </w:r>
      <w:r w:rsidR="00B3259F" w:rsidRPr="00896EA9">
        <w:rPr>
          <w:i/>
          <w:szCs w:val="22"/>
        </w:rPr>
        <w:t>podnikatelům</w:t>
      </w:r>
      <w:r w:rsidRPr="00896EA9">
        <w:rPr>
          <w:i/>
          <w:szCs w:val="22"/>
        </w:rPr>
        <w:t xml:space="preserve"> úspěšně růst a překon</w:t>
      </w:r>
      <w:r w:rsidR="00CC519C" w:rsidRPr="00896EA9">
        <w:rPr>
          <w:i/>
          <w:szCs w:val="22"/>
        </w:rPr>
        <w:t>ávat překážky,</w:t>
      </w:r>
      <w:r w:rsidR="004333F8" w:rsidRPr="00896EA9">
        <w:rPr>
          <w:szCs w:val="22"/>
        </w:rPr>
        <w:t xml:space="preserve"> říká </w:t>
      </w:r>
      <w:proofErr w:type="spellStart"/>
      <w:r w:rsidR="004333F8" w:rsidRPr="00896EA9">
        <w:rPr>
          <w:szCs w:val="22"/>
        </w:rPr>
        <w:t>Ch</w:t>
      </w:r>
      <w:r w:rsidR="004333F8" w:rsidRPr="00896EA9">
        <w:t>ê</w:t>
      </w:r>
      <w:r w:rsidR="00CC519C" w:rsidRPr="00896EA9">
        <w:rPr>
          <w:szCs w:val="22"/>
        </w:rPr>
        <w:t>ne</w:t>
      </w:r>
      <w:proofErr w:type="spellEnd"/>
      <w:r w:rsidR="00CC519C" w:rsidRPr="00896EA9">
        <w:rPr>
          <w:szCs w:val="22"/>
        </w:rPr>
        <w:t xml:space="preserve"> </w:t>
      </w:r>
      <w:r w:rsidR="007B66BE">
        <w:rPr>
          <w:szCs w:val="22"/>
        </w:rPr>
        <w:t>a dodává</w:t>
      </w:r>
      <w:r w:rsidR="005614EE" w:rsidRPr="00896EA9">
        <w:rPr>
          <w:szCs w:val="22"/>
        </w:rPr>
        <w:t xml:space="preserve">: </w:t>
      </w:r>
      <w:r w:rsidR="00CC519C" w:rsidRPr="00896EA9">
        <w:rPr>
          <w:i/>
          <w:szCs w:val="22"/>
        </w:rPr>
        <w:t>„</w:t>
      </w:r>
      <w:r w:rsidR="00B3259F" w:rsidRPr="00896EA9">
        <w:rPr>
          <w:i/>
          <w:szCs w:val="22"/>
        </w:rPr>
        <w:t>Proto organizuje</w:t>
      </w:r>
      <w:r w:rsidR="00CC519C" w:rsidRPr="00896EA9">
        <w:rPr>
          <w:i/>
          <w:szCs w:val="22"/>
        </w:rPr>
        <w:t>me</w:t>
      </w:r>
      <w:r w:rsidRPr="00896EA9">
        <w:rPr>
          <w:i/>
          <w:szCs w:val="22"/>
        </w:rPr>
        <w:t xml:space="preserve"> edukační semináře, sdružuje</w:t>
      </w:r>
      <w:r w:rsidR="00CC519C" w:rsidRPr="00896EA9">
        <w:rPr>
          <w:i/>
          <w:szCs w:val="22"/>
        </w:rPr>
        <w:t>me</w:t>
      </w:r>
      <w:r w:rsidRPr="00896EA9">
        <w:rPr>
          <w:i/>
          <w:szCs w:val="22"/>
        </w:rPr>
        <w:t xml:space="preserve"> drobné obchodníky do nezávislé obchodní aliance Můj Obchod</w:t>
      </w:r>
      <w:r w:rsidR="005614EE" w:rsidRPr="00896EA9">
        <w:rPr>
          <w:i/>
          <w:szCs w:val="22"/>
        </w:rPr>
        <w:t xml:space="preserve"> nebo </w:t>
      </w:r>
      <w:r w:rsidR="00B3259F" w:rsidRPr="00896EA9">
        <w:rPr>
          <w:i/>
          <w:szCs w:val="22"/>
        </w:rPr>
        <w:t>rozšiřuje</w:t>
      </w:r>
      <w:r w:rsidR="005614EE" w:rsidRPr="00896EA9">
        <w:rPr>
          <w:i/>
          <w:szCs w:val="22"/>
        </w:rPr>
        <w:t>me</w:t>
      </w:r>
      <w:r w:rsidR="00B3259F" w:rsidRPr="00896EA9">
        <w:rPr>
          <w:i/>
          <w:szCs w:val="22"/>
        </w:rPr>
        <w:t xml:space="preserve"> </w:t>
      </w:r>
      <w:r w:rsidR="00EB7CD3" w:rsidRPr="00896EA9">
        <w:rPr>
          <w:i/>
          <w:szCs w:val="22"/>
        </w:rPr>
        <w:t>portfolio našich</w:t>
      </w:r>
      <w:r w:rsidR="00B3259F" w:rsidRPr="00896EA9">
        <w:rPr>
          <w:i/>
          <w:szCs w:val="22"/>
        </w:rPr>
        <w:t xml:space="preserve"> aktivit tak, aby dokázalo vyhovět potřebám jednotlivých podniků. </w:t>
      </w:r>
      <w:r w:rsidR="00E24903">
        <w:rPr>
          <w:i/>
          <w:szCs w:val="22"/>
        </w:rPr>
        <w:t xml:space="preserve">Naše cesta Od prodeje </w:t>
      </w:r>
      <w:r w:rsidR="00CC519C" w:rsidRPr="00896EA9">
        <w:rPr>
          <w:i/>
          <w:szCs w:val="22"/>
        </w:rPr>
        <w:t>ke</w:t>
      </w:r>
      <w:r w:rsidR="00E24903">
        <w:rPr>
          <w:i/>
          <w:szCs w:val="22"/>
        </w:rPr>
        <w:t> </w:t>
      </w:r>
      <w:r w:rsidR="00CC519C" w:rsidRPr="00896EA9">
        <w:rPr>
          <w:i/>
          <w:szCs w:val="22"/>
        </w:rPr>
        <w:t xml:space="preserve">službám a rozvoj </w:t>
      </w:r>
      <w:r w:rsidR="005614EE" w:rsidRPr="00896EA9">
        <w:rPr>
          <w:i/>
          <w:szCs w:val="22"/>
        </w:rPr>
        <w:t>služeb MAKRO distribuce jsou</w:t>
      </w:r>
      <w:r w:rsidR="00CC519C" w:rsidRPr="00896EA9">
        <w:rPr>
          <w:i/>
          <w:szCs w:val="22"/>
        </w:rPr>
        <w:t xml:space="preserve"> toho nejlepším příkladem.“</w:t>
      </w:r>
    </w:p>
    <w:p w14:paraId="42669F2C" w14:textId="77777777" w:rsidR="00896EA9" w:rsidRDefault="0074311D" w:rsidP="009F647C">
      <w:pPr>
        <w:spacing w:after="240"/>
        <w:jc w:val="both"/>
        <w:rPr>
          <w:b/>
          <w:szCs w:val="22"/>
        </w:rPr>
      </w:pPr>
      <w:r w:rsidRPr="00896EA9">
        <w:rPr>
          <w:b/>
          <w:szCs w:val="22"/>
        </w:rPr>
        <w:t>O průzkumu</w:t>
      </w:r>
    </w:p>
    <w:p w14:paraId="410EFA8B" w14:textId="4755D203" w:rsidR="003E4D06" w:rsidRPr="00896EA9" w:rsidRDefault="003E4D06" w:rsidP="009F647C">
      <w:pPr>
        <w:spacing w:after="240"/>
        <w:jc w:val="both"/>
        <w:rPr>
          <w:b/>
          <w:szCs w:val="22"/>
        </w:rPr>
      </w:pPr>
      <w:r>
        <w:rPr>
          <w:szCs w:val="22"/>
        </w:rPr>
        <w:t>Prů</w:t>
      </w:r>
      <w:r w:rsidR="0074311D">
        <w:rPr>
          <w:szCs w:val="22"/>
        </w:rPr>
        <w:t xml:space="preserve">zkum nechala zpracovat společnost METRO Group na reprezentativním </w:t>
      </w:r>
      <w:r>
        <w:rPr>
          <w:szCs w:val="22"/>
        </w:rPr>
        <w:t>vzorku respondentů</w:t>
      </w:r>
      <w:r w:rsidR="009D1421">
        <w:rPr>
          <w:szCs w:val="22"/>
        </w:rPr>
        <w:t xml:space="preserve"> v 10 zemích:</w:t>
      </w:r>
      <w:r w:rsidR="005F649F">
        <w:rPr>
          <w:szCs w:val="22"/>
        </w:rPr>
        <w:t xml:space="preserve"> Česká republika, Francie, Německo, Itálie, Nizozemí, Turecko, Rumunsko, Portugalsko, Čína, Rusko. V každé zemi odpovídalo 1 000 respondentů. </w:t>
      </w:r>
    </w:p>
    <w:p w14:paraId="1B348810" w14:textId="7615E634" w:rsidR="00B66830" w:rsidRPr="002B5A78" w:rsidRDefault="00B66830" w:rsidP="002B5A78">
      <w:pPr>
        <w:jc w:val="center"/>
      </w:pPr>
      <w:r>
        <w:t>***</w:t>
      </w:r>
    </w:p>
    <w:p w14:paraId="2EB8D8AA" w14:textId="462FD74E" w:rsidR="009C6E92" w:rsidRDefault="009C6E92" w:rsidP="009C6E92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</w:t>
      </w:r>
      <w:r w:rsidR="00B2452B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Real, služeb přímé distribuce a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digitálních iniciativ METRO nastavuje standardy pro budoucnost: orientace na zákazníka, digitální řešení a udržitelné podnikání. Více informací naleznete na </w:t>
      </w:r>
      <w:hyperlink r:id="rId9" w:history="1">
        <w:r>
          <w:rPr>
            <w:rStyle w:val="Hypertextovodkaz"/>
            <w:rFonts w:eastAsia="Times New Roman"/>
            <w:sz w:val="19"/>
            <w:szCs w:val="19"/>
            <w:shd w:val="clear" w:color="auto" w:fill="FFFFFF"/>
            <w:lang w:eastAsia="en-GB"/>
          </w:rPr>
          <w:t>www.metroag.de</w:t>
        </w:r>
      </w:hyperlink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 </w:t>
      </w:r>
    </w:p>
    <w:p w14:paraId="045CC96E" w14:textId="77777777" w:rsidR="009C6E92" w:rsidRDefault="009C6E92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74804398" w14:textId="7FE434E0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7AE0578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237FD299" w14:textId="6855AC15" w:rsidR="00DE146D" w:rsidRDefault="00C04831" w:rsidP="00B66830">
      <w:pPr>
        <w:widowControl w:val="0"/>
      </w:pPr>
      <w:r>
        <w:rPr>
          <w:b/>
          <w:sz w:val="20"/>
        </w:rPr>
        <w:t xml:space="preserve">Tereza </w:t>
      </w:r>
      <w:proofErr w:type="spellStart"/>
      <w:r>
        <w:rPr>
          <w:b/>
          <w:sz w:val="20"/>
        </w:rPr>
        <w:t>Kníř</w:t>
      </w:r>
      <w:r w:rsidR="00DE146D">
        <w:rPr>
          <w:b/>
          <w:sz w:val="20"/>
        </w:rPr>
        <w:t>ová</w:t>
      </w:r>
      <w:proofErr w:type="spellEnd"/>
    </w:p>
    <w:p w14:paraId="79BEEC2E" w14:textId="1FF7267B" w:rsidR="00DE146D" w:rsidRDefault="00DE146D" w:rsidP="00B66830">
      <w:pPr>
        <w:widowControl w:val="0"/>
      </w:pPr>
      <w:proofErr w:type="spellStart"/>
      <w:r>
        <w:rPr>
          <w:sz w:val="20"/>
        </w:rPr>
        <w:t>Inspiro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Solutions</w:t>
      </w:r>
      <w:proofErr w:type="spellEnd"/>
      <w:r>
        <w:rPr>
          <w:sz w:val="20"/>
        </w:rPr>
        <w:t xml:space="preserve"> </w:t>
      </w:r>
      <w:r>
        <w:rPr>
          <w:sz w:val="20"/>
        </w:rPr>
        <w:br/>
        <w:t xml:space="preserve">tel.: </w:t>
      </w:r>
      <w:r>
        <w:rPr>
          <w:sz w:val="20"/>
        </w:rPr>
        <w:tab/>
        <w:t>+420</w:t>
      </w:r>
      <w:r w:rsidR="00AE357C">
        <w:rPr>
          <w:sz w:val="20"/>
        </w:rPr>
        <w:t> 724 352 211</w:t>
      </w:r>
    </w:p>
    <w:p w14:paraId="2C778E2F" w14:textId="42F08C22" w:rsidR="00DE146D" w:rsidRPr="00F0752E" w:rsidRDefault="00DE146D" w:rsidP="00B66830">
      <w:pPr>
        <w:outlineLvl w:val="0"/>
        <w:rPr>
          <w:b/>
          <w:sz w:val="20"/>
          <w:szCs w:val="22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="00AE357C" w:rsidRPr="00094193">
          <w:rPr>
            <w:rStyle w:val="Hypertextovodkaz"/>
            <w:sz w:val="20"/>
          </w:rPr>
          <w:t>tereza.knirova@inspiro-solutions.cz</w:t>
        </w:r>
      </w:hyperlink>
    </w:p>
    <w:p w14:paraId="78D8475E" w14:textId="75F52BE7" w:rsidR="00DE146D" w:rsidRDefault="00DE146D" w:rsidP="00896EA9">
      <w:pPr>
        <w:widowControl w:val="0"/>
        <w:spacing w:before="24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1C36DD31" w14:textId="77777777"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7FD06BA7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1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29875809" w14:textId="04D5FF86" w:rsidR="00896EA9" w:rsidRPr="00896EA9" w:rsidRDefault="009E4787" w:rsidP="005F649F">
      <w:pPr>
        <w:rPr>
          <w:sz w:val="20"/>
          <w:szCs w:val="22"/>
        </w:rPr>
      </w:pPr>
      <w:hyperlink r:id="rId12" w:history="1">
        <w:r w:rsidR="00896EA9" w:rsidRPr="002A6521">
          <w:rPr>
            <w:rStyle w:val="Hypertextovodkaz"/>
            <w:sz w:val="20"/>
          </w:rPr>
          <w:t>www.makro.cz</w:t>
        </w:r>
      </w:hyperlink>
      <w:r w:rsidR="00896EA9">
        <w:rPr>
          <w:sz w:val="20"/>
        </w:rPr>
        <w:t xml:space="preserve">; </w:t>
      </w:r>
      <w:hyperlink r:id="rId13" w:history="1">
        <w:r w:rsidR="00896EA9" w:rsidRPr="002A6521">
          <w:rPr>
            <w:rStyle w:val="Hypertextovodkaz"/>
            <w:sz w:val="20"/>
            <w:szCs w:val="22"/>
          </w:rPr>
          <w:t>www.facebook.com/makro.cz</w:t>
        </w:r>
      </w:hyperlink>
      <w:r w:rsidR="00896EA9">
        <w:rPr>
          <w:sz w:val="20"/>
          <w:szCs w:val="22"/>
        </w:rPr>
        <w:t xml:space="preserve">; </w:t>
      </w:r>
      <w:hyperlink r:id="rId14" w:history="1">
        <w:r w:rsidR="00896EA9" w:rsidRPr="002A6521">
          <w:rPr>
            <w:rStyle w:val="Hypertextovodkaz"/>
            <w:sz w:val="20"/>
            <w:szCs w:val="22"/>
          </w:rPr>
          <w:t>www.twitter.com/makrocr</w:t>
        </w:r>
      </w:hyperlink>
      <w:r w:rsidR="00896EA9">
        <w:rPr>
          <w:sz w:val="20"/>
          <w:szCs w:val="22"/>
        </w:rPr>
        <w:t xml:space="preserve">  </w:t>
      </w:r>
    </w:p>
    <w:sectPr w:rsidR="00896EA9" w:rsidRPr="00896EA9" w:rsidSect="009C1118">
      <w:headerReference w:type="default" r:id="rId15"/>
      <w:footerReference w:type="default" r:id="rId16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7FADA" w14:textId="77777777" w:rsidR="00EE35CD" w:rsidRDefault="00EE35CD">
      <w:pPr>
        <w:spacing w:line="240" w:lineRule="auto"/>
      </w:pPr>
      <w:r>
        <w:separator/>
      </w:r>
    </w:p>
  </w:endnote>
  <w:endnote w:type="continuationSeparator" w:id="0">
    <w:p w14:paraId="4E4E730F" w14:textId="77777777" w:rsidR="00EE35CD" w:rsidRDefault="00EE3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8B8F" w14:textId="77777777" w:rsidR="000B05D8" w:rsidRDefault="000B05D8">
    <w:pPr>
      <w:widowControl w:val="0"/>
      <w:spacing w:line="240" w:lineRule="auto"/>
    </w:pPr>
  </w:p>
  <w:p w14:paraId="1C9EAF0A" w14:textId="77777777" w:rsidR="000B05D8" w:rsidRDefault="000B05D8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7245" w14:textId="77777777" w:rsidR="00EE35CD" w:rsidRDefault="00EE35CD">
      <w:pPr>
        <w:spacing w:line="240" w:lineRule="auto"/>
      </w:pPr>
      <w:r>
        <w:separator/>
      </w:r>
    </w:p>
  </w:footnote>
  <w:footnote w:type="continuationSeparator" w:id="0">
    <w:p w14:paraId="03402265" w14:textId="77777777" w:rsidR="00EE35CD" w:rsidRDefault="00EE35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2FE5" w14:textId="72B3B05D" w:rsidR="000B05D8" w:rsidRDefault="009C1118">
    <w:pPr>
      <w:widowControl w:val="0"/>
      <w:spacing w:line="240" w:lineRule="auto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4EFA903" wp14:editId="3483D3E0">
          <wp:simplePos x="0" y="0"/>
          <wp:positionH relativeFrom="column">
            <wp:posOffset>4243070</wp:posOffset>
          </wp:positionH>
          <wp:positionV relativeFrom="paragraph">
            <wp:posOffset>-1905</wp:posOffset>
          </wp:positionV>
          <wp:extent cx="1809750" cy="1237615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RO_DS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05377"/>
    <w:rsid w:val="00005800"/>
    <w:rsid w:val="0002660E"/>
    <w:rsid w:val="000269C1"/>
    <w:rsid w:val="00040EA7"/>
    <w:rsid w:val="00055081"/>
    <w:rsid w:val="000B05D8"/>
    <w:rsid w:val="000D4AD8"/>
    <w:rsid w:val="000F0BA8"/>
    <w:rsid w:val="0010483B"/>
    <w:rsid w:val="00112156"/>
    <w:rsid w:val="0013493B"/>
    <w:rsid w:val="00137071"/>
    <w:rsid w:val="00141ADE"/>
    <w:rsid w:val="00143665"/>
    <w:rsid w:val="00167055"/>
    <w:rsid w:val="001733F6"/>
    <w:rsid w:val="00196857"/>
    <w:rsid w:val="001A512E"/>
    <w:rsid w:val="001D2850"/>
    <w:rsid w:val="001D3E1B"/>
    <w:rsid w:val="001E707B"/>
    <w:rsid w:val="001F4C9E"/>
    <w:rsid w:val="00213C0B"/>
    <w:rsid w:val="0028004D"/>
    <w:rsid w:val="002A23D3"/>
    <w:rsid w:val="002B5A78"/>
    <w:rsid w:val="002C0031"/>
    <w:rsid w:val="002C696C"/>
    <w:rsid w:val="002E10EE"/>
    <w:rsid w:val="0030524F"/>
    <w:rsid w:val="00314F04"/>
    <w:rsid w:val="0031594F"/>
    <w:rsid w:val="00353989"/>
    <w:rsid w:val="00353DF0"/>
    <w:rsid w:val="00370E79"/>
    <w:rsid w:val="003909E5"/>
    <w:rsid w:val="00395930"/>
    <w:rsid w:val="003E4D06"/>
    <w:rsid w:val="003F0564"/>
    <w:rsid w:val="004215BA"/>
    <w:rsid w:val="004333F8"/>
    <w:rsid w:val="00435D45"/>
    <w:rsid w:val="004521B2"/>
    <w:rsid w:val="00455450"/>
    <w:rsid w:val="00464177"/>
    <w:rsid w:val="004820FD"/>
    <w:rsid w:val="00495B54"/>
    <w:rsid w:val="00514FBA"/>
    <w:rsid w:val="00525FC3"/>
    <w:rsid w:val="00545AAA"/>
    <w:rsid w:val="005614EE"/>
    <w:rsid w:val="00576E9B"/>
    <w:rsid w:val="005A0087"/>
    <w:rsid w:val="005C145C"/>
    <w:rsid w:val="005C7793"/>
    <w:rsid w:val="005D6F1D"/>
    <w:rsid w:val="005E4A7F"/>
    <w:rsid w:val="005F649F"/>
    <w:rsid w:val="00625712"/>
    <w:rsid w:val="00652727"/>
    <w:rsid w:val="00665F03"/>
    <w:rsid w:val="006667B8"/>
    <w:rsid w:val="0068744B"/>
    <w:rsid w:val="00694F31"/>
    <w:rsid w:val="006D2F91"/>
    <w:rsid w:val="006F7FFE"/>
    <w:rsid w:val="0074311D"/>
    <w:rsid w:val="00754087"/>
    <w:rsid w:val="00790327"/>
    <w:rsid w:val="007B153F"/>
    <w:rsid w:val="007B66BE"/>
    <w:rsid w:val="007C0F4D"/>
    <w:rsid w:val="007D6FE5"/>
    <w:rsid w:val="0081204F"/>
    <w:rsid w:val="008222DC"/>
    <w:rsid w:val="00826F59"/>
    <w:rsid w:val="00834D79"/>
    <w:rsid w:val="0086492C"/>
    <w:rsid w:val="00865C84"/>
    <w:rsid w:val="008772BA"/>
    <w:rsid w:val="00896EA9"/>
    <w:rsid w:val="00897BB2"/>
    <w:rsid w:val="008B567C"/>
    <w:rsid w:val="008E0679"/>
    <w:rsid w:val="009204DD"/>
    <w:rsid w:val="0092110C"/>
    <w:rsid w:val="00936129"/>
    <w:rsid w:val="009431CD"/>
    <w:rsid w:val="00943C94"/>
    <w:rsid w:val="00946D6A"/>
    <w:rsid w:val="00952A7C"/>
    <w:rsid w:val="00956327"/>
    <w:rsid w:val="00956802"/>
    <w:rsid w:val="009570E7"/>
    <w:rsid w:val="00961EBC"/>
    <w:rsid w:val="00973F92"/>
    <w:rsid w:val="00976C9A"/>
    <w:rsid w:val="00980C05"/>
    <w:rsid w:val="00982511"/>
    <w:rsid w:val="00997096"/>
    <w:rsid w:val="009A4EE9"/>
    <w:rsid w:val="009C1118"/>
    <w:rsid w:val="009C6E92"/>
    <w:rsid w:val="009D0C87"/>
    <w:rsid w:val="009D1421"/>
    <w:rsid w:val="009D38EB"/>
    <w:rsid w:val="009E4787"/>
    <w:rsid w:val="009F207F"/>
    <w:rsid w:val="009F2D96"/>
    <w:rsid w:val="009F647C"/>
    <w:rsid w:val="00A171F0"/>
    <w:rsid w:val="00A8584F"/>
    <w:rsid w:val="00AB13C7"/>
    <w:rsid w:val="00AC7E53"/>
    <w:rsid w:val="00AE357C"/>
    <w:rsid w:val="00AE5681"/>
    <w:rsid w:val="00AF347D"/>
    <w:rsid w:val="00B1213C"/>
    <w:rsid w:val="00B127B1"/>
    <w:rsid w:val="00B1460F"/>
    <w:rsid w:val="00B2452B"/>
    <w:rsid w:val="00B3259F"/>
    <w:rsid w:val="00B42EFD"/>
    <w:rsid w:val="00B51CC2"/>
    <w:rsid w:val="00B62D8C"/>
    <w:rsid w:val="00B64E34"/>
    <w:rsid w:val="00B66830"/>
    <w:rsid w:val="00BA42BE"/>
    <w:rsid w:val="00BA7496"/>
    <w:rsid w:val="00BC3699"/>
    <w:rsid w:val="00BD0CAE"/>
    <w:rsid w:val="00BD6806"/>
    <w:rsid w:val="00BD7EFA"/>
    <w:rsid w:val="00BE2BFC"/>
    <w:rsid w:val="00BE5D2D"/>
    <w:rsid w:val="00BF61EA"/>
    <w:rsid w:val="00C04831"/>
    <w:rsid w:val="00C35EBE"/>
    <w:rsid w:val="00C47B6B"/>
    <w:rsid w:val="00C548B6"/>
    <w:rsid w:val="00C736D7"/>
    <w:rsid w:val="00C97835"/>
    <w:rsid w:val="00CA781C"/>
    <w:rsid w:val="00CB44E4"/>
    <w:rsid w:val="00CC0059"/>
    <w:rsid w:val="00CC519C"/>
    <w:rsid w:val="00CD0FBC"/>
    <w:rsid w:val="00D00D15"/>
    <w:rsid w:val="00D14C04"/>
    <w:rsid w:val="00D15189"/>
    <w:rsid w:val="00D22617"/>
    <w:rsid w:val="00D247AD"/>
    <w:rsid w:val="00D27762"/>
    <w:rsid w:val="00D32D4B"/>
    <w:rsid w:val="00D40E24"/>
    <w:rsid w:val="00D616D3"/>
    <w:rsid w:val="00D61B97"/>
    <w:rsid w:val="00D620E8"/>
    <w:rsid w:val="00D87BEB"/>
    <w:rsid w:val="00DA7418"/>
    <w:rsid w:val="00DB0A56"/>
    <w:rsid w:val="00DB1A09"/>
    <w:rsid w:val="00DD3AE8"/>
    <w:rsid w:val="00DD4F3E"/>
    <w:rsid w:val="00DD6C96"/>
    <w:rsid w:val="00DE146D"/>
    <w:rsid w:val="00E02A40"/>
    <w:rsid w:val="00E05A5F"/>
    <w:rsid w:val="00E12C6D"/>
    <w:rsid w:val="00E166E4"/>
    <w:rsid w:val="00E24903"/>
    <w:rsid w:val="00E41448"/>
    <w:rsid w:val="00E47BA2"/>
    <w:rsid w:val="00E56A82"/>
    <w:rsid w:val="00E664C7"/>
    <w:rsid w:val="00E77E6D"/>
    <w:rsid w:val="00E80C97"/>
    <w:rsid w:val="00E95387"/>
    <w:rsid w:val="00EB7327"/>
    <w:rsid w:val="00EB7CD3"/>
    <w:rsid w:val="00EE2A6A"/>
    <w:rsid w:val="00EE35CD"/>
    <w:rsid w:val="00F05024"/>
    <w:rsid w:val="00F2123D"/>
    <w:rsid w:val="00F37A03"/>
    <w:rsid w:val="00FA730A"/>
    <w:rsid w:val="00FC3356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A564CB"/>
  <w14:defaultImageDpi w14:val="300"/>
  <w15:docId w15:val="{B625F44C-7751-4F17-9750-437C85B2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14EE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5F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96EA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96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podnikani.cz" TargetMode="External"/><Relationship Id="rId13" Type="http://schemas.openxmlformats.org/officeDocument/2006/relationships/hyperlink" Target="http://www.facebook.com/makr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kr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a.nydrle@makr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ereza.knirova@inspiro-solution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ag.de" TargetMode="External"/><Relationship Id="rId14" Type="http://schemas.openxmlformats.org/officeDocument/2006/relationships/hyperlink" Target="http://www.twitter.com/makro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019F5-6A44-4209-BC67-F9171F8D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843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Petra</cp:lastModifiedBy>
  <cp:revision>10</cp:revision>
  <cp:lastPrinted>2017-10-17T12:42:00Z</cp:lastPrinted>
  <dcterms:created xsi:type="dcterms:W3CDTF">2017-10-13T11:21:00Z</dcterms:created>
  <dcterms:modified xsi:type="dcterms:W3CDTF">2017-10-17T13:50:00Z</dcterms:modified>
</cp:coreProperties>
</file>