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78D3" w14:textId="27725817" w:rsidR="00B87165" w:rsidRPr="002E10EE" w:rsidRDefault="00B87165" w:rsidP="00B87165">
      <w:pPr>
        <w:widowControl w:val="0"/>
        <w:jc w:val="both"/>
        <w:rPr>
          <w:szCs w:val="22"/>
        </w:rPr>
      </w:pPr>
      <w:bookmarkStart w:id="0" w:name="_GoBack"/>
      <w:bookmarkEnd w:id="0"/>
      <w:r w:rsidRPr="002E10EE">
        <w:rPr>
          <w:sz w:val="24"/>
          <w:szCs w:val="22"/>
        </w:rPr>
        <w:t xml:space="preserve">Tisková </w:t>
      </w:r>
      <w:r w:rsidRPr="008D2298">
        <w:rPr>
          <w:sz w:val="24"/>
          <w:szCs w:val="22"/>
        </w:rPr>
        <w:t xml:space="preserve">zpráva, </w:t>
      </w:r>
      <w:r w:rsidR="00775319">
        <w:rPr>
          <w:sz w:val="24"/>
          <w:szCs w:val="22"/>
        </w:rPr>
        <w:t>23</w:t>
      </w:r>
      <w:r w:rsidRPr="008D2298">
        <w:rPr>
          <w:sz w:val="24"/>
          <w:szCs w:val="22"/>
        </w:rPr>
        <w:t xml:space="preserve">. </w:t>
      </w:r>
      <w:r w:rsidR="00314DD3" w:rsidRPr="008D2298">
        <w:rPr>
          <w:sz w:val="24"/>
          <w:szCs w:val="22"/>
        </w:rPr>
        <w:t>srpna</w:t>
      </w:r>
      <w:r w:rsidRPr="008D2298">
        <w:rPr>
          <w:sz w:val="24"/>
          <w:szCs w:val="22"/>
        </w:rPr>
        <w:t xml:space="preserve"> 2016</w:t>
      </w:r>
    </w:p>
    <w:p w14:paraId="6A5D0866" w14:textId="77777777" w:rsidR="00B87165" w:rsidRPr="002E10EE" w:rsidRDefault="00B87165" w:rsidP="00B87165">
      <w:pPr>
        <w:widowControl w:val="0"/>
        <w:jc w:val="both"/>
        <w:rPr>
          <w:szCs w:val="22"/>
        </w:rPr>
      </w:pPr>
    </w:p>
    <w:p w14:paraId="0E18116A" w14:textId="4501F7EC" w:rsidR="00B87165" w:rsidRPr="002E10EE" w:rsidRDefault="00DE16C0" w:rsidP="00B87165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Lenka Sedláčková, jediná Češka s pre</w:t>
      </w:r>
      <w:r w:rsidR="004E510F">
        <w:rPr>
          <w:b/>
          <w:sz w:val="36"/>
          <w:szCs w:val="22"/>
        </w:rPr>
        <w:t xml:space="preserve">stižním titulem Master of Wine, se v Praze </w:t>
      </w:r>
      <w:r w:rsidR="00C66B60">
        <w:rPr>
          <w:b/>
          <w:sz w:val="36"/>
          <w:szCs w:val="22"/>
        </w:rPr>
        <w:t>podělila o svůj příběh</w:t>
      </w:r>
    </w:p>
    <w:p w14:paraId="4C60D99D" w14:textId="77777777" w:rsidR="00B87165" w:rsidRPr="002E10EE" w:rsidRDefault="00B87165" w:rsidP="00B87165">
      <w:pPr>
        <w:jc w:val="center"/>
        <w:rPr>
          <w:szCs w:val="22"/>
        </w:rPr>
      </w:pPr>
    </w:p>
    <w:p w14:paraId="64235408" w14:textId="49ED4150" w:rsidR="00DB4924" w:rsidRPr="00DB4924" w:rsidRDefault="00CE5135" w:rsidP="006F700B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Na </w:t>
      </w:r>
      <w:r w:rsidR="00031AA5">
        <w:rPr>
          <w:b/>
          <w:sz w:val="24"/>
          <w:szCs w:val="22"/>
        </w:rPr>
        <w:t xml:space="preserve">celém </w:t>
      </w:r>
      <w:r w:rsidR="00A27B84">
        <w:rPr>
          <w:b/>
          <w:sz w:val="24"/>
          <w:szCs w:val="22"/>
        </w:rPr>
        <w:t>světě</w:t>
      </w:r>
      <w:r>
        <w:rPr>
          <w:b/>
          <w:sz w:val="24"/>
          <w:szCs w:val="22"/>
        </w:rPr>
        <w:t xml:space="preserve"> </w:t>
      </w:r>
      <w:r w:rsidR="00031AA5">
        <w:rPr>
          <w:b/>
          <w:sz w:val="24"/>
          <w:szCs w:val="22"/>
        </w:rPr>
        <w:t>je</w:t>
      </w:r>
      <w:r>
        <w:rPr>
          <w:b/>
          <w:sz w:val="24"/>
          <w:szCs w:val="22"/>
        </w:rPr>
        <w:t xml:space="preserve"> pouhých 343 držitelů prestižního titulu Master of Wine</w:t>
      </w:r>
      <w:r w:rsidR="00FE10A6">
        <w:rPr>
          <w:b/>
          <w:sz w:val="24"/>
          <w:szCs w:val="22"/>
        </w:rPr>
        <w:t xml:space="preserve"> a Lenka Sedláčková </w:t>
      </w:r>
      <w:r>
        <w:rPr>
          <w:b/>
          <w:sz w:val="24"/>
          <w:szCs w:val="22"/>
        </w:rPr>
        <w:t xml:space="preserve">je od </w:t>
      </w:r>
      <w:r w:rsidR="00FE10A6">
        <w:rPr>
          <w:b/>
          <w:sz w:val="24"/>
          <w:szCs w:val="22"/>
        </w:rPr>
        <w:t xml:space="preserve">letošního února </w:t>
      </w:r>
      <w:r w:rsidR="00031AA5">
        <w:rPr>
          <w:b/>
          <w:sz w:val="24"/>
          <w:szCs w:val="22"/>
        </w:rPr>
        <w:t>jedním</w:t>
      </w:r>
      <w:r w:rsidR="00FE10A6">
        <w:rPr>
          <w:b/>
          <w:sz w:val="24"/>
          <w:szCs w:val="22"/>
        </w:rPr>
        <w:t xml:space="preserve"> z nich. Rodačka z Ú</w:t>
      </w:r>
      <w:r w:rsidR="00294DB0">
        <w:rPr>
          <w:b/>
          <w:sz w:val="24"/>
          <w:szCs w:val="22"/>
        </w:rPr>
        <w:t xml:space="preserve">stí nad Labem, </w:t>
      </w:r>
      <w:r w:rsidR="006F700B">
        <w:rPr>
          <w:b/>
          <w:sz w:val="24"/>
          <w:szCs w:val="22"/>
        </w:rPr>
        <w:t>žijící</w:t>
      </w:r>
      <w:r w:rsidR="00294DB0">
        <w:rPr>
          <w:b/>
          <w:sz w:val="24"/>
          <w:szCs w:val="22"/>
        </w:rPr>
        <w:t xml:space="preserve"> v Londýně, </w:t>
      </w:r>
      <w:r w:rsidR="008D2298">
        <w:rPr>
          <w:b/>
          <w:sz w:val="24"/>
          <w:szCs w:val="22"/>
        </w:rPr>
        <w:t xml:space="preserve">v polovině </w:t>
      </w:r>
      <w:r w:rsidR="00294DB0">
        <w:rPr>
          <w:b/>
          <w:sz w:val="24"/>
          <w:szCs w:val="22"/>
        </w:rPr>
        <w:t xml:space="preserve">srpna zasedla </w:t>
      </w:r>
      <w:r w:rsidR="008D2298">
        <w:rPr>
          <w:b/>
          <w:sz w:val="24"/>
          <w:szCs w:val="22"/>
        </w:rPr>
        <w:t xml:space="preserve">do poroty </w:t>
      </w:r>
      <w:r w:rsidR="00A74110">
        <w:rPr>
          <w:b/>
          <w:sz w:val="24"/>
          <w:szCs w:val="22"/>
        </w:rPr>
        <w:t xml:space="preserve">MAKRO </w:t>
      </w:r>
      <w:r w:rsidR="00294DB0">
        <w:rPr>
          <w:b/>
          <w:sz w:val="24"/>
          <w:szCs w:val="22"/>
        </w:rPr>
        <w:t xml:space="preserve">Vinař roku </w:t>
      </w:r>
      <w:r w:rsidR="00A74110">
        <w:rPr>
          <w:b/>
          <w:sz w:val="24"/>
          <w:szCs w:val="22"/>
        </w:rPr>
        <w:t xml:space="preserve">2016 </w:t>
      </w:r>
      <w:r w:rsidR="00294DB0">
        <w:rPr>
          <w:b/>
          <w:sz w:val="24"/>
          <w:szCs w:val="22"/>
        </w:rPr>
        <w:t>a </w:t>
      </w:r>
      <w:r w:rsidR="006F700B">
        <w:rPr>
          <w:b/>
          <w:sz w:val="24"/>
          <w:szCs w:val="22"/>
        </w:rPr>
        <w:t>v pražské MAKRO Akademii</w:t>
      </w:r>
      <w:r w:rsidR="006F700B" w:rsidRPr="00C91292">
        <w:rPr>
          <w:b/>
          <w:sz w:val="24"/>
          <w:szCs w:val="22"/>
        </w:rPr>
        <w:t xml:space="preserve"> </w:t>
      </w:r>
      <w:r w:rsidR="00DA29CB" w:rsidRPr="00C91292">
        <w:rPr>
          <w:b/>
          <w:sz w:val="24"/>
          <w:szCs w:val="22"/>
        </w:rPr>
        <w:t xml:space="preserve">vedla </w:t>
      </w:r>
      <w:r w:rsidR="004E510F">
        <w:rPr>
          <w:b/>
          <w:sz w:val="24"/>
          <w:szCs w:val="22"/>
        </w:rPr>
        <w:t>vlastní</w:t>
      </w:r>
      <w:r w:rsidR="00C91292" w:rsidRPr="00C91292">
        <w:rPr>
          <w:b/>
          <w:sz w:val="24"/>
          <w:szCs w:val="22"/>
        </w:rPr>
        <w:t xml:space="preserve"> </w:t>
      </w:r>
      <w:proofErr w:type="spellStart"/>
      <w:r w:rsidR="00FE10A6" w:rsidRPr="00C91292">
        <w:rPr>
          <w:b/>
          <w:sz w:val="24"/>
          <w:szCs w:val="22"/>
        </w:rPr>
        <w:t>masterclass</w:t>
      </w:r>
      <w:proofErr w:type="spellEnd"/>
      <w:r w:rsidR="00FE10A6">
        <w:rPr>
          <w:b/>
          <w:sz w:val="24"/>
          <w:szCs w:val="22"/>
        </w:rPr>
        <w:t>.</w:t>
      </w:r>
    </w:p>
    <w:p w14:paraId="45B7C4F7" w14:textId="77777777" w:rsidR="005809B8" w:rsidRPr="00FE10A6" w:rsidRDefault="005809B8" w:rsidP="00B87165">
      <w:pPr>
        <w:jc w:val="both"/>
        <w:rPr>
          <w:szCs w:val="22"/>
        </w:rPr>
      </w:pPr>
    </w:p>
    <w:p w14:paraId="47E50897" w14:textId="14E17212" w:rsidR="00832D44" w:rsidRDefault="006F700B" w:rsidP="00B44163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Během řízené degustace </w:t>
      </w:r>
      <w:r w:rsidR="0086150F">
        <w:rPr>
          <w:szCs w:val="22"/>
          <w:lang w:eastAsia="en-US"/>
        </w:rPr>
        <w:t>v</w:t>
      </w:r>
      <w:r w:rsidR="00CE3A89">
        <w:rPr>
          <w:szCs w:val="22"/>
          <w:lang w:eastAsia="en-US"/>
        </w:rPr>
        <w:t xml:space="preserve"> MAKRO </w:t>
      </w:r>
      <w:r w:rsidR="0086150F">
        <w:rPr>
          <w:szCs w:val="22"/>
          <w:lang w:eastAsia="en-US"/>
        </w:rPr>
        <w:t>Akademii</w:t>
      </w:r>
      <w:r w:rsidR="00BE3FEB">
        <w:rPr>
          <w:szCs w:val="22"/>
          <w:lang w:eastAsia="en-US"/>
        </w:rPr>
        <w:t xml:space="preserve"> Lenka </w:t>
      </w:r>
      <w:r w:rsidR="004E510F">
        <w:rPr>
          <w:szCs w:val="22"/>
          <w:lang w:eastAsia="en-US"/>
        </w:rPr>
        <w:t xml:space="preserve">Sedláčková představila účastníkům </w:t>
      </w:r>
      <w:r w:rsidR="00C078BC">
        <w:rPr>
          <w:szCs w:val="22"/>
          <w:lang w:eastAsia="en-US"/>
        </w:rPr>
        <w:t>svou cestu k titulu Ma</w:t>
      </w:r>
      <w:r w:rsidR="004E510F">
        <w:rPr>
          <w:szCs w:val="22"/>
          <w:lang w:eastAsia="en-US"/>
        </w:rPr>
        <w:t>ster</w:t>
      </w:r>
      <w:r w:rsidR="00294DB0">
        <w:rPr>
          <w:szCs w:val="22"/>
          <w:lang w:eastAsia="en-US"/>
        </w:rPr>
        <w:t xml:space="preserve"> of Wine i pečlivě vybraná vína</w:t>
      </w:r>
      <w:r w:rsidR="0086150F">
        <w:rPr>
          <w:szCs w:val="22"/>
          <w:lang w:eastAsia="en-US"/>
        </w:rPr>
        <w:t xml:space="preserve">, která ji </w:t>
      </w:r>
      <w:r>
        <w:rPr>
          <w:szCs w:val="22"/>
          <w:lang w:eastAsia="en-US"/>
        </w:rPr>
        <w:t xml:space="preserve">během studií </w:t>
      </w:r>
      <w:r w:rsidR="0086150F">
        <w:rPr>
          <w:szCs w:val="22"/>
          <w:lang w:eastAsia="en-US"/>
        </w:rPr>
        <w:t xml:space="preserve">doprovázela. </w:t>
      </w:r>
      <w:r w:rsidR="000E45F5">
        <w:rPr>
          <w:szCs w:val="22"/>
          <w:lang w:eastAsia="en-US"/>
        </w:rPr>
        <w:t>Je zatím jedinou Češkou mezi držiteli tohoto prestižního titulu</w:t>
      </w:r>
      <w:r w:rsidR="00832D44">
        <w:rPr>
          <w:szCs w:val="22"/>
          <w:lang w:eastAsia="en-US"/>
        </w:rPr>
        <w:t>. Nikdo jiný z České republiky na něj ještě nedosáhl. Vínu se věnuje již 12 let, ale původně měla n</w:t>
      </w:r>
      <w:r w:rsidR="005C40FE">
        <w:rPr>
          <w:szCs w:val="22"/>
          <w:lang w:eastAsia="en-US"/>
        </w:rPr>
        <w:t>aplánovanou</w:t>
      </w:r>
      <w:r w:rsidR="00832D44">
        <w:rPr>
          <w:szCs w:val="22"/>
          <w:lang w:eastAsia="en-US"/>
        </w:rPr>
        <w:t xml:space="preserve"> jinou kariéru</w:t>
      </w:r>
      <w:r w:rsidR="00C671F8">
        <w:rPr>
          <w:szCs w:val="22"/>
          <w:lang w:eastAsia="en-US"/>
        </w:rPr>
        <w:t xml:space="preserve">. Vystudovala </w:t>
      </w:r>
      <w:r w:rsidR="00A27B84">
        <w:rPr>
          <w:szCs w:val="22"/>
          <w:lang w:eastAsia="en-US"/>
        </w:rPr>
        <w:t>vysokou školu zaměřenou na informační technologie</w:t>
      </w:r>
      <w:r w:rsidR="00832D44">
        <w:rPr>
          <w:szCs w:val="22"/>
          <w:lang w:eastAsia="en-US"/>
        </w:rPr>
        <w:t>.</w:t>
      </w:r>
    </w:p>
    <w:p w14:paraId="27C8C816" w14:textId="77777777" w:rsidR="00832D44" w:rsidRDefault="00832D44" w:rsidP="00F863B3">
      <w:pPr>
        <w:jc w:val="both"/>
        <w:rPr>
          <w:szCs w:val="22"/>
          <w:lang w:eastAsia="en-US"/>
        </w:rPr>
      </w:pPr>
    </w:p>
    <w:p w14:paraId="5CB0CE94" w14:textId="45872EE9" w:rsidR="00832D44" w:rsidRDefault="00832D44" w:rsidP="00F863B3">
      <w:pPr>
        <w:jc w:val="both"/>
        <w:rPr>
          <w:szCs w:val="22"/>
          <w:lang w:eastAsia="en-US"/>
        </w:rPr>
      </w:pPr>
      <w:r w:rsidRPr="00832D44">
        <w:rPr>
          <w:i/>
          <w:szCs w:val="22"/>
          <w:lang w:eastAsia="en-US"/>
        </w:rPr>
        <w:t>„</w:t>
      </w:r>
      <w:r w:rsidR="000E45F5">
        <w:rPr>
          <w:i/>
          <w:szCs w:val="22"/>
          <w:lang w:eastAsia="en-US"/>
        </w:rPr>
        <w:t>Na jedné degustaci vín</w:t>
      </w:r>
      <w:r w:rsidRPr="00832D44">
        <w:rPr>
          <w:i/>
          <w:szCs w:val="22"/>
          <w:lang w:eastAsia="en-US"/>
        </w:rPr>
        <w:t xml:space="preserve"> v Greenwichi jsem kladla tolik otázek, že mi nakon</w:t>
      </w:r>
      <w:r>
        <w:rPr>
          <w:i/>
          <w:szCs w:val="22"/>
          <w:lang w:eastAsia="en-US"/>
        </w:rPr>
        <w:t>ec nabídli místo</w:t>
      </w:r>
      <w:r w:rsidRPr="00832D44">
        <w:rPr>
          <w:i/>
          <w:szCs w:val="22"/>
          <w:lang w:eastAsia="en-US"/>
        </w:rPr>
        <w:t>. Řekla jsem si</w:t>
      </w:r>
      <w:r w:rsidR="000C7ADD">
        <w:rPr>
          <w:i/>
          <w:szCs w:val="22"/>
          <w:lang w:eastAsia="en-US"/>
        </w:rPr>
        <w:t>,</w:t>
      </w:r>
      <w:r w:rsidRPr="00832D44">
        <w:rPr>
          <w:i/>
          <w:szCs w:val="22"/>
          <w:lang w:eastAsia="en-US"/>
        </w:rPr>
        <w:t xml:space="preserve"> proč to nezkusit</w:t>
      </w:r>
      <w:r w:rsidR="005C40FE">
        <w:rPr>
          <w:i/>
          <w:szCs w:val="22"/>
          <w:lang w:eastAsia="en-US"/>
        </w:rPr>
        <w:t>, vždy jsem chtěla dělat něco kreativního. I když jsem studovala jiný obor, víno si mě nakonec našlo,</w:t>
      </w:r>
      <w:r w:rsidRPr="00832D44">
        <w:rPr>
          <w:i/>
          <w:szCs w:val="22"/>
          <w:lang w:eastAsia="en-US"/>
        </w:rPr>
        <w:t xml:space="preserve">“ </w:t>
      </w:r>
      <w:r w:rsidR="005C40FE">
        <w:rPr>
          <w:szCs w:val="22"/>
          <w:lang w:eastAsia="en-US"/>
        </w:rPr>
        <w:t>popisovala své začátky</w:t>
      </w:r>
      <w:r>
        <w:rPr>
          <w:szCs w:val="22"/>
          <w:lang w:eastAsia="en-US"/>
        </w:rPr>
        <w:t xml:space="preserve"> Lenka Sedláčková.</w:t>
      </w:r>
      <w:r w:rsidR="005C40FE">
        <w:rPr>
          <w:szCs w:val="22"/>
          <w:lang w:eastAsia="en-US"/>
        </w:rPr>
        <w:t xml:space="preserve"> V současnosti pracuje pro londýnskou importní společnost s o</w:t>
      </w:r>
      <w:r w:rsidR="00A23985">
        <w:rPr>
          <w:szCs w:val="22"/>
          <w:lang w:eastAsia="en-US"/>
        </w:rPr>
        <w:t>pravdu špičkovým portfoliem, která dodává vína také na britský královský dvůr.</w:t>
      </w:r>
    </w:p>
    <w:p w14:paraId="10E25DCF" w14:textId="77777777" w:rsidR="00A23985" w:rsidRDefault="00A23985" w:rsidP="00F863B3">
      <w:pPr>
        <w:jc w:val="both"/>
        <w:rPr>
          <w:szCs w:val="22"/>
          <w:lang w:eastAsia="en-US"/>
        </w:rPr>
      </w:pPr>
    </w:p>
    <w:p w14:paraId="790BE90A" w14:textId="4D969552" w:rsidR="00A23985" w:rsidRDefault="00A23985" w:rsidP="00B44163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Od svého zaměstnavatele dostala příležitost doplnit si kvalifikaci ve vinařském oboru a absolvovat čtyřleté studium na prestižním britském </w:t>
      </w:r>
      <w:r w:rsidR="00C671F8">
        <w:rPr>
          <w:szCs w:val="22"/>
          <w:lang w:eastAsia="en-US"/>
        </w:rPr>
        <w:t>Institute of Master of Wine</w:t>
      </w:r>
      <w:r>
        <w:rPr>
          <w:szCs w:val="22"/>
          <w:lang w:eastAsia="en-US"/>
        </w:rPr>
        <w:t xml:space="preserve">. Prokázat musela rozsáhlé znalosti z vinohradnictví, vinifikace, obchodu a marketingu, vinařských zákonů, degustace i hodnocení vín. </w:t>
      </w:r>
      <w:r w:rsidRPr="00A23985">
        <w:rPr>
          <w:i/>
          <w:szCs w:val="22"/>
          <w:lang w:eastAsia="en-US"/>
        </w:rPr>
        <w:t xml:space="preserve">„Zkoušky Master of Wine jsou velmi náročné a málokdo jimi projde </w:t>
      </w:r>
      <w:r w:rsidR="00A27B84">
        <w:rPr>
          <w:i/>
          <w:szCs w:val="22"/>
          <w:lang w:eastAsia="en-US"/>
        </w:rPr>
        <w:t>na</w:t>
      </w:r>
      <w:r w:rsidRPr="00A23985">
        <w:rPr>
          <w:i/>
          <w:szCs w:val="22"/>
          <w:lang w:eastAsia="en-US"/>
        </w:rPr>
        <w:t>poprvé. Vyžadují podrobné stud</w:t>
      </w:r>
      <w:r w:rsidR="00A27B84">
        <w:rPr>
          <w:i/>
          <w:szCs w:val="22"/>
          <w:lang w:eastAsia="en-US"/>
        </w:rPr>
        <w:t>ium, ale také cesty na vinice a </w:t>
      </w:r>
      <w:r w:rsidRPr="00A23985">
        <w:rPr>
          <w:i/>
          <w:szCs w:val="22"/>
          <w:lang w:eastAsia="en-US"/>
        </w:rPr>
        <w:t>degustování vín,“</w:t>
      </w:r>
      <w:r>
        <w:rPr>
          <w:szCs w:val="22"/>
          <w:lang w:eastAsia="en-US"/>
        </w:rPr>
        <w:t xml:space="preserve"> vysvětlova</w:t>
      </w:r>
      <w:r w:rsidR="00A27B84">
        <w:rPr>
          <w:szCs w:val="22"/>
          <w:lang w:eastAsia="en-US"/>
        </w:rPr>
        <w:t>la</w:t>
      </w:r>
      <w:r>
        <w:rPr>
          <w:szCs w:val="22"/>
          <w:lang w:eastAsia="en-US"/>
        </w:rPr>
        <w:t>. Ve své závěrečné práci s</w:t>
      </w:r>
      <w:r w:rsidR="000E45F5">
        <w:rPr>
          <w:szCs w:val="22"/>
          <w:lang w:eastAsia="en-US"/>
        </w:rPr>
        <w:t xml:space="preserve">e zaměřila na španělská </w:t>
      </w:r>
      <w:r w:rsidR="003A7938">
        <w:rPr>
          <w:szCs w:val="22"/>
          <w:lang w:eastAsia="en-US"/>
        </w:rPr>
        <w:t xml:space="preserve">šumivá </w:t>
      </w:r>
      <w:r w:rsidR="000E45F5">
        <w:rPr>
          <w:szCs w:val="22"/>
          <w:lang w:eastAsia="en-US"/>
        </w:rPr>
        <w:t>vína</w:t>
      </w:r>
      <w:r>
        <w:rPr>
          <w:szCs w:val="22"/>
          <w:lang w:eastAsia="en-US"/>
        </w:rPr>
        <w:t xml:space="preserve">. </w:t>
      </w:r>
      <w:r w:rsidR="003A7938">
        <w:rPr>
          <w:szCs w:val="22"/>
          <w:lang w:eastAsia="en-US"/>
        </w:rPr>
        <w:t>Španělsko p</w:t>
      </w:r>
      <w:r>
        <w:rPr>
          <w:szCs w:val="22"/>
          <w:lang w:eastAsia="en-US"/>
        </w:rPr>
        <w:t xml:space="preserve">roto také zařadila do slepé degustace v rámci </w:t>
      </w:r>
      <w:proofErr w:type="spellStart"/>
      <w:r>
        <w:rPr>
          <w:szCs w:val="22"/>
          <w:lang w:eastAsia="en-US"/>
        </w:rPr>
        <w:t>masterclass</w:t>
      </w:r>
      <w:proofErr w:type="spellEnd"/>
      <w:r>
        <w:rPr>
          <w:szCs w:val="22"/>
          <w:lang w:eastAsia="en-US"/>
        </w:rPr>
        <w:t>. Z bílých vín si připravila čtyři bílá ví</w:t>
      </w:r>
      <w:r w:rsidR="00A27B84">
        <w:rPr>
          <w:szCs w:val="22"/>
          <w:lang w:eastAsia="en-US"/>
        </w:rPr>
        <w:t xml:space="preserve">na </w:t>
      </w:r>
      <w:proofErr w:type="spellStart"/>
      <w:r w:rsidR="000C7ADD">
        <w:rPr>
          <w:szCs w:val="22"/>
          <w:lang w:eastAsia="en-US"/>
        </w:rPr>
        <w:t>Riesling</w:t>
      </w:r>
      <w:proofErr w:type="spellEnd"/>
      <w:r>
        <w:rPr>
          <w:szCs w:val="22"/>
          <w:lang w:eastAsia="en-US"/>
        </w:rPr>
        <w:t xml:space="preserve"> s různým místem původu.</w:t>
      </w:r>
      <w:r w:rsidR="00A27B84">
        <w:rPr>
          <w:szCs w:val="22"/>
          <w:lang w:eastAsia="en-US"/>
        </w:rPr>
        <w:t xml:space="preserve"> Právě </w:t>
      </w:r>
      <w:r w:rsidR="000C7ADD">
        <w:rPr>
          <w:szCs w:val="22"/>
          <w:lang w:eastAsia="en-US"/>
        </w:rPr>
        <w:t>R</w:t>
      </w:r>
      <w:r w:rsidR="00A27B84">
        <w:rPr>
          <w:szCs w:val="22"/>
          <w:lang w:eastAsia="en-US"/>
        </w:rPr>
        <w:t>yzlink</w:t>
      </w:r>
      <w:r w:rsidR="000C7ADD">
        <w:rPr>
          <w:szCs w:val="22"/>
          <w:lang w:eastAsia="en-US"/>
        </w:rPr>
        <w:t xml:space="preserve"> rýnský</w:t>
      </w:r>
      <w:r w:rsidR="00A27B84">
        <w:rPr>
          <w:szCs w:val="22"/>
          <w:lang w:eastAsia="en-US"/>
        </w:rPr>
        <w:t xml:space="preserve"> patří k jejím nejoblíbenějším odrůdám.</w:t>
      </w:r>
    </w:p>
    <w:p w14:paraId="41A4632F" w14:textId="77777777" w:rsidR="00A23985" w:rsidRDefault="00A23985" w:rsidP="00A23985">
      <w:pPr>
        <w:jc w:val="both"/>
        <w:rPr>
          <w:szCs w:val="22"/>
          <w:lang w:eastAsia="en-US"/>
        </w:rPr>
      </w:pPr>
    </w:p>
    <w:p w14:paraId="5A74F818" w14:textId="7745FF81" w:rsidR="00775319" w:rsidRDefault="00775319" w:rsidP="00775319">
      <w:pPr>
        <w:jc w:val="both"/>
        <w:rPr>
          <w:i/>
          <w:iCs/>
        </w:rPr>
      </w:pPr>
      <w:r w:rsidRPr="00020AEB">
        <w:rPr>
          <w:i/>
          <w:iCs/>
        </w:rPr>
        <w:t>„</w:t>
      </w:r>
      <w:r>
        <w:rPr>
          <w:i/>
          <w:iCs/>
        </w:rPr>
        <w:t xml:space="preserve">Masterclass s Lenkou Sedláčkovou je dalším krokem v našem dlouhodobém plánu přibližovat veřejnosti i profesionálům nejnovější světové trendy v oblasti </w:t>
      </w:r>
      <w:r w:rsidR="00A27B84">
        <w:rPr>
          <w:i/>
          <w:iCs/>
        </w:rPr>
        <w:t>gastronomie. Proto i </w:t>
      </w:r>
      <w:r>
        <w:rPr>
          <w:i/>
          <w:iCs/>
        </w:rPr>
        <w:t xml:space="preserve">do budoucna budeme zvát do MAKRO Akademie další odborníky,“ </w:t>
      </w:r>
      <w:r w:rsidRPr="00775319">
        <w:rPr>
          <w:iCs/>
        </w:rPr>
        <w:t>dodává k </w:t>
      </w:r>
      <w:proofErr w:type="spellStart"/>
      <w:r w:rsidRPr="00775319">
        <w:rPr>
          <w:iCs/>
        </w:rPr>
        <w:t>masterclass</w:t>
      </w:r>
      <w:proofErr w:type="spellEnd"/>
      <w:r w:rsidRPr="00775319">
        <w:rPr>
          <w:iCs/>
        </w:rPr>
        <w:t xml:space="preserve"> Pavol Velič, </w:t>
      </w:r>
      <w:proofErr w:type="spellStart"/>
      <w:r w:rsidRPr="00775319">
        <w:rPr>
          <w:iCs/>
        </w:rPr>
        <w:t>sommelier</w:t>
      </w:r>
      <w:proofErr w:type="spellEnd"/>
      <w:r w:rsidRPr="00775319">
        <w:rPr>
          <w:iCs/>
        </w:rPr>
        <w:t xml:space="preserve"> společnosti MAKRO.</w:t>
      </w:r>
    </w:p>
    <w:p w14:paraId="4A132054" w14:textId="77777777" w:rsidR="00775319" w:rsidRDefault="00775319" w:rsidP="00775319">
      <w:pPr>
        <w:jc w:val="both"/>
        <w:rPr>
          <w:i/>
          <w:iCs/>
        </w:rPr>
      </w:pPr>
    </w:p>
    <w:p w14:paraId="2A57C381" w14:textId="20C2C841" w:rsidR="003A5447" w:rsidRDefault="00C078BC" w:rsidP="00B44163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Při návštěvě P</w:t>
      </w:r>
      <w:r w:rsidR="00A27B84">
        <w:rPr>
          <w:szCs w:val="22"/>
          <w:lang w:eastAsia="en-US"/>
        </w:rPr>
        <w:t xml:space="preserve">rahy zasedla Lenka Sedláčková </w:t>
      </w:r>
      <w:r w:rsidR="003A7938">
        <w:rPr>
          <w:szCs w:val="22"/>
          <w:lang w:eastAsia="en-US"/>
        </w:rPr>
        <w:t xml:space="preserve">také </w:t>
      </w:r>
      <w:r>
        <w:rPr>
          <w:szCs w:val="22"/>
          <w:lang w:eastAsia="en-US"/>
        </w:rPr>
        <w:t xml:space="preserve">do finálové hodnotící komise soutěže </w:t>
      </w:r>
      <w:r w:rsidR="00294DB0">
        <w:rPr>
          <w:szCs w:val="22"/>
          <w:lang w:eastAsia="en-US"/>
        </w:rPr>
        <w:t xml:space="preserve">MAKRO </w:t>
      </w:r>
      <w:r>
        <w:rPr>
          <w:szCs w:val="22"/>
          <w:lang w:eastAsia="en-US"/>
        </w:rPr>
        <w:t>Vinař roku</w:t>
      </w:r>
      <w:r w:rsidR="00294DB0">
        <w:rPr>
          <w:szCs w:val="22"/>
          <w:lang w:eastAsia="en-US"/>
        </w:rPr>
        <w:t xml:space="preserve"> 2016</w:t>
      </w:r>
      <w:r>
        <w:rPr>
          <w:szCs w:val="22"/>
          <w:lang w:eastAsia="en-US"/>
        </w:rPr>
        <w:t xml:space="preserve">. </w:t>
      </w:r>
      <w:r w:rsidR="004E510F">
        <w:rPr>
          <w:szCs w:val="22"/>
          <w:lang w:eastAsia="en-US"/>
        </w:rPr>
        <w:t>Společně s</w:t>
      </w:r>
      <w:r w:rsidR="003A7938">
        <w:rPr>
          <w:szCs w:val="22"/>
          <w:lang w:eastAsia="en-US"/>
        </w:rPr>
        <w:t xml:space="preserve"> dalšími pěti Master of Wine a předními </w:t>
      </w:r>
      <w:r w:rsidR="004E510F">
        <w:rPr>
          <w:szCs w:val="22"/>
          <w:lang w:eastAsia="en-US"/>
        </w:rPr>
        <w:t>če</w:t>
      </w:r>
      <w:r w:rsidR="00A27B84">
        <w:rPr>
          <w:szCs w:val="22"/>
          <w:lang w:eastAsia="en-US"/>
        </w:rPr>
        <w:t>skými</w:t>
      </w:r>
      <w:r w:rsidR="003A7938">
        <w:rPr>
          <w:szCs w:val="22"/>
          <w:lang w:eastAsia="en-US"/>
        </w:rPr>
        <w:t xml:space="preserve"> </w:t>
      </w:r>
      <w:r w:rsidR="00A27B84">
        <w:rPr>
          <w:szCs w:val="22"/>
          <w:lang w:eastAsia="en-US"/>
        </w:rPr>
        <w:t>hodnotiteli vybírala</w:t>
      </w:r>
      <w:r w:rsidR="004E510F">
        <w:rPr>
          <w:szCs w:val="22"/>
          <w:lang w:eastAsia="en-US"/>
        </w:rPr>
        <w:t xml:space="preserve"> nej</w:t>
      </w:r>
      <w:r w:rsidR="00A27B84">
        <w:rPr>
          <w:szCs w:val="22"/>
          <w:lang w:eastAsia="en-US"/>
        </w:rPr>
        <w:t>lepšího vinaře v České republice</w:t>
      </w:r>
      <w:r w:rsidR="004E510F">
        <w:rPr>
          <w:szCs w:val="22"/>
          <w:lang w:eastAsia="en-US"/>
        </w:rPr>
        <w:t>.</w:t>
      </w:r>
      <w:r w:rsidR="005C40FE">
        <w:rPr>
          <w:szCs w:val="22"/>
          <w:lang w:eastAsia="en-US"/>
        </w:rPr>
        <w:t xml:space="preserve"> </w:t>
      </w:r>
      <w:r w:rsidR="005C40FE" w:rsidRPr="00775319">
        <w:rPr>
          <w:i/>
          <w:szCs w:val="22"/>
          <w:lang w:eastAsia="en-US"/>
        </w:rPr>
        <w:t>„</w:t>
      </w:r>
      <w:r w:rsidR="00A23985" w:rsidRPr="00775319">
        <w:rPr>
          <w:i/>
          <w:szCs w:val="22"/>
          <w:lang w:eastAsia="en-US"/>
        </w:rPr>
        <w:t>V rámci hodnocení</w:t>
      </w:r>
      <w:r w:rsidR="00225391" w:rsidRPr="00775319">
        <w:rPr>
          <w:i/>
          <w:szCs w:val="22"/>
          <w:lang w:eastAsia="en-US"/>
        </w:rPr>
        <w:t xml:space="preserve"> soutěže jsem ochutnala </w:t>
      </w:r>
      <w:r w:rsidR="00A23985" w:rsidRPr="00775319">
        <w:rPr>
          <w:i/>
          <w:szCs w:val="22"/>
          <w:lang w:eastAsia="en-US"/>
        </w:rPr>
        <w:t>ve</w:t>
      </w:r>
      <w:r w:rsidR="00225391" w:rsidRPr="00775319">
        <w:rPr>
          <w:i/>
          <w:szCs w:val="22"/>
          <w:lang w:eastAsia="en-US"/>
        </w:rPr>
        <w:t xml:space="preserve">lmi dobrá vína. Některá z nich by měla </w:t>
      </w:r>
      <w:r w:rsidR="00A23985" w:rsidRPr="00775319">
        <w:rPr>
          <w:i/>
          <w:szCs w:val="22"/>
          <w:lang w:eastAsia="en-US"/>
        </w:rPr>
        <w:t>šanci uspět i v</w:t>
      </w:r>
      <w:r w:rsidR="00225391" w:rsidRPr="00775319">
        <w:rPr>
          <w:i/>
          <w:szCs w:val="22"/>
          <w:lang w:eastAsia="en-US"/>
        </w:rPr>
        <w:t> zahraničí,“</w:t>
      </w:r>
      <w:r w:rsidR="00225391">
        <w:rPr>
          <w:szCs w:val="22"/>
          <w:lang w:eastAsia="en-US"/>
        </w:rPr>
        <w:t xml:space="preserve"> zhodnotila </w:t>
      </w:r>
      <w:r w:rsidR="00A27B84">
        <w:rPr>
          <w:szCs w:val="22"/>
          <w:lang w:eastAsia="en-US"/>
        </w:rPr>
        <w:t>českou a </w:t>
      </w:r>
      <w:r w:rsidR="00225391">
        <w:rPr>
          <w:szCs w:val="22"/>
          <w:lang w:eastAsia="en-US"/>
        </w:rPr>
        <w:t>moravskou produkci Lenka Sedláčková.</w:t>
      </w:r>
    </w:p>
    <w:p w14:paraId="6528D1F7" w14:textId="77777777" w:rsidR="005C40FE" w:rsidRDefault="005C40FE" w:rsidP="00C91292">
      <w:pPr>
        <w:jc w:val="both"/>
        <w:rPr>
          <w:szCs w:val="22"/>
          <w:lang w:eastAsia="en-US"/>
        </w:rPr>
      </w:pPr>
    </w:p>
    <w:p w14:paraId="6701742D" w14:textId="77777777" w:rsidR="005C40FE" w:rsidRDefault="005C40FE" w:rsidP="00C91292">
      <w:pPr>
        <w:jc w:val="both"/>
        <w:rPr>
          <w:szCs w:val="22"/>
          <w:lang w:eastAsia="en-US"/>
        </w:rPr>
      </w:pPr>
    </w:p>
    <w:p w14:paraId="36E46E1D" w14:textId="77777777" w:rsidR="005C40FE" w:rsidRDefault="005C40FE" w:rsidP="00B5149F">
      <w:pPr>
        <w:spacing w:line="240" w:lineRule="auto"/>
        <w:jc w:val="center"/>
        <w:rPr>
          <w:sz w:val="20"/>
          <w:szCs w:val="22"/>
        </w:rPr>
      </w:pPr>
    </w:p>
    <w:p w14:paraId="1B65DB40" w14:textId="02098253" w:rsidR="00B87165" w:rsidRPr="003A5447" w:rsidRDefault="00B87165" w:rsidP="00775319">
      <w:pPr>
        <w:spacing w:line="240" w:lineRule="auto"/>
        <w:jc w:val="center"/>
        <w:rPr>
          <w:sz w:val="20"/>
          <w:szCs w:val="22"/>
        </w:rPr>
      </w:pPr>
      <w:r w:rsidRPr="003A5447">
        <w:rPr>
          <w:sz w:val="20"/>
          <w:szCs w:val="22"/>
        </w:rPr>
        <w:t>***</w:t>
      </w:r>
    </w:p>
    <w:p w14:paraId="2D98EFFB" w14:textId="24F3C816" w:rsidR="00B87165" w:rsidRPr="003A5447" w:rsidRDefault="00B87165" w:rsidP="00B87165">
      <w:pPr>
        <w:widowControl w:val="0"/>
        <w:spacing w:line="240" w:lineRule="auto"/>
        <w:jc w:val="both"/>
        <w:rPr>
          <w:sz w:val="20"/>
          <w:szCs w:val="22"/>
        </w:rPr>
      </w:pPr>
      <w:r w:rsidRPr="003A5447">
        <w:rPr>
          <w:b/>
          <w:sz w:val="20"/>
          <w:szCs w:val="22"/>
        </w:rPr>
        <w:t>METRO/MAKRO Cash &amp; Carry</w:t>
      </w:r>
      <w:r w:rsidRPr="003A5447">
        <w:rPr>
          <w:sz w:val="20"/>
          <w:szCs w:val="22"/>
        </w:rPr>
        <w:t xml:space="preserve"> provozuje více než 750 sa</w:t>
      </w:r>
      <w:r w:rsidR="002860DC">
        <w:rPr>
          <w:sz w:val="20"/>
          <w:szCs w:val="22"/>
        </w:rPr>
        <w:t>moobslužných velkoobchodů ve 25 </w:t>
      </w:r>
      <w:r w:rsidRPr="003A5447">
        <w:rPr>
          <w:sz w:val="20"/>
          <w:szCs w:val="22"/>
        </w:rPr>
        <w:t xml:space="preserve">zemích. Společnost celosvětově zaměstnává přibližně 110 000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</w:t>
      </w:r>
      <w:r w:rsidR="002860DC">
        <w:rPr>
          <w:sz w:val="20"/>
          <w:szCs w:val="22"/>
        </w:rPr>
        <w:t>působí ve 29 zemích, má 220 000 </w:t>
      </w:r>
      <w:r w:rsidRPr="003A5447">
        <w:rPr>
          <w:sz w:val="20"/>
          <w:szCs w:val="22"/>
        </w:rPr>
        <w:t xml:space="preserve">zaměstnanců a provozuje zhruba 2 000 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3A5447">
        <w:rPr>
          <w:sz w:val="20"/>
          <w:szCs w:val="22"/>
        </w:rPr>
        <w:t>Markt</w:t>
      </w:r>
      <w:proofErr w:type="spellEnd"/>
      <w:r w:rsidRPr="003A5447">
        <w:rPr>
          <w:sz w:val="20"/>
          <w:szCs w:val="22"/>
        </w:rPr>
        <w:t xml:space="preserve"> a Saturn jako evropský lídr v oblasti prodeje spotřební elektroniky a Real hypermarkety.</w:t>
      </w:r>
    </w:p>
    <w:p w14:paraId="5F3B3FD5" w14:textId="77777777" w:rsidR="00B87165" w:rsidRPr="002E10EE" w:rsidRDefault="00B87165" w:rsidP="00B87165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7F0CAB70" w14:textId="77777777" w:rsidR="00B87165" w:rsidRDefault="00B87165" w:rsidP="00B87165">
      <w:pPr>
        <w:widowControl w:val="0"/>
        <w:jc w:val="both"/>
        <w:rPr>
          <w:b/>
          <w:sz w:val="20"/>
          <w:szCs w:val="22"/>
          <w:u w:val="single"/>
        </w:rPr>
      </w:pPr>
    </w:p>
    <w:p w14:paraId="2419D875" w14:textId="77777777" w:rsidR="00B87165" w:rsidRPr="00F0752E" w:rsidRDefault="00B87165" w:rsidP="00B87165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0E91C238" w14:textId="77777777" w:rsidR="00B87165" w:rsidRPr="00F0752E" w:rsidRDefault="00B87165" w:rsidP="00B87165">
      <w:pPr>
        <w:widowControl w:val="0"/>
        <w:jc w:val="both"/>
        <w:rPr>
          <w:sz w:val="20"/>
          <w:szCs w:val="22"/>
        </w:rPr>
      </w:pPr>
    </w:p>
    <w:p w14:paraId="155514A6" w14:textId="62BB5631" w:rsidR="00432779" w:rsidRDefault="0086150F" w:rsidP="00432779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Knířová</w:t>
      </w:r>
      <w:proofErr w:type="spellEnd"/>
    </w:p>
    <w:p w14:paraId="7C05DF58" w14:textId="2FB38DD9" w:rsidR="00432779" w:rsidRDefault="00432779" w:rsidP="00432779">
      <w:pPr>
        <w:widowControl w:val="0"/>
      </w:pPr>
      <w:r>
        <w:rPr>
          <w:sz w:val="20"/>
        </w:rPr>
        <w:t xml:space="preserve">Inspiro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86150F">
        <w:rPr>
          <w:sz w:val="20"/>
        </w:rPr>
        <w:t> 724 352 211</w:t>
      </w:r>
    </w:p>
    <w:p w14:paraId="08563845" w14:textId="7CBE4753" w:rsidR="00432779" w:rsidRPr="00F0752E" w:rsidRDefault="00432779" w:rsidP="00432779">
      <w:pPr>
        <w:jc w:val="both"/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8" w:history="1">
        <w:r w:rsidR="0086150F" w:rsidRPr="00B379E1">
          <w:rPr>
            <w:rStyle w:val="Hypertextovodkaz"/>
            <w:sz w:val="20"/>
          </w:rPr>
          <w:t>tereza.knirova@inspiro-solutions.cz</w:t>
        </w:r>
      </w:hyperlink>
    </w:p>
    <w:p w14:paraId="3359C130" w14:textId="77777777" w:rsidR="00432779" w:rsidRDefault="00432779" w:rsidP="00B87165">
      <w:pPr>
        <w:widowControl w:val="0"/>
        <w:rPr>
          <w:b/>
          <w:sz w:val="20"/>
        </w:rPr>
      </w:pPr>
    </w:p>
    <w:p w14:paraId="08D49D4A" w14:textId="77777777" w:rsidR="00B87165" w:rsidRDefault="00B87165" w:rsidP="00B87165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FA2C32C" w14:textId="4EB35964" w:rsidR="00B87165" w:rsidRPr="001A23D3" w:rsidRDefault="00432779" w:rsidP="00B87165">
      <w:pPr>
        <w:widowControl w:val="0"/>
        <w:rPr>
          <w:sz w:val="20"/>
        </w:rPr>
      </w:pPr>
      <w:r>
        <w:rPr>
          <w:sz w:val="20"/>
        </w:rPr>
        <w:t>Ředitelka</w:t>
      </w:r>
      <w:r w:rsidR="00B87165">
        <w:rPr>
          <w:sz w:val="20"/>
        </w:rPr>
        <w:t xml:space="preserve"> korporátní komunikace MAKRO Cash &amp; Carry</w:t>
      </w:r>
      <w:r w:rsidR="00B87165">
        <w:rPr>
          <w:sz w:val="20"/>
        </w:rPr>
        <w:br/>
        <w:t xml:space="preserve">tel.: </w:t>
      </w:r>
      <w:r w:rsidR="00B87165">
        <w:rPr>
          <w:sz w:val="20"/>
        </w:rPr>
        <w:tab/>
        <w:t>+420 </w:t>
      </w:r>
      <w:r w:rsidR="00B87165" w:rsidRPr="001A23D3">
        <w:rPr>
          <w:sz w:val="20"/>
        </w:rPr>
        <w:t>251 111 112</w:t>
      </w:r>
    </w:p>
    <w:p w14:paraId="02265E08" w14:textId="77777777" w:rsidR="00B87165" w:rsidRDefault="00B87165" w:rsidP="00B87165"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14F213BA" w14:textId="77777777" w:rsidR="00B87165" w:rsidRDefault="00B87165" w:rsidP="00B87165">
      <w:pPr>
        <w:jc w:val="both"/>
        <w:outlineLvl w:val="0"/>
        <w:rPr>
          <w:b/>
          <w:sz w:val="20"/>
          <w:szCs w:val="22"/>
        </w:rPr>
      </w:pPr>
    </w:p>
    <w:p w14:paraId="522F474D" w14:textId="77777777" w:rsidR="00B87165" w:rsidRDefault="00B87165" w:rsidP="00B87165"/>
    <w:p w14:paraId="7ACF2ECF" w14:textId="77777777" w:rsidR="00B87165" w:rsidRPr="00F0752E" w:rsidRDefault="00144A05" w:rsidP="00B87165">
      <w:pPr>
        <w:rPr>
          <w:color w:val="auto"/>
          <w:sz w:val="20"/>
        </w:rPr>
      </w:pPr>
      <w:hyperlink r:id="rId10" w:history="1">
        <w:r w:rsidR="00B87165" w:rsidRPr="00F0752E">
          <w:rPr>
            <w:rStyle w:val="Hypertextovodkaz"/>
            <w:sz w:val="20"/>
          </w:rPr>
          <w:t>www.makro.cz</w:t>
        </w:r>
      </w:hyperlink>
    </w:p>
    <w:p w14:paraId="7943B33B" w14:textId="77777777" w:rsidR="00B87165" w:rsidRPr="00F0752E" w:rsidRDefault="00144A05" w:rsidP="00B87165">
      <w:pPr>
        <w:rPr>
          <w:sz w:val="20"/>
          <w:szCs w:val="22"/>
        </w:rPr>
      </w:pPr>
      <w:hyperlink r:id="rId11" w:history="1">
        <w:r w:rsidR="00B87165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353FDE56" w14:textId="77777777" w:rsidR="00B87165" w:rsidRPr="00F0752E" w:rsidRDefault="00144A05" w:rsidP="00B87165">
      <w:pPr>
        <w:rPr>
          <w:sz w:val="20"/>
          <w:szCs w:val="22"/>
        </w:rPr>
      </w:pPr>
      <w:hyperlink r:id="rId12" w:history="1">
        <w:r w:rsidR="00B87165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E41657A" w14:textId="77777777" w:rsidR="00B87165" w:rsidRPr="002E10EE" w:rsidRDefault="00B87165" w:rsidP="00B87165">
      <w:pPr>
        <w:rPr>
          <w:szCs w:val="22"/>
        </w:rPr>
      </w:pPr>
    </w:p>
    <w:p w14:paraId="555AF949" w14:textId="77777777" w:rsidR="006F7FFE" w:rsidRPr="00B87165" w:rsidRDefault="006F7FFE" w:rsidP="00B87165"/>
    <w:sectPr w:rsidR="006F7FFE" w:rsidRPr="00B87165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ADBC6" w14:textId="77777777" w:rsidR="00144A05" w:rsidRDefault="00144A05">
      <w:pPr>
        <w:spacing w:line="240" w:lineRule="auto"/>
      </w:pPr>
      <w:r>
        <w:separator/>
      </w:r>
    </w:p>
  </w:endnote>
  <w:endnote w:type="continuationSeparator" w:id="0">
    <w:p w14:paraId="26AD992C" w14:textId="77777777" w:rsidR="00144A05" w:rsidRDefault="00144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FB7AB6" w:rsidRDefault="00FB7AB6">
    <w:pPr>
      <w:widowControl w:val="0"/>
      <w:spacing w:line="240" w:lineRule="auto"/>
    </w:pPr>
  </w:p>
  <w:p w14:paraId="1C9EAF0A" w14:textId="77777777" w:rsidR="00FB7AB6" w:rsidRDefault="00FB7AB6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438C" w14:textId="77777777" w:rsidR="00144A05" w:rsidRDefault="00144A05">
      <w:pPr>
        <w:spacing w:line="240" w:lineRule="auto"/>
      </w:pPr>
      <w:r>
        <w:separator/>
      </w:r>
    </w:p>
  </w:footnote>
  <w:footnote w:type="continuationSeparator" w:id="0">
    <w:p w14:paraId="3532D0B0" w14:textId="77777777" w:rsidR="00144A05" w:rsidRDefault="00144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FB7AB6" w:rsidRDefault="00FB7AB6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FB7AB6" w:rsidRDefault="00FB7AB6">
    <w:pPr>
      <w:widowControl w:val="0"/>
      <w:spacing w:line="240" w:lineRule="auto"/>
      <w:jc w:val="center"/>
    </w:pPr>
  </w:p>
  <w:p w14:paraId="17E32FE5" w14:textId="77777777" w:rsidR="00FB7AB6" w:rsidRDefault="00FB7AB6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17401"/>
    <w:rsid w:val="00031AA5"/>
    <w:rsid w:val="0004158B"/>
    <w:rsid w:val="000C7ADD"/>
    <w:rsid w:val="000E45F5"/>
    <w:rsid w:val="0010145A"/>
    <w:rsid w:val="00110317"/>
    <w:rsid w:val="00144A05"/>
    <w:rsid w:val="00174D11"/>
    <w:rsid w:val="0018653B"/>
    <w:rsid w:val="001D302B"/>
    <w:rsid w:val="00200273"/>
    <w:rsid w:val="00225391"/>
    <w:rsid w:val="0026013F"/>
    <w:rsid w:val="002860DC"/>
    <w:rsid w:val="00294DB0"/>
    <w:rsid w:val="002E10EE"/>
    <w:rsid w:val="002E3AB4"/>
    <w:rsid w:val="003008C9"/>
    <w:rsid w:val="00314DD3"/>
    <w:rsid w:val="00373E1D"/>
    <w:rsid w:val="003914EC"/>
    <w:rsid w:val="003A5447"/>
    <w:rsid w:val="003A7938"/>
    <w:rsid w:val="003C2F1F"/>
    <w:rsid w:val="003E4EAF"/>
    <w:rsid w:val="003E61DC"/>
    <w:rsid w:val="00432779"/>
    <w:rsid w:val="00452A4A"/>
    <w:rsid w:val="00455450"/>
    <w:rsid w:val="004568A6"/>
    <w:rsid w:val="00461AC4"/>
    <w:rsid w:val="00462147"/>
    <w:rsid w:val="00462ECE"/>
    <w:rsid w:val="00482830"/>
    <w:rsid w:val="004D05A0"/>
    <w:rsid w:val="004E510F"/>
    <w:rsid w:val="004E6569"/>
    <w:rsid w:val="00514FBA"/>
    <w:rsid w:val="00516DAF"/>
    <w:rsid w:val="005530BE"/>
    <w:rsid w:val="005809B8"/>
    <w:rsid w:val="005C40FE"/>
    <w:rsid w:val="005D35D4"/>
    <w:rsid w:val="00613C62"/>
    <w:rsid w:val="006246FF"/>
    <w:rsid w:val="006267B6"/>
    <w:rsid w:val="006372E4"/>
    <w:rsid w:val="00652424"/>
    <w:rsid w:val="00675788"/>
    <w:rsid w:val="006C6ED7"/>
    <w:rsid w:val="006D27E8"/>
    <w:rsid w:val="006F700B"/>
    <w:rsid w:val="006F7FFE"/>
    <w:rsid w:val="00723FB9"/>
    <w:rsid w:val="0077125A"/>
    <w:rsid w:val="00775319"/>
    <w:rsid w:val="00782840"/>
    <w:rsid w:val="007B015B"/>
    <w:rsid w:val="007C0F4D"/>
    <w:rsid w:val="0081204F"/>
    <w:rsid w:val="008127A0"/>
    <w:rsid w:val="00822A62"/>
    <w:rsid w:val="00832D44"/>
    <w:rsid w:val="0086150F"/>
    <w:rsid w:val="00861FAF"/>
    <w:rsid w:val="008772BA"/>
    <w:rsid w:val="00880A4B"/>
    <w:rsid w:val="008B567C"/>
    <w:rsid w:val="008D2298"/>
    <w:rsid w:val="008F156F"/>
    <w:rsid w:val="00921A41"/>
    <w:rsid w:val="009231DF"/>
    <w:rsid w:val="009379BE"/>
    <w:rsid w:val="00976C9A"/>
    <w:rsid w:val="009F207F"/>
    <w:rsid w:val="00A23985"/>
    <w:rsid w:val="00A27B84"/>
    <w:rsid w:val="00A344D5"/>
    <w:rsid w:val="00A735EB"/>
    <w:rsid w:val="00A74110"/>
    <w:rsid w:val="00A83F62"/>
    <w:rsid w:val="00A8584F"/>
    <w:rsid w:val="00AB0039"/>
    <w:rsid w:val="00B022B2"/>
    <w:rsid w:val="00B127B1"/>
    <w:rsid w:val="00B44163"/>
    <w:rsid w:val="00B47D08"/>
    <w:rsid w:val="00B5149F"/>
    <w:rsid w:val="00B62D8C"/>
    <w:rsid w:val="00B87165"/>
    <w:rsid w:val="00BB138A"/>
    <w:rsid w:val="00BE3FEB"/>
    <w:rsid w:val="00C078BC"/>
    <w:rsid w:val="00C201F7"/>
    <w:rsid w:val="00C338B9"/>
    <w:rsid w:val="00C50423"/>
    <w:rsid w:val="00C66B60"/>
    <w:rsid w:val="00C671F8"/>
    <w:rsid w:val="00C72207"/>
    <w:rsid w:val="00C91292"/>
    <w:rsid w:val="00C9171D"/>
    <w:rsid w:val="00CE3A89"/>
    <w:rsid w:val="00CE5135"/>
    <w:rsid w:val="00D36943"/>
    <w:rsid w:val="00D86BF0"/>
    <w:rsid w:val="00DA29CB"/>
    <w:rsid w:val="00DB4924"/>
    <w:rsid w:val="00DC151B"/>
    <w:rsid w:val="00DE16C0"/>
    <w:rsid w:val="00E51DA9"/>
    <w:rsid w:val="00E73C26"/>
    <w:rsid w:val="00EB2E26"/>
    <w:rsid w:val="00EC3DC9"/>
    <w:rsid w:val="00F863B3"/>
    <w:rsid w:val="00FB7AB6"/>
    <w:rsid w:val="00FC2C2F"/>
    <w:rsid w:val="00FE10A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4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6F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6FF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6FF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4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6F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6FF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6FF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2B8A7-C699-483D-BB9E-3F5D987D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Tucnik, Ivan</cp:lastModifiedBy>
  <cp:revision>2</cp:revision>
  <cp:lastPrinted>2016-08-22T16:02:00Z</cp:lastPrinted>
  <dcterms:created xsi:type="dcterms:W3CDTF">2016-08-23T07:51:00Z</dcterms:created>
  <dcterms:modified xsi:type="dcterms:W3CDTF">2016-08-23T07:51:00Z</dcterms:modified>
</cp:coreProperties>
</file>