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8F60D" w14:textId="77777777" w:rsidR="002E2EE8" w:rsidRDefault="002E2EE8" w:rsidP="002E2EE8">
      <w:pPr>
        <w:widowControl w:val="0"/>
        <w:spacing w:after="0"/>
        <w:jc w:val="both"/>
        <w:rPr>
          <w:rFonts w:ascii="Arial" w:eastAsia="Arial" w:hAnsi="Arial" w:cs="Arial"/>
          <w:color w:val="000000"/>
          <w:sz w:val="24"/>
          <w:lang w:val="cs-CZ" w:eastAsia="cs-CZ"/>
        </w:rPr>
      </w:pPr>
    </w:p>
    <w:p w14:paraId="75D4483B" w14:textId="77777777" w:rsidR="002E2EE8" w:rsidRDefault="002E2EE8" w:rsidP="002E2EE8">
      <w:pPr>
        <w:widowControl w:val="0"/>
        <w:spacing w:after="0"/>
        <w:jc w:val="center"/>
        <w:rPr>
          <w:rFonts w:ascii="Arial" w:eastAsia="Arial" w:hAnsi="Arial" w:cs="Arial"/>
          <w:noProof/>
          <w:color w:val="000000"/>
          <w:sz w:val="24"/>
        </w:rPr>
      </w:pPr>
    </w:p>
    <w:p w14:paraId="6BE3F4C5" w14:textId="77777777" w:rsidR="006705AC" w:rsidRDefault="006705AC" w:rsidP="002E2EE8">
      <w:pPr>
        <w:widowControl w:val="0"/>
        <w:spacing w:after="0"/>
        <w:jc w:val="center"/>
        <w:rPr>
          <w:rFonts w:ascii="Arial" w:eastAsia="Arial" w:hAnsi="Arial" w:cs="Arial"/>
          <w:noProof/>
          <w:color w:val="000000"/>
          <w:sz w:val="24"/>
        </w:rPr>
      </w:pPr>
    </w:p>
    <w:p w14:paraId="233214CA" w14:textId="77777777" w:rsidR="006705AC" w:rsidRDefault="006705AC" w:rsidP="002E2EE8">
      <w:pPr>
        <w:widowControl w:val="0"/>
        <w:spacing w:after="0"/>
        <w:jc w:val="center"/>
        <w:rPr>
          <w:rFonts w:ascii="Arial" w:eastAsia="Arial" w:hAnsi="Arial" w:cs="Arial"/>
          <w:color w:val="000000"/>
          <w:sz w:val="24"/>
          <w:lang w:val="cs-CZ" w:eastAsia="cs-CZ"/>
        </w:rPr>
      </w:pPr>
    </w:p>
    <w:p w14:paraId="53546086" w14:textId="77777777" w:rsidR="002E2EE8" w:rsidRDefault="002E2EE8" w:rsidP="002E2EE8">
      <w:pPr>
        <w:widowControl w:val="0"/>
        <w:spacing w:after="0"/>
        <w:jc w:val="both"/>
        <w:rPr>
          <w:rFonts w:ascii="Arial" w:eastAsia="Arial" w:hAnsi="Arial" w:cs="Arial"/>
          <w:color w:val="000000"/>
          <w:sz w:val="24"/>
          <w:lang w:val="cs-CZ" w:eastAsia="cs-CZ"/>
        </w:rPr>
      </w:pPr>
    </w:p>
    <w:p w14:paraId="6707D808" w14:textId="77777777" w:rsidR="002E2EE8" w:rsidRDefault="002E2EE8" w:rsidP="002E2EE8">
      <w:pPr>
        <w:widowControl w:val="0"/>
        <w:spacing w:after="0"/>
        <w:jc w:val="both"/>
        <w:rPr>
          <w:rFonts w:ascii="Arial" w:eastAsia="Arial" w:hAnsi="Arial" w:cs="Arial"/>
          <w:color w:val="000000"/>
          <w:sz w:val="24"/>
          <w:lang w:val="cs-CZ" w:eastAsia="cs-CZ"/>
        </w:rPr>
      </w:pPr>
    </w:p>
    <w:p w14:paraId="32F7A591" w14:textId="77777777" w:rsidR="002E2EE8" w:rsidRPr="002E2EE8" w:rsidRDefault="002E2EE8" w:rsidP="002E2EE8">
      <w:pPr>
        <w:widowControl w:val="0"/>
        <w:spacing w:after="0"/>
        <w:jc w:val="both"/>
        <w:rPr>
          <w:rFonts w:ascii="Arial" w:eastAsia="Arial" w:hAnsi="Arial" w:cs="Arial"/>
          <w:color w:val="000000"/>
          <w:lang w:val="cs-CZ" w:eastAsia="cs-CZ"/>
        </w:rPr>
      </w:pPr>
      <w:r w:rsidRPr="002E2EE8">
        <w:rPr>
          <w:rFonts w:ascii="Arial" w:eastAsia="Arial" w:hAnsi="Arial" w:cs="Arial"/>
          <w:color w:val="000000"/>
          <w:sz w:val="24"/>
          <w:lang w:val="cs-CZ" w:eastAsia="cs-CZ"/>
        </w:rPr>
        <w:t xml:space="preserve">Tisková zpráva, </w:t>
      </w:r>
      <w:r w:rsidR="006705AC">
        <w:rPr>
          <w:rFonts w:ascii="Arial" w:eastAsia="Arial" w:hAnsi="Arial" w:cs="Arial"/>
          <w:color w:val="000000"/>
          <w:sz w:val="24"/>
          <w:lang w:val="cs-CZ" w:eastAsia="cs-CZ"/>
        </w:rPr>
        <w:t>27</w:t>
      </w:r>
      <w:r w:rsidRPr="002E2EE8">
        <w:rPr>
          <w:rFonts w:ascii="Arial" w:eastAsia="Arial" w:hAnsi="Arial" w:cs="Arial"/>
          <w:color w:val="000000"/>
          <w:sz w:val="24"/>
          <w:lang w:val="cs-CZ" w:eastAsia="cs-CZ"/>
        </w:rPr>
        <w:t>. června 2016</w:t>
      </w:r>
    </w:p>
    <w:p w14:paraId="61976C69" w14:textId="77777777" w:rsidR="002E2EE8" w:rsidRPr="002E2EE8" w:rsidRDefault="002E2EE8" w:rsidP="002E2EE8">
      <w:pPr>
        <w:widowControl w:val="0"/>
        <w:spacing w:after="0"/>
        <w:jc w:val="both"/>
        <w:rPr>
          <w:rFonts w:ascii="Arial" w:eastAsia="Arial" w:hAnsi="Arial" w:cs="Arial"/>
          <w:color w:val="000000"/>
          <w:lang w:val="cs-CZ" w:eastAsia="cs-CZ"/>
        </w:rPr>
      </w:pPr>
    </w:p>
    <w:p w14:paraId="0926F5F4" w14:textId="77777777" w:rsidR="002E2EE8" w:rsidRPr="002E2EE8" w:rsidRDefault="002E2EE8" w:rsidP="002E2EE8">
      <w:pPr>
        <w:widowControl w:val="0"/>
        <w:spacing w:after="0" w:line="264" w:lineRule="auto"/>
        <w:jc w:val="both"/>
        <w:rPr>
          <w:rFonts w:ascii="Arial" w:eastAsia="Arial" w:hAnsi="Arial" w:cs="Arial"/>
          <w:b/>
          <w:color w:val="000000"/>
          <w:sz w:val="36"/>
          <w:lang w:val="cs-CZ" w:eastAsia="cs-CZ"/>
        </w:rPr>
      </w:pPr>
      <w:r w:rsidRPr="002E2EE8">
        <w:rPr>
          <w:rFonts w:ascii="Arial" w:eastAsia="Arial" w:hAnsi="Arial" w:cs="Arial"/>
          <w:b/>
          <w:color w:val="000000"/>
          <w:sz w:val="36"/>
          <w:lang w:val="cs-CZ" w:eastAsia="cs-CZ"/>
        </w:rPr>
        <w:t>MAKRO startuje velkou marketingovou kampaň. Dnem soukromého podnikání podpoří malé podnikatele</w:t>
      </w:r>
    </w:p>
    <w:p w14:paraId="36B64425" w14:textId="77777777" w:rsidR="002E2EE8" w:rsidRPr="002E2EE8" w:rsidRDefault="002E2EE8" w:rsidP="002E2EE8">
      <w:pPr>
        <w:spacing w:after="0"/>
        <w:jc w:val="center"/>
        <w:rPr>
          <w:rFonts w:ascii="Arial" w:eastAsia="Arial" w:hAnsi="Arial" w:cs="Arial"/>
          <w:color w:val="000000"/>
          <w:lang w:val="cs-CZ" w:eastAsia="cs-CZ"/>
        </w:rPr>
      </w:pPr>
    </w:p>
    <w:p w14:paraId="09610341" w14:textId="77777777" w:rsidR="002E2EE8" w:rsidRPr="002E2EE8" w:rsidRDefault="002E2EE8" w:rsidP="002E2EE8">
      <w:pPr>
        <w:spacing w:after="0"/>
        <w:jc w:val="both"/>
        <w:rPr>
          <w:rFonts w:ascii="Arial" w:eastAsia="Arial" w:hAnsi="Arial" w:cs="Arial"/>
          <w:b/>
          <w:color w:val="000000"/>
          <w:sz w:val="24"/>
          <w:lang w:val="cs-CZ" w:eastAsia="cs-CZ"/>
        </w:rPr>
      </w:pPr>
      <w:r w:rsidRPr="002E2EE8">
        <w:rPr>
          <w:rFonts w:ascii="Arial" w:eastAsia="Arial" w:hAnsi="Arial" w:cs="Arial"/>
          <w:b/>
          <w:color w:val="000000"/>
          <w:sz w:val="24"/>
          <w:lang w:val="cs-CZ" w:eastAsia="cs-CZ"/>
        </w:rPr>
        <w:t xml:space="preserve">Velkoobchod </w:t>
      </w:r>
      <w:r w:rsidRPr="001F2922">
        <w:rPr>
          <w:rFonts w:ascii="Arial" w:eastAsia="Arial" w:hAnsi="Arial" w:cs="Arial"/>
          <w:b/>
          <w:color w:val="000000"/>
          <w:sz w:val="24"/>
          <w:lang w:val="cs-CZ" w:eastAsia="cs-CZ"/>
        </w:rPr>
        <w:t xml:space="preserve">MAKRO ČR </w:t>
      </w:r>
      <w:r w:rsidRPr="002E2EE8">
        <w:rPr>
          <w:rFonts w:ascii="Arial" w:eastAsia="Arial" w:hAnsi="Arial" w:cs="Arial"/>
          <w:b/>
          <w:color w:val="000000"/>
          <w:sz w:val="24"/>
          <w:lang w:val="cs-CZ" w:eastAsia="cs-CZ"/>
        </w:rPr>
        <w:t>v červnu spustil marketingovou kampaň v celkové hodnotě více než 20 milionů korun. Jejím prostřednictvím chce vyzdvihnout tvrdou práci malých podnikatelů a zavést tradici Dne soukromého podnikání, který letos připadne na 11. října. Jedná se o jednu z největších kampaní v historii společnosti a zahrnuje tisk, rádio, internet i vlastní komunikační kanály. Poprvé na českém trhu také odvysílá televizní spot.</w:t>
      </w:r>
    </w:p>
    <w:p w14:paraId="69C696D9" w14:textId="77777777" w:rsidR="002E2EE8" w:rsidRPr="002E2EE8" w:rsidRDefault="002E2EE8" w:rsidP="002E2EE8">
      <w:pPr>
        <w:spacing w:after="0"/>
        <w:jc w:val="both"/>
        <w:rPr>
          <w:rFonts w:ascii="Arial" w:eastAsia="Arial" w:hAnsi="Arial" w:cs="Arial"/>
          <w:b/>
          <w:color w:val="000000"/>
          <w:sz w:val="24"/>
          <w:lang w:val="cs-CZ" w:eastAsia="cs-CZ"/>
        </w:rPr>
      </w:pPr>
    </w:p>
    <w:p w14:paraId="0295F28E" w14:textId="77777777" w:rsidR="002E2EE8" w:rsidRPr="002E2EE8" w:rsidRDefault="002E2EE8" w:rsidP="002E2EE8">
      <w:pPr>
        <w:spacing w:after="0"/>
        <w:jc w:val="both"/>
        <w:rPr>
          <w:rFonts w:ascii="Arial" w:eastAsia="Arial" w:hAnsi="Arial" w:cs="Arial"/>
          <w:noProof/>
          <w:color w:val="000000"/>
          <w:lang w:val="cs-CZ"/>
        </w:rPr>
      </w:pPr>
      <w:r w:rsidRPr="002E2EE8">
        <w:rPr>
          <w:rFonts w:ascii="Arial" w:eastAsia="Arial" w:hAnsi="Arial" w:cs="Arial"/>
          <w:i/>
          <w:noProof/>
          <w:color w:val="000000"/>
          <w:lang w:val="cs-CZ"/>
        </w:rPr>
        <w:t>„Chceme ocenit malé podnikatele za jejich tvrdou každodenní práci a věnovat jim speciální den. Den soukromého podnikání se uskuteční v 25 zemích po celém světě a je naplněním naší strategie „Pomáháme podnikatelům růst“. Již nejsme jen o prodeji zboží podnikatelům , ale poskytujeme našim zákazníkům mnohem širší spektrum služeb, včetně poradenství a vzdělávání,“</w:t>
      </w:r>
      <w:r w:rsidRPr="002E2EE8">
        <w:rPr>
          <w:rFonts w:ascii="Arial" w:eastAsia="Arial" w:hAnsi="Arial" w:cs="Arial"/>
          <w:noProof/>
          <w:color w:val="000000"/>
          <w:lang w:val="cs-CZ"/>
        </w:rPr>
        <w:t xml:space="preserve"> vysvětluje Marcela Syrovátková, ředitelka marketingu MAKRO ČR.</w:t>
      </w:r>
    </w:p>
    <w:p w14:paraId="4D86DE64" w14:textId="77777777" w:rsidR="002E2EE8" w:rsidRPr="002E2EE8" w:rsidRDefault="002E2EE8" w:rsidP="002E2EE8">
      <w:pPr>
        <w:spacing w:after="0"/>
        <w:jc w:val="both"/>
        <w:rPr>
          <w:rFonts w:ascii="Arial" w:eastAsia="Arial" w:hAnsi="Arial" w:cs="Arial"/>
          <w:b/>
          <w:noProof/>
          <w:color w:val="000000"/>
          <w:lang w:val="cs-CZ"/>
        </w:rPr>
      </w:pPr>
    </w:p>
    <w:p w14:paraId="4A0E93FF" w14:textId="77777777" w:rsidR="002E2EE8" w:rsidRPr="002E2EE8" w:rsidRDefault="002E2EE8" w:rsidP="002E2EE8">
      <w:pPr>
        <w:spacing w:after="0"/>
        <w:jc w:val="both"/>
        <w:rPr>
          <w:rFonts w:ascii="Arial" w:eastAsia="Arial" w:hAnsi="Arial" w:cs="Arial"/>
          <w:noProof/>
          <w:color w:val="000000"/>
          <w:lang w:val="cs-CZ"/>
        </w:rPr>
      </w:pPr>
      <w:r w:rsidRPr="002E2EE8">
        <w:rPr>
          <w:rFonts w:ascii="Arial" w:eastAsia="Arial" w:hAnsi="Arial" w:cs="Arial"/>
          <w:noProof/>
          <w:color w:val="000000"/>
          <w:lang w:val="cs-CZ"/>
        </w:rPr>
        <w:t xml:space="preserve">Kampaň odstartovala v polovině června spuštěním webové platformy na adrese </w:t>
      </w:r>
      <w:hyperlink r:id="rId7" w:history="1">
        <w:r w:rsidRPr="002E2EE8">
          <w:rPr>
            <w:rFonts w:ascii="Arial" w:eastAsia="Arial" w:hAnsi="Arial" w:cs="Arial"/>
            <w:noProof/>
            <w:color w:val="000000"/>
            <w:szCs w:val="20"/>
            <w:lang w:val="cs-CZ"/>
          </w:rPr>
          <w:t>www.denpodnikani.cz</w:t>
        </w:r>
      </w:hyperlink>
      <w:r w:rsidRPr="002E2EE8">
        <w:rPr>
          <w:rFonts w:ascii="Arial" w:eastAsia="Arial" w:hAnsi="Arial" w:cs="Arial"/>
          <w:noProof/>
          <w:color w:val="000000"/>
          <w:lang w:val="cs-CZ"/>
        </w:rPr>
        <w:t>, kam se mohou všichni podnikatelé bez ohledu na obor registrovat se speciálními nabídkami pro své zákazníky. Ty se poté zobrazí na interaktivní mapě. Záleží přitom jen na nich, co svým zákazníkům nabídnou. Může to být například dezert ke kávě zdarma, sleva na nákup nebo kulturní akce. Veřejnost poté na stejných stránkách najde v přehledné mapě všechny podniky ve svém okolí, které si na tento den připravily speciální nabídku.</w:t>
      </w:r>
    </w:p>
    <w:p w14:paraId="2C507D2C" w14:textId="77777777" w:rsidR="002E2EE8" w:rsidRPr="002E2EE8" w:rsidRDefault="002E2EE8" w:rsidP="002E2EE8">
      <w:pPr>
        <w:spacing w:after="0"/>
        <w:jc w:val="both"/>
        <w:rPr>
          <w:rFonts w:ascii="Arial" w:eastAsia="Arial" w:hAnsi="Arial" w:cs="Arial"/>
          <w:noProof/>
          <w:color w:val="000000"/>
          <w:lang w:val="cs-CZ"/>
        </w:rPr>
      </w:pPr>
    </w:p>
    <w:p w14:paraId="26DECB2A" w14:textId="77777777" w:rsidR="002E2EE8" w:rsidRPr="002E2EE8" w:rsidRDefault="002E2EE8" w:rsidP="002E2EE8">
      <w:pPr>
        <w:spacing w:after="0"/>
        <w:jc w:val="both"/>
        <w:rPr>
          <w:rFonts w:ascii="Arial" w:eastAsia="Arial" w:hAnsi="Arial" w:cs="Arial"/>
          <w:noProof/>
          <w:color w:val="000000"/>
          <w:lang w:val="cs-CZ"/>
        </w:rPr>
      </w:pPr>
      <w:r w:rsidRPr="002E2EE8">
        <w:rPr>
          <w:rFonts w:ascii="Arial" w:eastAsia="Arial" w:hAnsi="Arial" w:cs="Arial"/>
          <w:i/>
          <w:noProof/>
          <w:color w:val="000000"/>
          <w:lang w:val="cs-CZ"/>
        </w:rPr>
        <w:t xml:space="preserve">„Všechny marketingové aktivity jsou naplánovány od června do října a jsou rozděleny na dvě fáze. Nejříve se budou soustředit na akvizici podnikatelů a jejich nabídek, v druhé polovině zacílí na koncové zákazníky, aby se přišli k podnikatelům ze svého okolí podívat,“ </w:t>
      </w:r>
      <w:r w:rsidRPr="002E2EE8">
        <w:rPr>
          <w:rFonts w:ascii="Arial" w:eastAsia="Arial" w:hAnsi="Arial" w:cs="Arial"/>
          <w:noProof/>
          <w:color w:val="000000"/>
          <w:lang w:val="cs-CZ"/>
        </w:rPr>
        <w:t>vysvětluje Marcela Syrovátková</w:t>
      </w:r>
    </w:p>
    <w:p w14:paraId="4C24DD5A" w14:textId="77777777" w:rsidR="002E2EE8" w:rsidRPr="002E2EE8" w:rsidRDefault="002E2EE8" w:rsidP="002E2EE8">
      <w:pPr>
        <w:spacing w:after="0"/>
        <w:jc w:val="both"/>
        <w:rPr>
          <w:rFonts w:ascii="Arial" w:eastAsia="Arial" w:hAnsi="Arial" w:cs="Arial"/>
          <w:noProof/>
          <w:color w:val="000000"/>
          <w:lang w:val="cs-CZ"/>
        </w:rPr>
      </w:pPr>
    </w:p>
    <w:p w14:paraId="3D4CB065" w14:textId="77777777" w:rsidR="002E2EE8" w:rsidRPr="002E2EE8" w:rsidRDefault="002E2EE8" w:rsidP="002E2EE8">
      <w:pPr>
        <w:spacing w:after="0"/>
        <w:jc w:val="both"/>
        <w:rPr>
          <w:rFonts w:ascii="Arial" w:eastAsia="Arial" w:hAnsi="Arial" w:cs="Arial"/>
          <w:color w:val="000000"/>
          <w:szCs w:val="20"/>
          <w:lang w:val="cs-CZ" w:eastAsia="cs-CZ"/>
        </w:rPr>
      </w:pPr>
      <w:r w:rsidRPr="002E2EE8">
        <w:rPr>
          <w:rFonts w:ascii="Arial" w:eastAsia="Arial" w:hAnsi="Arial" w:cs="Arial"/>
          <w:noProof/>
          <w:color w:val="000000"/>
          <w:lang w:val="cs-CZ"/>
        </w:rPr>
        <w:t>MAKRO využije na podporu celý marketingový mix. Odstartuje s vlastními komunikačními kanály, jako jsou letáky, web, e-mailingy, ale také instore nebo one-to-one komunikace prostřednictvím obchodních zástupců. Přidá se kampaň v on-linu a na sociálních sítích a nebude chybět ani PR podpora. V druhé části se připojí inzerce v Deníku a Blesku, radiospoty na stanicích skupony Radiohouse a televizní reklama na partnerských stanicích ze skupiny Prima Group.</w:t>
      </w:r>
      <w:r w:rsidRPr="002E2EE8">
        <w:rPr>
          <w:rFonts w:ascii="Arial" w:eastAsia="Arial" w:hAnsi="Arial" w:cs="Arial"/>
          <w:color w:val="000000"/>
          <w:szCs w:val="20"/>
          <w:lang w:val="cs-CZ" w:eastAsia="cs-CZ"/>
        </w:rPr>
        <w:t xml:space="preserve"> </w:t>
      </w:r>
    </w:p>
    <w:p w14:paraId="4217DF58" w14:textId="77777777" w:rsidR="002E2EE8" w:rsidRPr="002E2EE8" w:rsidRDefault="002E2EE8" w:rsidP="002E2EE8">
      <w:pPr>
        <w:spacing w:after="0"/>
        <w:jc w:val="both"/>
        <w:rPr>
          <w:rFonts w:ascii="Arial" w:eastAsia="Arial" w:hAnsi="Arial" w:cs="Arial"/>
          <w:color w:val="000000"/>
          <w:szCs w:val="20"/>
          <w:lang w:val="cs-CZ" w:eastAsia="cs-CZ"/>
        </w:rPr>
      </w:pPr>
    </w:p>
    <w:p w14:paraId="28E005D7" w14:textId="77777777" w:rsidR="006705AC" w:rsidRDefault="006705AC" w:rsidP="002E2EE8">
      <w:pPr>
        <w:spacing w:after="0"/>
        <w:jc w:val="both"/>
        <w:rPr>
          <w:rFonts w:ascii="Arial" w:eastAsia="Arial" w:hAnsi="Arial" w:cs="Arial"/>
          <w:color w:val="000000"/>
          <w:szCs w:val="20"/>
          <w:lang w:val="cs-CZ" w:eastAsia="cs-CZ"/>
        </w:rPr>
      </w:pPr>
    </w:p>
    <w:p w14:paraId="354CDEE6" w14:textId="77777777" w:rsidR="006705AC" w:rsidRDefault="006705AC" w:rsidP="002E2EE8">
      <w:pPr>
        <w:spacing w:after="0"/>
        <w:jc w:val="both"/>
        <w:rPr>
          <w:rFonts w:ascii="Arial" w:eastAsia="Arial" w:hAnsi="Arial" w:cs="Arial"/>
          <w:color w:val="000000"/>
          <w:szCs w:val="20"/>
          <w:lang w:val="cs-CZ" w:eastAsia="cs-CZ"/>
        </w:rPr>
      </w:pPr>
    </w:p>
    <w:p w14:paraId="610FF691" w14:textId="77777777" w:rsidR="006705AC" w:rsidRDefault="006705AC" w:rsidP="002E2EE8">
      <w:pPr>
        <w:spacing w:after="0"/>
        <w:jc w:val="both"/>
        <w:rPr>
          <w:rFonts w:ascii="Arial" w:eastAsia="Arial" w:hAnsi="Arial" w:cs="Arial"/>
          <w:color w:val="000000"/>
          <w:szCs w:val="20"/>
          <w:lang w:val="cs-CZ" w:eastAsia="cs-CZ"/>
        </w:rPr>
      </w:pPr>
    </w:p>
    <w:p w14:paraId="3C7310C9" w14:textId="77777777" w:rsidR="006705AC" w:rsidRDefault="006705AC" w:rsidP="002E2EE8">
      <w:pPr>
        <w:spacing w:after="0"/>
        <w:jc w:val="both"/>
        <w:rPr>
          <w:rFonts w:ascii="Arial" w:eastAsia="Arial" w:hAnsi="Arial" w:cs="Arial"/>
          <w:color w:val="000000"/>
          <w:szCs w:val="20"/>
          <w:lang w:val="cs-CZ" w:eastAsia="cs-CZ"/>
        </w:rPr>
      </w:pPr>
    </w:p>
    <w:p w14:paraId="2557CF61" w14:textId="77777777" w:rsidR="006705AC" w:rsidRDefault="006705AC" w:rsidP="002E2EE8">
      <w:pPr>
        <w:spacing w:after="0"/>
        <w:jc w:val="both"/>
        <w:rPr>
          <w:rFonts w:ascii="Arial" w:eastAsia="Arial" w:hAnsi="Arial" w:cs="Arial"/>
          <w:color w:val="000000"/>
          <w:szCs w:val="20"/>
          <w:lang w:val="cs-CZ" w:eastAsia="cs-CZ"/>
        </w:rPr>
      </w:pPr>
    </w:p>
    <w:p w14:paraId="34BB8658" w14:textId="77777777" w:rsidR="002E2EE8" w:rsidRPr="002E2EE8" w:rsidRDefault="002E2EE8" w:rsidP="002E2EE8">
      <w:pPr>
        <w:spacing w:after="0"/>
        <w:jc w:val="both"/>
        <w:rPr>
          <w:rFonts w:ascii="Arial" w:eastAsia="Arial" w:hAnsi="Arial" w:cs="Arial"/>
          <w:color w:val="000000"/>
          <w:szCs w:val="20"/>
          <w:lang w:val="cs-CZ" w:eastAsia="cs-CZ"/>
        </w:rPr>
      </w:pPr>
      <w:r w:rsidRPr="002E2EE8">
        <w:rPr>
          <w:rFonts w:ascii="Arial" w:eastAsia="Arial" w:hAnsi="Arial" w:cs="Arial"/>
          <w:color w:val="000000"/>
          <w:szCs w:val="20"/>
          <w:lang w:val="cs-CZ" w:eastAsia="cs-CZ"/>
        </w:rPr>
        <w:t xml:space="preserve">TV spot zde: </w:t>
      </w:r>
    </w:p>
    <w:p w14:paraId="191DAA19" w14:textId="77777777" w:rsidR="002E2EE8" w:rsidRPr="002E2EE8" w:rsidRDefault="006705AC" w:rsidP="002E2EE8">
      <w:pPr>
        <w:spacing w:after="0"/>
        <w:jc w:val="both"/>
        <w:rPr>
          <w:rFonts w:ascii="Arial" w:eastAsia="Arial" w:hAnsi="Arial" w:cs="Arial"/>
          <w:noProof/>
          <w:color w:val="000000"/>
          <w:lang w:val="cs-CZ"/>
        </w:rPr>
      </w:pPr>
      <w:hyperlink r:id="rId8" w:history="1">
        <w:r w:rsidR="002E2EE8" w:rsidRPr="002E2EE8">
          <w:rPr>
            <w:rFonts w:ascii="Arial" w:eastAsia="Arial" w:hAnsi="Arial" w:cs="Arial"/>
            <w:noProof/>
            <w:color w:val="0000FF"/>
            <w:u w:val="single"/>
            <w:lang w:val="cs-CZ"/>
          </w:rPr>
          <w:t>https://www.youtube.com/watch?v=dKmREvay2bI</w:t>
        </w:r>
      </w:hyperlink>
    </w:p>
    <w:p w14:paraId="2213498A" w14:textId="77777777" w:rsidR="002E2EE8" w:rsidRPr="002E2EE8" w:rsidRDefault="002E2EE8" w:rsidP="002E2EE8">
      <w:pPr>
        <w:spacing w:after="0"/>
        <w:jc w:val="both"/>
        <w:rPr>
          <w:rFonts w:ascii="Arial" w:eastAsia="Arial" w:hAnsi="Arial" w:cs="Arial"/>
          <w:noProof/>
          <w:color w:val="000000"/>
          <w:lang w:val="cs-CZ"/>
        </w:rPr>
      </w:pPr>
    </w:p>
    <w:p w14:paraId="58F8FF69" w14:textId="77777777" w:rsidR="002E2EE8" w:rsidRPr="002E2EE8" w:rsidRDefault="002E2EE8" w:rsidP="002E2EE8">
      <w:pPr>
        <w:spacing w:after="0"/>
        <w:jc w:val="both"/>
        <w:rPr>
          <w:rFonts w:ascii="Arial" w:eastAsia="Arial" w:hAnsi="Arial" w:cs="Arial"/>
          <w:noProof/>
          <w:color w:val="000000"/>
          <w:lang w:val="cs-CZ"/>
        </w:rPr>
      </w:pPr>
    </w:p>
    <w:p w14:paraId="636B3589" w14:textId="77777777" w:rsidR="002E2EE8" w:rsidRPr="002E2EE8" w:rsidRDefault="002E2EE8" w:rsidP="002E2EE8">
      <w:pPr>
        <w:spacing w:after="0"/>
        <w:jc w:val="both"/>
        <w:rPr>
          <w:rFonts w:ascii="Arial" w:eastAsia="Arial" w:hAnsi="Arial" w:cs="Arial"/>
          <w:noProof/>
          <w:color w:val="000000"/>
          <w:lang w:val="cs-CZ"/>
        </w:rPr>
      </w:pPr>
      <w:r w:rsidRPr="002E2EE8">
        <w:rPr>
          <w:rFonts w:ascii="Arial" w:eastAsia="Arial" w:hAnsi="Arial" w:cs="Arial"/>
          <w:noProof/>
          <w:color w:val="000000"/>
          <w:lang w:val="cs-CZ"/>
        </w:rPr>
        <w:t xml:space="preserve">Historicky první Den soukromého podnikání se letos bude konat 11. října, v dalších letech poté vždy druhé úterý v říjnu. Cílem projektu je připomenout důležitost malých podnikatelů nejen pro domácí ekonomiku, ale také pro společnost. </w:t>
      </w:r>
      <w:r w:rsidR="00147346">
        <w:rPr>
          <w:rFonts w:ascii="Arial" w:eastAsia="Arial" w:hAnsi="Arial" w:cs="Arial"/>
          <w:noProof/>
          <w:color w:val="000000"/>
          <w:lang w:val="cs-CZ"/>
        </w:rPr>
        <w:t>Současně je záměrem podpořit rozvoj místních komunit, se kterými jsou drobní podnikatelé spjatí.</w:t>
      </w:r>
      <w:r w:rsidR="001A637D">
        <w:rPr>
          <w:rFonts w:ascii="Arial" w:eastAsia="Arial" w:hAnsi="Arial" w:cs="Arial"/>
          <w:noProof/>
          <w:color w:val="000000"/>
          <w:lang w:val="cs-CZ"/>
        </w:rPr>
        <w:t xml:space="preserve"> </w:t>
      </w:r>
      <w:r w:rsidRPr="002E2EE8">
        <w:rPr>
          <w:rFonts w:ascii="Arial" w:eastAsia="Arial" w:hAnsi="Arial" w:cs="Arial"/>
          <w:noProof/>
          <w:color w:val="000000"/>
          <w:lang w:val="cs-CZ"/>
        </w:rPr>
        <w:t>Partnery jsou Asociace malých a středních podniků a živnostníků ČR a Nadační fond pro podporu zaměstnávání osob se zdravotním postižením s projektem Srdcerváči, který</w:t>
      </w:r>
      <w:r w:rsidRPr="002E2EE8">
        <w:rPr>
          <w:rFonts w:ascii="Arial" w:eastAsia="Arial" w:hAnsi="Arial" w:cs="Arial"/>
          <w:color w:val="000000"/>
          <w:sz w:val="24"/>
          <w:lang w:val="cs-CZ" w:eastAsia="cs-CZ"/>
        </w:rPr>
        <w:t xml:space="preserve"> </w:t>
      </w:r>
      <w:r w:rsidRPr="002E2EE8">
        <w:rPr>
          <w:rFonts w:ascii="Arial" w:eastAsia="Arial" w:hAnsi="Arial" w:cs="Arial"/>
          <w:noProof/>
          <w:color w:val="000000"/>
          <w:lang w:val="cs-CZ"/>
        </w:rPr>
        <w:t>pomáhá zaměstnávat zdravotně postižené. Pro zúčastněné podnikatele dodá ručně vyráběné čokolády s logem kampaně.</w:t>
      </w:r>
    </w:p>
    <w:p w14:paraId="22F1B32B" w14:textId="77777777" w:rsidR="002E2EE8" w:rsidRPr="002E2EE8" w:rsidRDefault="002E2EE8" w:rsidP="002E2EE8">
      <w:pPr>
        <w:spacing w:after="0"/>
        <w:jc w:val="both"/>
        <w:rPr>
          <w:rFonts w:ascii="Arial" w:eastAsia="Arial" w:hAnsi="Arial" w:cs="Arial"/>
          <w:noProof/>
          <w:color w:val="000000"/>
          <w:lang w:val="cs-CZ"/>
        </w:rPr>
      </w:pPr>
    </w:p>
    <w:p w14:paraId="2D734FC4" w14:textId="77777777" w:rsidR="002E2EE8" w:rsidRPr="002E2EE8" w:rsidRDefault="002E2EE8" w:rsidP="002E2EE8">
      <w:pPr>
        <w:spacing w:after="0"/>
        <w:jc w:val="both"/>
        <w:rPr>
          <w:rFonts w:ascii="Arial" w:eastAsia="Arial" w:hAnsi="Arial" w:cs="Arial"/>
          <w:noProof/>
          <w:color w:val="000000"/>
          <w:highlight w:val="yellow"/>
          <w:lang w:val="cs-CZ"/>
        </w:rPr>
      </w:pPr>
      <w:r w:rsidRPr="002E2EE8">
        <w:rPr>
          <w:rFonts w:ascii="Arial" w:eastAsia="Arial" w:hAnsi="Arial" w:cs="Arial"/>
          <w:noProof/>
          <w:color w:val="000000"/>
          <w:lang w:val="cs-CZ"/>
        </w:rPr>
        <w:t>Každý podnikatel, který se zapojí se svojí nabídkou může od sprna získat promo materiály pro svou provozovnu. Navíc všichni, kteří se přihlásí do konce sprna budou soutěžit o mediální prostor v regionálních denících. Na září a říjen si MAKRO připravilo atraktivní a cenově výhodné nabídky – denní nabídky, speciální vouchery, ochutnávky a další akce.</w:t>
      </w:r>
    </w:p>
    <w:p w14:paraId="3BC7CF32" w14:textId="77777777" w:rsidR="002E2EE8" w:rsidRPr="002E2EE8" w:rsidRDefault="002E2EE8" w:rsidP="002E2EE8">
      <w:pPr>
        <w:spacing w:after="0"/>
        <w:jc w:val="both"/>
        <w:rPr>
          <w:rFonts w:ascii="Arial" w:eastAsia="Arial" w:hAnsi="Arial" w:cs="Arial"/>
          <w:noProof/>
          <w:color w:val="000000"/>
          <w:highlight w:val="yellow"/>
          <w:lang w:val="cs-CZ"/>
        </w:rPr>
      </w:pPr>
    </w:p>
    <w:p w14:paraId="7B648575" w14:textId="77777777" w:rsidR="002E2EE8" w:rsidRPr="002E2EE8" w:rsidRDefault="002E2EE8" w:rsidP="002E2EE8">
      <w:pPr>
        <w:spacing w:after="0"/>
        <w:jc w:val="both"/>
        <w:rPr>
          <w:rFonts w:ascii="Arial" w:eastAsia="Arial" w:hAnsi="Arial" w:cs="Arial"/>
          <w:noProof/>
          <w:color w:val="000000"/>
          <w:lang w:val="cs-CZ"/>
        </w:rPr>
      </w:pPr>
      <w:r w:rsidRPr="002E2EE8">
        <w:rPr>
          <w:rFonts w:ascii="Arial" w:eastAsia="Arial" w:hAnsi="Arial" w:cs="Arial"/>
          <w:noProof/>
          <w:color w:val="000000"/>
          <w:lang w:val="cs-CZ"/>
        </w:rPr>
        <w:t>Kreativu a koncept kampaně připravila globálně agentura Serviceplan společně s interním týmem skupiny METRO GROUP. O lokální adaptaci se stará reklamní agentura Kaspen/Jung von Matt. Komunikaci na sociálních sítích a PR zajišťuje Inspiro Solutions. Média plánuje mediální agentura OMD a webovou platformu připravila digitální agentura Actum.</w:t>
      </w:r>
    </w:p>
    <w:p w14:paraId="5A60C09B" w14:textId="77777777" w:rsidR="002E2EE8" w:rsidRPr="002E2EE8" w:rsidRDefault="002E2EE8" w:rsidP="002E2EE8">
      <w:pPr>
        <w:spacing w:after="0"/>
        <w:jc w:val="both"/>
        <w:rPr>
          <w:rFonts w:ascii="Arial" w:eastAsia="Arial" w:hAnsi="Arial" w:cs="Arial"/>
          <w:color w:val="000000"/>
          <w:sz w:val="24"/>
          <w:lang w:val="cs-CZ" w:eastAsia="cs-CZ"/>
        </w:rPr>
      </w:pPr>
    </w:p>
    <w:p w14:paraId="4CC9D1C0" w14:textId="77777777" w:rsidR="002E2EE8" w:rsidRPr="002E2EE8" w:rsidRDefault="002E2EE8" w:rsidP="002E2EE8">
      <w:pPr>
        <w:spacing w:after="0" w:line="240" w:lineRule="auto"/>
        <w:jc w:val="center"/>
        <w:rPr>
          <w:rFonts w:ascii="Arial" w:eastAsia="Arial" w:hAnsi="Arial" w:cs="Arial"/>
          <w:color w:val="000000"/>
          <w:lang w:val="cs-CZ" w:eastAsia="cs-CZ"/>
        </w:rPr>
      </w:pPr>
    </w:p>
    <w:p w14:paraId="75808B9D" w14:textId="77777777" w:rsidR="002E2EE8" w:rsidRPr="002E2EE8" w:rsidRDefault="002E2EE8" w:rsidP="002E2EE8">
      <w:pPr>
        <w:spacing w:after="0" w:line="240" w:lineRule="auto"/>
        <w:jc w:val="center"/>
        <w:rPr>
          <w:rFonts w:ascii="Arial" w:eastAsia="Arial" w:hAnsi="Arial" w:cs="Arial"/>
          <w:color w:val="000000"/>
          <w:sz w:val="20"/>
          <w:lang w:val="cs-CZ" w:eastAsia="cs-CZ"/>
        </w:rPr>
      </w:pPr>
      <w:r w:rsidRPr="002E2EE8">
        <w:rPr>
          <w:rFonts w:ascii="Arial" w:eastAsia="Arial" w:hAnsi="Arial" w:cs="Arial"/>
          <w:color w:val="000000"/>
          <w:sz w:val="20"/>
          <w:lang w:val="cs-CZ" w:eastAsia="cs-CZ"/>
        </w:rPr>
        <w:t>***</w:t>
      </w:r>
    </w:p>
    <w:p w14:paraId="5F78F035" w14:textId="77777777" w:rsidR="002E2EE8" w:rsidRPr="002E2EE8" w:rsidRDefault="002E2EE8" w:rsidP="002E2EE8">
      <w:pPr>
        <w:widowControl w:val="0"/>
        <w:spacing w:after="0" w:line="240" w:lineRule="auto"/>
        <w:jc w:val="both"/>
        <w:rPr>
          <w:rFonts w:ascii="Arial" w:eastAsia="Arial" w:hAnsi="Arial" w:cs="Arial"/>
          <w:color w:val="000000"/>
          <w:sz w:val="20"/>
          <w:lang w:val="cs-CZ" w:eastAsia="cs-CZ"/>
        </w:rPr>
      </w:pPr>
      <w:r w:rsidRPr="002E2EE8">
        <w:rPr>
          <w:rFonts w:ascii="Arial" w:eastAsia="Arial" w:hAnsi="Arial" w:cs="Arial"/>
          <w:b/>
          <w:color w:val="000000"/>
          <w:sz w:val="20"/>
          <w:lang w:val="cs-CZ" w:eastAsia="cs-CZ"/>
        </w:rPr>
        <w:t>METRO/MAKRO Cash &amp; Carry</w:t>
      </w:r>
      <w:r w:rsidRPr="002E2EE8">
        <w:rPr>
          <w:rFonts w:ascii="Arial" w:eastAsia="Arial" w:hAnsi="Arial" w:cs="Arial"/>
          <w:color w:val="000000"/>
          <w:sz w:val="20"/>
          <w:lang w:val="cs-CZ" w:eastAsia="cs-CZ"/>
        </w:rPr>
        <w:t xml:space="preserve"> provozuje více než 750 samoobslužných velkoobchodů ve 25 zemích. Společnost celosvětově zaměstnává přibližně 110 000 lidí a za fiskální rok 2014/2015 dosáhla prodejů v celkové výši 30 miliard EUR. METRO Cash &amp; Carry tvoří prodejní divizi skupiny METRO GROUP, která je jednou z největších mezinárodních retailových společností. Za fiskální rok 2014/2015 dosáhl její obrat 59 miliard EUR. Společnost působí ve 29 zemích, má 220 000 zaměstnanců a provozuje zhruba 2 000 obchodů. Výkon skupiny METRO GROUP je založen na síle obchodních značek, které působí nezávisle ve vlastních tržních segmentech: METRO/MAKRO Cash &amp; Carry jako světový lídr v oblasti samoobslužných velkoobchodů, Media </w:t>
      </w:r>
      <w:proofErr w:type="spellStart"/>
      <w:r w:rsidRPr="002E2EE8">
        <w:rPr>
          <w:rFonts w:ascii="Arial" w:eastAsia="Arial" w:hAnsi="Arial" w:cs="Arial"/>
          <w:color w:val="000000"/>
          <w:sz w:val="20"/>
          <w:lang w:val="cs-CZ" w:eastAsia="cs-CZ"/>
        </w:rPr>
        <w:t>Markt</w:t>
      </w:r>
      <w:proofErr w:type="spellEnd"/>
      <w:r w:rsidRPr="002E2EE8">
        <w:rPr>
          <w:rFonts w:ascii="Arial" w:eastAsia="Arial" w:hAnsi="Arial" w:cs="Arial"/>
          <w:color w:val="000000"/>
          <w:sz w:val="20"/>
          <w:lang w:val="cs-CZ" w:eastAsia="cs-CZ"/>
        </w:rPr>
        <w:t xml:space="preserve"> a Saturn jako evropský lídr v oblasti prodeje spotřební elektroniky a Real hypermarkety.</w:t>
      </w:r>
    </w:p>
    <w:p w14:paraId="3DA409EE" w14:textId="77777777" w:rsidR="002E2EE8" w:rsidRPr="002E2EE8" w:rsidRDefault="002E2EE8" w:rsidP="002E2EE8">
      <w:pPr>
        <w:widowControl w:val="0"/>
        <w:spacing w:after="0" w:line="240" w:lineRule="auto"/>
        <w:jc w:val="both"/>
        <w:rPr>
          <w:rFonts w:ascii="Arial" w:eastAsia="Arial" w:hAnsi="Arial" w:cs="Arial"/>
          <w:b/>
          <w:color w:val="000000"/>
          <w:u w:val="single"/>
          <w:lang w:val="cs-CZ" w:eastAsia="cs-CZ"/>
        </w:rPr>
      </w:pPr>
    </w:p>
    <w:p w14:paraId="591DBFC8" w14:textId="77777777" w:rsidR="002E2EE8" w:rsidRPr="002E2EE8" w:rsidRDefault="002E2EE8" w:rsidP="002E2EE8">
      <w:pPr>
        <w:widowControl w:val="0"/>
        <w:spacing w:after="0"/>
        <w:jc w:val="both"/>
        <w:rPr>
          <w:rFonts w:ascii="Arial" w:eastAsia="Arial" w:hAnsi="Arial" w:cs="Arial"/>
          <w:b/>
          <w:color w:val="000000"/>
          <w:sz w:val="20"/>
          <w:u w:val="single"/>
          <w:lang w:val="cs-CZ" w:eastAsia="cs-CZ"/>
        </w:rPr>
      </w:pPr>
    </w:p>
    <w:p w14:paraId="65535111" w14:textId="77777777" w:rsidR="006705AC" w:rsidRDefault="006705AC" w:rsidP="002E2EE8">
      <w:pPr>
        <w:widowControl w:val="0"/>
        <w:spacing w:after="0"/>
        <w:jc w:val="both"/>
        <w:rPr>
          <w:rFonts w:ascii="Arial" w:eastAsia="Arial" w:hAnsi="Arial" w:cs="Arial"/>
          <w:b/>
          <w:color w:val="000000"/>
          <w:sz w:val="20"/>
          <w:u w:val="single"/>
          <w:lang w:val="cs-CZ" w:eastAsia="cs-CZ"/>
        </w:rPr>
      </w:pPr>
    </w:p>
    <w:p w14:paraId="4859EB37" w14:textId="77777777" w:rsidR="002E2EE8" w:rsidRPr="002E2EE8" w:rsidRDefault="002E2EE8" w:rsidP="002E2EE8">
      <w:pPr>
        <w:widowControl w:val="0"/>
        <w:spacing w:after="0"/>
        <w:jc w:val="both"/>
        <w:rPr>
          <w:rFonts w:ascii="Arial" w:eastAsia="Arial" w:hAnsi="Arial" w:cs="Arial"/>
          <w:color w:val="000000"/>
          <w:sz w:val="20"/>
          <w:lang w:val="cs-CZ" w:eastAsia="cs-CZ"/>
        </w:rPr>
      </w:pPr>
      <w:bookmarkStart w:id="0" w:name="_GoBack"/>
      <w:bookmarkEnd w:id="0"/>
      <w:r w:rsidRPr="002E2EE8">
        <w:rPr>
          <w:rFonts w:ascii="Arial" w:eastAsia="Arial" w:hAnsi="Arial" w:cs="Arial"/>
          <w:b/>
          <w:color w:val="000000"/>
          <w:sz w:val="20"/>
          <w:u w:val="single"/>
          <w:lang w:val="cs-CZ" w:eastAsia="cs-CZ"/>
        </w:rPr>
        <w:t xml:space="preserve">Pro více informací kontaktujte: </w:t>
      </w:r>
    </w:p>
    <w:p w14:paraId="3CA1885A" w14:textId="77777777" w:rsidR="002E2EE8" w:rsidRPr="002E2EE8" w:rsidRDefault="002E2EE8" w:rsidP="002E2EE8">
      <w:pPr>
        <w:widowControl w:val="0"/>
        <w:spacing w:after="0"/>
        <w:jc w:val="both"/>
        <w:rPr>
          <w:rFonts w:ascii="Arial" w:eastAsia="Arial" w:hAnsi="Arial" w:cs="Arial"/>
          <w:color w:val="000000"/>
          <w:sz w:val="20"/>
          <w:lang w:val="cs-CZ" w:eastAsia="cs-CZ"/>
        </w:rPr>
      </w:pPr>
    </w:p>
    <w:p w14:paraId="1BF8C9B4" w14:textId="77777777" w:rsidR="002E2EE8" w:rsidRPr="002E2EE8" w:rsidRDefault="002E2EE8" w:rsidP="002E2EE8">
      <w:pPr>
        <w:widowControl w:val="0"/>
        <w:spacing w:after="0"/>
        <w:rPr>
          <w:rFonts w:ascii="Arial" w:eastAsia="Arial" w:hAnsi="Arial" w:cs="Arial"/>
          <w:color w:val="000000"/>
          <w:szCs w:val="20"/>
          <w:lang w:val="cs-CZ" w:eastAsia="cs-CZ"/>
        </w:rPr>
      </w:pPr>
      <w:r w:rsidRPr="002E2EE8">
        <w:rPr>
          <w:rFonts w:ascii="Arial" w:eastAsia="Arial" w:hAnsi="Arial" w:cs="Arial"/>
          <w:b/>
          <w:color w:val="000000"/>
          <w:sz w:val="20"/>
          <w:szCs w:val="20"/>
          <w:lang w:val="cs-CZ" w:eastAsia="cs-CZ"/>
        </w:rPr>
        <w:t xml:space="preserve">Tereza </w:t>
      </w:r>
      <w:proofErr w:type="spellStart"/>
      <w:r w:rsidRPr="002E2EE8">
        <w:rPr>
          <w:rFonts w:ascii="Arial" w:eastAsia="Arial" w:hAnsi="Arial" w:cs="Arial"/>
          <w:b/>
          <w:color w:val="000000"/>
          <w:sz w:val="20"/>
          <w:szCs w:val="20"/>
          <w:lang w:val="cs-CZ" w:eastAsia="cs-CZ"/>
        </w:rPr>
        <w:t>Pidrmanová</w:t>
      </w:r>
      <w:proofErr w:type="spellEnd"/>
    </w:p>
    <w:p w14:paraId="325EAC2C" w14:textId="77777777" w:rsidR="002E2EE8" w:rsidRPr="002E2EE8" w:rsidRDefault="002E2EE8" w:rsidP="002E2EE8">
      <w:pPr>
        <w:widowControl w:val="0"/>
        <w:spacing w:after="0"/>
        <w:rPr>
          <w:rFonts w:ascii="Arial" w:eastAsia="Arial" w:hAnsi="Arial" w:cs="Arial"/>
          <w:color w:val="000000"/>
          <w:szCs w:val="20"/>
          <w:lang w:val="cs-CZ" w:eastAsia="cs-CZ"/>
        </w:rPr>
      </w:pPr>
      <w:proofErr w:type="spellStart"/>
      <w:r w:rsidRPr="002E2EE8">
        <w:rPr>
          <w:rFonts w:ascii="Arial" w:eastAsia="Arial" w:hAnsi="Arial" w:cs="Arial"/>
          <w:color w:val="000000"/>
          <w:sz w:val="20"/>
          <w:szCs w:val="20"/>
          <w:lang w:val="cs-CZ" w:eastAsia="cs-CZ"/>
        </w:rPr>
        <w:t>Inspiro</w:t>
      </w:r>
      <w:proofErr w:type="spellEnd"/>
      <w:r w:rsidRPr="002E2EE8">
        <w:rPr>
          <w:rFonts w:ascii="Arial" w:eastAsia="Arial" w:hAnsi="Arial" w:cs="Arial"/>
          <w:color w:val="000000"/>
          <w:sz w:val="20"/>
          <w:szCs w:val="20"/>
          <w:lang w:val="cs-CZ" w:eastAsia="cs-CZ"/>
        </w:rPr>
        <w:t xml:space="preserve"> </w:t>
      </w:r>
      <w:proofErr w:type="spellStart"/>
      <w:r w:rsidRPr="002E2EE8">
        <w:rPr>
          <w:rFonts w:ascii="Arial" w:eastAsia="Arial" w:hAnsi="Arial" w:cs="Arial"/>
          <w:color w:val="000000"/>
          <w:sz w:val="20"/>
          <w:szCs w:val="20"/>
          <w:lang w:val="cs-CZ" w:eastAsia="cs-CZ"/>
        </w:rPr>
        <w:t>Solutions</w:t>
      </w:r>
      <w:proofErr w:type="spellEnd"/>
      <w:r w:rsidRPr="002E2EE8">
        <w:rPr>
          <w:rFonts w:ascii="Arial" w:eastAsia="Arial" w:hAnsi="Arial" w:cs="Arial"/>
          <w:color w:val="000000"/>
          <w:sz w:val="20"/>
          <w:szCs w:val="20"/>
          <w:lang w:val="cs-CZ" w:eastAsia="cs-CZ"/>
        </w:rPr>
        <w:t xml:space="preserve"> </w:t>
      </w:r>
      <w:r w:rsidRPr="002E2EE8">
        <w:rPr>
          <w:rFonts w:ascii="Arial" w:eastAsia="Arial" w:hAnsi="Arial" w:cs="Arial"/>
          <w:color w:val="000000"/>
          <w:sz w:val="20"/>
          <w:szCs w:val="20"/>
          <w:lang w:val="cs-CZ" w:eastAsia="cs-CZ"/>
        </w:rPr>
        <w:br/>
        <w:t xml:space="preserve">tel.: </w:t>
      </w:r>
      <w:r w:rsidRPr="002E2EE8">
        <w:rPr>
          <w:rFonts w:ascii="Arial" w:eastAsia="Arial" w:hAnsi="Arial" w:cs="Arial"/>
          <w:color w:val="000000"/>
          <w:sz w:val="20"/>
          <w:szCs w:val="20"/>
          <w:lang w:val="cs-CZ" w:eastAsia="cs-CZ"/>
        </w:rPr>
        <w:tab/>
        <w:t>+420 734 354 063</w:t>
      </w:r>
    </w:p>
    <w:p w14:paraId="74FFED25" w14:textId="77777777" w:rsidR="002E2EE8" w:rsidRPr="002E2EE8" w:rsidRDefault="002E2EE8" w:rsidP="002E2EE8">
      <w:pPr>
        <w:spacing w:after="0"/>
        <w:jc w:val="both"/>
        <w:outlineLvl w:val="0"/>
        <w:rPr>
          <w:rFonts w:ascii="Arial" w:eastAsia="Arial" w:hAnsi="Arial" w:cs="Arial"/>
          <w:b/>
          <w:color w:val="000000"/>
          <w:sz w:val="20"/>
          <w:lang w:val="cs-CZ" w:eastAsia="cs-CZ"/>
        </w:rPr>
      </w:pPr>
      <w:r w:rsidRPr="002E2EE8">
        <w:rPr>
          <w:rFonts w:ascii="Arial" w:eastAsia="Arial" w:hAnsi="Arial" w:cs="Arial"/>
          <w:color w:val="000000"/>
          <w:sz w:val="20"/>
          <w:szCs w:val="20"/>
          <w:lang w:val="cs-CZ" w:eastAsia="cs-CZ"/>
        </w:rPr>
        <w:t xml:space="preserve">e-mail: </w:t>
      </w:r>
      <w:r w:rsidRPr="002E2EE8">
        <w:rPr>
          <w:rFonts w:ascii="Arial" w:eastAsia="Arial" w:hAnsi="Arial" w:cs="Arial"/>
          <w:color w:val="000000"/>
          <w:sz w:val="20"/>
          <w:szCs w:val="20"/>
          <w:lang w:val="cs-CZ" w:eastAsia="cs-CZ"/>
        </w:rPr>
        <w:tab/>
      </w:r>
      <w:hyperlink r:id="rId9" w:history="1">
        <w:r w:rsidRPr="002E2EE8">
          <w:rPr>
            <w:rFonts w:ascii="Arial" w:eastAsia="Arial" w:hAnsi="Arial" w:cs="Arial"/>
            <w:color w:val="0000FF"/>
            <w:sz w:val="20"/>
            <w:szCs w:val="20"/>
            <w:u w:val="single"/>
            <w:lang w:val="cs-CZ" w:eastAsia="cs-CZ"/>
          </w:rPr>
          <w:t>tereza.pidrmanova@inspiro-solutions.cz</w:t>
        </w:r>
      </w:hyperlink>
    </w:p>
    <w:p w14:paraId="1939AA7E" w14:textId="77777777" w:rsidR="002E2EE8" w:rsidRPr="002E2EE8" w:rsidRDefault="002E2EE8" w:rsidP="002E2EE8">
      <w:pPr>
        <w:widowControl w:val="0"/>
        <w:spacing w:after="0"/>
        <w:rPr>
          <w:rFonts w:ascii="Arial" w:eastAsia="Arial" w:hAnsi="Arial" w:cs="Arial"/>
          <w:b/>
          <w:color w:val="000000"/>
          <w:sz w:val="20"/>
          <w:szCs w:val="20"/>
          <w:lang w:val="cs-CZ" w:eastAsia="cs-CZ"/>
        </w:rPr>
      </w:pPr>
    </w:p>
    <w:p w14:paraId="544E559A" w14:textId="77777777" w:rsidR="002E2EE8" w:rsidRPr="002E2EE8" w:rsidRDefault="002E2EE8" w:rsidP="002E2EE8">
      <w:pPr>
        <w:widowControl w:val="0"/>
        <w:spacing w:after="0"/>
        <w:rPr>
          <w:rFonts w:ascii="Arial" w:eastAsia="Arial" w:hAnsi="Arial" w:cs="Arial"/>
          <w:color w:val="000000"/>
          <w:szCs w:val="20"/>
          <w:lang w:val="cs-CZ" w:eastAsia="cs-CZ"/>
        </w:rPr>
      </w:pPr>
      <w:r w:rsidRPr="002E2EE8">
        <w:rPr>
          <w:rFonts w:ascii="Arial" w:eastAsia="Arial" w:hAnsi="Arial" w:cs="Arial"/>
          <w:b/>
          <w:color w:val="000000"/>
          <w:sz w:val="20"/>
          <w:szCs w:val="20"/>
          <w:lang w:val="cs-CZ" w:eastAsia="cs-CZ"/>
        </w:rPr>
        <w:t xml:space="preserve">Romana </w:t>
      </w:r>
      <w:proofErr w:type="spellStart"/>
      <w:r w:rsidRPr="002E2EE8">
        <w:rPr>
          <w:rFonts w:ascii="Arial" w:eastAsia="Arial" w:hAnsi="Arial" w:cs="Arial"/>
          <w:b/>
          <w:color w:val="000000"/>
          <w:sz w:val="20"/>
          <w:szCs w:val="20"/>
          <w:lang w:val="cs-CZ" w:eastAsia="cs-CZ"/>
        </w:rPr>
        <w:t>Nýdrle</w:t>
      </w:r>
      <w:proofErr w:type="spellEnd"/>
    </w:p>
    <w:p w14:paraId="5C36C6C4" w14:textId="77777777" w:rsidR="002E2EE8" w:rsidRPr="002E2EE8" w:rsidRDefault="002E2EE8" w:rsidP="002E2EE8">
      <w:pPr>
        <w:widowControl w:val="0"/>
        <w:spacing w:after="0"/>
        <w:rPr>
          <w:rFonts w:ascii="Arial" w:eastAsia="Arial" w:hAnsi="Arial" w:cs="Arial"/>
          <w:color w:val="000000"/>
          <w:sz w:val="20"/>
          <w:szCs w:val="20"/>
          <w:lang w:val="cs-CZ" w:eastAsia="cs-CZ"/>
        </w:rPr>
      </w:pPr>
      <w:r w:rsidRPr="002E2EE8">
        <w:rPr>
          <w:rFonts w:ascii="Arial" w:eastAsia="Arial" w:hAnsi="Arial" w:cs="Arial"/>
          <w:color w:val="000000"/>
          <w:sz w:val="20"/>
          <w:szCs w:val="20"/>
          <w:lang w:val="cs-CZ" w:eastAsia="cs-CZ"/>
        </w:rPr>
        <w:t>Ředitelka korporátní komunikace MAKRO Cash &amp; Carry</w:t>
      </w:r>
      <w:r w:rsidRPr="002E2EE8">
        <w:rPr>
          <w:rFonts w:ascii="Arial" w:eastAsia="Arial" w:hAnsi="Arial" w:cs="Arial"/>
          <w:color w:val="000000"/>
          <w:sz w:val="20"/>
          <w:szCs w:val="20"/>
          <w:lang w:val="cs-CZ" w:eastAsia="cs-CZ"/>
        </w:rPr>
        <w:br/>
      </w:r>
      <w:r w:rsidRPr="002E2EE8">
        <w:rPr>
          <w:rFonts w:ascii="Arial" w:eastAsia="Arial" w:hAnsi="Arial" w:cs="Arial"/>
          <w:color w:val="000000"/>
          <w:sz w:val="20"/>
          <w:szCs w:val="20"/>
          <w:lang w:val="cs-CZ" w:eastAsia="cs-CZ"/>
        </w:rPr>
        <w:lastRenderedPageBreak/>
        <w:t xml:space="preserve">tel.: </w:t>
      </w:r>
      <w:r w:rsidRPr="002E2EE8">
        <w:rPr>
          <w:rFonts w:ascii="Arial" w:eastAsia="Arial" w:hAnsi="Arial" w:cs="Arial"/>
          <w:color w:val="000000"/>
          <w:sz w:val="20"/>
          <w:szCs w:val="20"/>
          <w:lang w:val="cs-CZ" w:eastAsia="cs-CZ"/>
        </w:rPr>
        <w:tab/>
        <w:t>+420 251 111 112</w:t>
      </w:r>
    </w:p>
    <w:p w14:paraId="3C743488" w14:textId="77777777" w:rsidR="002E2EE8" w:rsidRPr="002E2EE8" w:rsidRDefault="002E2EE8" w:rsidP="002E2EE8">
      <w:pPr>
        <w:spacing w:after="0"/>
        <w:rPr>
          <w:rFonts w:ascii="Arial" w:eastAsia="Arial" w:hAnsi="Arial" w:cs="Arial"/>
          <w:color w:val="000000"/>
          <w:szCs w:val="20"/>
          <w:lang w:val="cs-CZ" w:eastAsia="cs-CZ"/>
        </w:rPr>
      </w:pPr>
      <w:r w:rsidRPr="002E2EE8">
        <w:rPr>
          <w:rFonts w:ascii="Arial" w:eastAsia="Arial" w:hAnsi="Arial" w:cs="Arial"/>
          <w:color w:val="000000"/>
          <w:sz w:val="20"/>
          <w:szCs w:val="20"/>
          <w:lang w:val="cs-CZ" w:eastAsia="cs-CZ"/>
        </w:rPr>
        <w:t xml:space="preserve">e-mail: </w:t>
      </w:r>
      <w:r w:rsidRPr="002E2EE8">
        <w:rPr>
          <w:rFonts w:ascii="Arial" w:eastAsia="Arial" w:hAnsi="Arial" w:cs="Arial"/>
          <w:color w:val="000000"/>
          <w:sz w:val="20"/>
          <w:szCs w:val="20"/>
          <w:lang w:val="cs-CZ" w:eastAsia="cs-CZ"/>
        </w:rPr>
        <w:tab/>
      </w:r>
      <w:hyperlink r:id="rId10" w:history="1">
        <w:r w:rsidRPr="002E2EE8">
          <w:rPr>
            <w:rFonts w:ascii="Arial" w:eastAsia="Arial" w:hAnsi="Arial" w:cs="Arial"/>
            <w:color w:val="0000FF"/>
            <w:sz w:val="20"/>
            <w:szCs w:val="20"/>
            <w:u w:val="single"/>
            <w:lang w:val="cs-CZ" w:eastAsia="cs-CZ"/>
          </w:rPr>
          <w:t>romana.nydrle@makro.cz</w:t>
        </w:r>
      </w:hyperlink>
    </w:p>
    <w:p w14:paraId="51100B63" w14:textId="77777777" w:rsidR="002E2EE8" w:rsidRPr="002E2EE8" w:rsidRDefault="002E2EE8" w:rsidP="002E2EE8">
      <w:pPr>
        <w:spacing w:after="0"/>
        <w:rPr>
          <w:rFonts w:ascii="Arial" w:eastAsia="Arial" w:hAnsi="Arial" w:cs="Arial"/>
          <w:color w:val="000000"/>
          <w:szCs w:val="20"/>
          <w:lang w:val="cs-CZ" w:eastAsia="cs-CZ"/>
        </w:rPr>
      </w:pPr>
    </w:p>
    <w:p w14:paraId="6F91C7D4" w14:textId="77777777" w:rsidR="002E2EE8" w:rsidRPr="002E2EE8" w:rsidRDefault="006705AC" w:rsidP="002E2EE8">
      <w:pPr>
        <w:spacing w:after="0"/>
        <w:rPr>
          <w:rFonts w:ascii="Arial" w:eastAsia="Arial" w:hAnsi="Arial" w:cs="Arial"/>
          <w:sz w:val="20"/>
          <w:szCs w:val="20"/>
          <w:lang w:val="cs-CZ" w:eastAsia="cs-CZ"/>
        </w:rPr>
      </w:pPr>
      <w:hyperlink r:id="rId11" w:history="1">
        <w:r w:rsidR="002E2EE8" w:rsidRPr="002E2EE8">
          <w:rPr>
            <w:rFonts w:ascii="Arial" w:eastAsia="Arial" w:hAnsi="Arial" w:cs="Arial"/>
            <w:color w:val="0000FF"/>
            <w:sz w:val="20"/>
            <w:szCs w:val="20"/>
            <w:u w:val="single"/>
            <w:lang w:val="cs-CZ" w:eastAsia="cs-CZ"/>
          </w:rPr>
          <w:t>www.makro.cz</w:t>
        </w:r>
      </w:hyperlink>
    </w:p>
    <w:p w14:paraId="46ABFB50" w14:textId="77777777" w:rsidR="002E2EE8" w:rsidRPr="002E2EE8" w:rsidRDefault="006705AC" w:rsidP="002E2EE8">
      <w:pPr>
        <w:spacing w:after="0"/>
        <w:rPr>
          <w:rFonts w:ascii="Arial" w:eastAsia="Arial" w:hAnsi="Arial" w:cs="Arial"/>
          <w:color w:val="000000"/>
          <w:sz w:val="20"/>
          <w:lang w:val="cs-CZ" w:eastAsia="cs-CZ"/>
        </w:rPr>
      </w:pPr>
      <w:hyperlink r:id="rId12" w:history="1">
        <w:r w:rsidR="002E2EE8" w:rsidRPr="002E2EE8">
          <w:rPr>
            <w:rFonts w:ascii="Arial" w:eastAsia="Arial" w:hAnsi="Arial" w:cs="Arial"/>
            <w:color w:val="0000FF"/>
            <w:sz w:val="20"/>
            <w:u w:val="single"/>
            <w:lang w:val="cs-CZ" w:eastAsia="cs-CZ"/>
          </w:rPr>
          <w:t>www.facebook.com/makro.cz</w:t>
        </w:r>
      </w:hyperlink>
    </w:p>
    <w:p w14:paraId="4ED50A19" w14:textId="77777777" w:rsidR="002E2EE8" w:rsidRPr="002E2EE8" w:rsidRDefault="006705AC" w:rsidP="002E2EE8">
      <w:pPr>
        <w:spacing w:after="0"/>
        <w:rPr>
          <w:rFonts w:ascii="Arial" w:eastAsia="Arial" w:hAnsi="Arial" w:cs="Arial"/>
          <w:color w:val="000000"/>
          <w:sz w:val="20"/>
          <w:lang w:val="cs-CZ" w:eastAsia="cs-CZ"/>
        </w:rPr>
      </w:pPr>
      <w:hyperlink r:id="rId13" w:history="1">
        <w:r w:rsidR="002E2EE8" w:rsidRPr="002E2EE8">
          <w:rPr>
            <w:rFonts w:ascii="Arial" w:eastAsia="Arial" w:hAnsi="Arial" w:cs="Arial"/>
            <w:color w:val="0000FF"/>
            <w:sz w:val="20"/>
            <w:u w:val="single"/>
            <w:lang w:val="cs-CZ" w:eastAsia="cs-CZ"/>
          </w:rPr>
          <w:t>www.twitter.com/makrocr</w:t>
        </w:r>
      </w:hyperlink>
    </w:p>
    <w:p w14:paraId="5DF13959" w14:textId="77777777" w:rsidR="00D247E2" w:rsidRDefault="00D247E2"/>
    <w:sectPr w:rsidR="00D247E2">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9549C" w14:textId="77777777" w:rsidR="006705AC" w:rsidRDefault="006705AC" w:rsidP="006705AC">
      <w:pPr>
        <w:spacing w:after="0" w:line="240" w:lineRule="auto"/>
      </w:pPr>
      <w:r>
        <w:separator/>
      </w:r>
    </w:p>
  </w:endnote>
  <w:endnote w:type="continuationSeparator" w:id="0">
    <w:p w14:paraId="762C7B29" w14:textId="77777777" w:rsidR="006705AC" w:rsidRDefault="006705AC" w:rsidP="00670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31E420" w14:textId="77777777" w:rsidR="006705AC" w:rsidRDefault="006705AC" w:rsidP="006705AC">
      <w:pPr>
        <w:spacing w:after="0" w:line="240" w:lineRule="auto"/>
      </w:pPr>
      <w:r>
        <w:separator/>
      </w:r>
    </w:p>
  </w:footnote>
  <w:footnote w:type="continuationSeparator" w:id="0">
    <w:p w14:paraId="7D2D2DF3" w14:textId="77777777" w:rsidR="006705AC" w:rsidRDefault="006705AC" w:rsidP="006705A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5029D" w14:textId="77777777" w:rsidR="006705AC" w:rsidRPr="006705AC" w:rsidRDefault="006705AC" w:rsidP="006705AC">
    <w:pPr>
      <w:pStyle w:val="Header"/>
    </w:pPr>
    <w:r>
      <w:rPr>
        <w:rFonts w:ascii="Arial" w:eastAsia="Arial" w:hAnsi="Arial" w:cs="Arial"/>
        <w:noProof/>
        <w:color w:val="000000"/>
        <w:sz w:val="24"/>
      </w:rPr>
      <w:drawing>
        <wp:anchor distT="0" distB="0" distL="114300" distR="114300" simplePos="0" relativeHeight="251658240" behindDoc="0" locked="0" layoutInCell="1" allowOverlap="1" wp14:anchorId="7AE705AF" wp14:editId="0BD1FEA4">
          <wp:simplePos x="0" y="0"/>
          <wp:positionH relativeFrom="column">
            <wp:posOffset>4000500</wp:posOffset>
          </wp:positionH>
          <wp:positionV relativeFrom="paragraph">
            <wp:posOffset>-121285</wp:posOffset>
          </wp:positionV>
          <wp:extent cx="2035810" cy="1483360"/>
          <wp:effectExtent l="0" t="0" r="0" b="0"/>
          <wp:wrapThrough wrapText="bothSides">
            <wp:wrapPolygon edited="0">
              <wp:start x="0" y="0"/>
              <wp:lineTo x="0" y="21082"/>
              <wp:lineTo x="21290" y="21082"/>
              <wp:lineTo x="212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_OBD11Okt_color_CZ_4C-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5810" cy="14833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EE8"/>
    <w:rsid w:val="00147346"/>
    <w:rsid w:val="001A637D"/>
    <w:rsid w:val="001F2922"/>
    <w:rsid w:val="002E2EE8"/>
    <w:rsid w:val="006705AC"/>
    <w:rsid w:val="007865CF"/>
    <w:rsid w:val="00C33613"/>
    <w:rsid w:val="00D247E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A0C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2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EE8"/>
    <w:rPr>
      <w:rFonts w:ascii="Tahoma" w:hAnsi="Tahoma" w:cs="Tahoma"/>
      <w:sz w:val="16"/>
      <w:szCs w:val="16"/>
      <w:lang w:val="en-US"/>
    </w:rPr>
  </w:style>
  <w:style w:type="paragraph" w:styleId="Header">
    <w:name w:val="header"/>
    <w:basedOn w:val="Normal"/>
    <w:link w:val="HeaderChar"/>
    <w:uiPriority w:val="99"/>
    <w:unhideWhenUsed/>
    <w:rsid w:val="006705AC"/>
    <w:pPr>
      <w:tabs>
        <w:tab w:val="center" w:pos="4153"/>
        <w:tab w:val="right" w:pos="8306"/>
      </w:tabs>
      <w:spacing w:after="0" w:line="240" w:lineRule="auto"/>
    </w:pPr>
  </w:style>
  <w:style w:type="character" w:customStyle="1" w:styleId="HeaderChar">
    <w:name w:val="Header Char"/>
    <w:basedOn w:val="DefaultParagraphFont"/>
    <w:link w:val="Header"/>
    <w:uiPriority w:val="99"/>
    <w:rsid w:val="006705AC"/>
    <w:rPr>
      <w:lang w:val="en-US"/>
    </w:rPr>
  </w:style>
  <w:style w:type="paragraph" w:styleId="Footer">
    <w:name w:val="footer"/>
    <w:basedOn w:val="Normal"/>
    <w:link w:val="FooterChar"/>
    <w:uiPriority w:val="99"/>
    <w:unhideWhenUsed/>
    <w:rsid w:val="006705AC"/>
    <w:pPr>
      <w:tabs>
        <w:tab w:val="center" w:pos="4153"/>
        <w:tab w:val="right" w:pos="8306"/>
      </w:tabs>
      <w:spacing w:after="0" w:line="240" w:lineRule="auto"/>
    </w:pPr>
  </w:style>
  <w:style w:type="character" w:customStyle="1" w:styleId="FooterChar">
    <w:name w:val="Footer Char"/>
    <w:basedOn w:val="DefaultParagraphFont"/>
    <w:link w:val="Footer"/>
    <w:uiPriority w:val="99"/>
    <w:rsid w:val="006705AC"/>
    <w:rPr>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2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EE8"/>
    <w:rPr>
      <w:rFonts w:ascii="Tahoma" w:hAnsi="Tahoma" w:cs="Tahoma"/>
      <w:sz w:val="16"/>
      <w:szCs w:val="16"/>
      <w:lang w:val="en-US"/>
    </w:rPr>
  </w:style>
  <w:style w:type="paragraph" w:styleId="Header">
    <w:name w:val="header"/>
    <w:basedOn w:val="Normal"/>
    <w:link w:val="HeaderChar"/>
    <w:uiPriority w:val="99"/>
    <w:unhideWhenUsed/>
    <w:rsid w:val="006705AC"/>
    <w:pPr>
      <w:tabs>
        <w:tab w:val="center" w:pos="4153"/>
        <w:tab w:val="right" w:pos="8306"/>
      </w:tabs>
      <w:spacing w:after="0" w:line="240" w:lineRule="auto"/>
    </w:pPr>
  </w:style>
  <w:style w:type="character" w:customStyle="1" w:styleId="HeaderChar">
    <w:name w:val="Header Char"/>
    <w:basedOn w:val="DefaultParagraphFont"/>
    <w:link w:val="Header"/>
    <w:uiPriority w:val="99"/>
    <w:rsid w:val="006705AC"/>
    <w:rPr>
      <w:lang w:val="en-US"/>
    </w:rPr>
  </w:style>
  <w:style w:type="paragraph" w:styleId="Footer">
    <w:name w:val="footer"/>
    <w:basedOn w:val="Normal"/>
    <w:link w:val="FooterChar"/>
    <w:uiPriority w:val="99"/>
    <w:unhideWhenUsed/>
    <w:rsid w:val="006705AC"/>
    <w:pPr>
      <w:tabs>
        <w:tab w:val="center" w:pos="4153"/>
        <w:tab w:val="right" w:pos="8306"/>
      </w:tabs>
      <w:spacing w:after="0" w:line="240" w:lineRule="auto"/>
    </w:pPr>
  </w:style>
  <w:style w:type="character" w:customStyle="1" w:styleId="FooterChar">
    <w:name w:val="Footer Char"/>
    <w:basedOn w:val="DefaultParagraphFont"/>
    <w:link w:val="Footer"/>
    <w:uiPriority w:val="99"/>
    <w:rsid w:val="006705A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akro.cz" TargetMode="External"/><Relationship Id="rId12" Type="http://schemas.openxmlformats.org/officeDocument/2006/relationships/hyperlink" Target="http://www.facebook.com/makro.cz" TargetMode="External"/><Relationship Id="rId13" Type="http://schemas.openxmlformats.org/officeDocument/2006/relationships/hyperlink" Target="http://www.twitter.com/makrocr"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denpodnikani.cz" TargetMode="External"/><Relationship Id="rId8" Type="http://schemas.openxmlformats.org/officeDocument/2006/relationships/hyperlink" Target="https://www.youtube.com/watch?v=dKmREvay2bI" TargetMode="External"/><Relationship Id="rId9" Type="http://schemas.openxmlformats.org/officeDocument/2006/relationships/hyperlink" Target="file:///C:\Users\romana.nydrle\AppData\Local\Microsoft\Windows\Temporary%20Internet%20Files\Content.Outlook\26P8L9Z8\tereza.pidrmanova@inspiro-solutions.cz" TargetMode="External"/><Relationship Id="rId10" Type="http://schemas.openxmlformats.org/officeDocument/2006/relationships/hyperlink" Target="mailto:romana.nydrle@makro.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783</Words>
  <Characters>4467</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METRO GROUP</Company>
  <LinksUpToDate>false</LinksUpToDate>
  <CharactersWithSpaces>5240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Nydrle, Romana</dc:creator>
  <cp:lastModifiedBy>Tereza Pidrmanova</cp:lastModifiedBy>
  <cp:revision>2</cp:revision>
  <dcterms:created xsi:type="dcterms:W3CDTF">2016-06-23T13:09:00Z</dcterms:created>
  <dcterms:modified xsi:type="dcterms:W3CDTF">2016-06-27T14:02:00Z</dcterms:modified>
</cp:coreProperties>
</file>