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BA" w:rsidRPr="002E10EE" w:rsidRDefault="008772BA" w:rsidP="008772BA">
      <w:pPr>
        <w:widowControl w:val="0"/>
        <w:jc w:val="both"/>
        <w:rPr>
          <w:szCs w:val="22"/>
        </w:rPr>
      </w:pPr>
      <w:r w:rsidRPr="002E10EE">
        <w:rPr>
          <w:sz w:val="24"/>
          <w:szCs w:val="22"/>
        </w:rPr>
        <w:t xml:space="preserve">Tisková zpráva, </w:t>
      </w:r>
      <w:r w:rsidR="007F2C5F">
        <w:rPr>
          <w:sz w:val="24"/>
          <w:szCs w:val="22"/>
        </w:rPr>
        <w:t>23</w:t>
      </w:r>
      <w:r w:rsidRPr="002E10EE">
        <w:rPr>
          <w:sz w:val="24"/>
          <w:szCs w:val="22"/>
        </w:rPr>
        <w:t xml:space="preserve">. </w:t>
      </w:r>
      <w:r w:rsidR="00275500">
        <w:rPr>
          <w:sz w:val="24"/>
          <w:szCs w:val="22"/>
        </w:rPr>
        <w:t>dubna</w:t>
      </w:r>
      <w:r w:rsidR="00976C9A">
        <w:rPr>
          <w:sz w:val="24"/>
          <w:szCs w:val="22"/>
        </w:rPr>
        <w:t xml:space="preserve"> </w:t>
      </w:r>
      <w:r w:rsidRPr="002E10EE">
        <w:rPr>
          <w:sz w:val="24"/>
          <w:szCs w:val="22"/>
        </w:rPr>
        <w:t>2015</w:t>
      </w:r>
    </w:p>
    <w:p w:rsidR="008772BA" w:rsidRPr="002E10EE" w:rsidRDefault="008772BA" w:rsidP="008772BA">
      <w:pPr>
        <w:widowControl w:val="0"/>
        <w:jc w:val="both"/>
        <w:rPr>
          <w:szCs w:val="22"/>
        </w:rPr>
      </w:pPr>
    </w:p>
    <w:p w:rsidR="008772BA" w:rsidRPr="002E10EE" w:rsidRDefault="00040EA7" w:rsidP="002E10EE">
      <w:pPr>
        <w:widowControl w:val="0"/>
        <w:spacing w:line="264" w:lineRule="auto"/>
        <w:jc w:val="both"/>
        <w:rPr>
          <w:b/>
          <w:sz w:val="36"/>
          <w:szCs w:val="22"/>
        </w:rPr>
      </w:pPr>
      <w:bookmarkStart w:id="0" w:name="_GoBack"/>
      <w:r>
        <w:rPr>
          <w:b/>
          <w:sz w:val="36"/>
          <w:szCs w:val="22"/>
        </w:rPr>
        <w:t xml:space="preserve">Vaří vaše </w:t>
      </w:r>
      <w:r w:rsidR="007D37BD">
        <w:rPr>
          <w:b/>
          <w:sz w:val="36"/>
          <w:szCs w:val="22"/>
        </w:rPr>
        <w:t xml:space="preserve">školní </w:t>
      </w:r>
      <w:r>
        <w:rPr>
          <w:b/>
          <w:sz w:val="36"/>
          <w:szCs w:val="22"/>
        </w:rPr>
        <w:t>jídelna ty nejlepší obědy? Přihlaste ji do soutěže</w:t>
      </w:r>
    </w:p>
    <w:bookmarkEnd w:id="0"/>
    <w:p w:rsidR="008772BA" w:rsidRPr="002E10EE" w:rsidRDefault="008772BA" w:rsidP="008772BA">
      <w:pPr>
        <w:jc w:val="center"/>
        <w:rPr>
          <w:szCs w:val="22"/>
        </w:rPr>
      </w:pPr>
    </w:p>
    <w:p w:rsidR="00B127B1" w:rsidRPr="00275500" w:rsidRDefault="00AD6AE5" w:rsidP="008772BA">
      <w:pPr>
        <w:jc w:val="both"/>
        <w:rPr>
          <w:b/>
          <w:noProof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Až do konce dubna se mohou školní jídelny přihlašovat do soutěže </w:t>
      </w:r>
      <w:r w:rsidR="008D1181">
        <w:rPr>
          <w:b/>
          <w:sz w:val="24"/>
          <w:szCs w:val="24"/>
        </w:rPr>
        <w:t>O </w:t>
      </w:r>
      <w:r w:rsidR="00040EA7" w:rsidRPr="00040EA7">
        <w:rPr>
          <w:b/>
          <w:sz w:val="24"/>
          <w:szCs w:val="24"/>
        </w:rPr>
        <w:t>nejlepší školní oběd. Již šestý ročník tohoto netradičního klání pořádá Společn</w:t>
      </w:r>
      <w:r w:rsidR="00C12868">
        <w:rPr>
          <w:b/>
          <w:sz w:val="24"/>
          <w:szCs w:val="24"/>
        </w:rPr>
        <w:t>ost pro výživu. G</w:t>
      </w:r>
      <w:r w:rsidR="00040EA7" w:rsidRPr="00040EA7">
        <w:rPr>
          <w:b/>
          <w:sz w:val="24"/>
          <w:szCs w:val="24"/>
        </w:rPr>
        <w:t>e</w:t>
      </w:r>
      <w:r w:rsidR="008D1181">
        <w:rPr>
          <w:b/>
          <w:sz w:val="24"/>
          <w:szCs w:val="24"/>
        </w:rPr>
        <w:t>nerálním partnerem soutěže je i </w:t>
      </w:r>
      <w:r w:rsidR="00040EA7" w:rsidRPr="00040EA7">
        <w:rPr>
          <w:b/>
          <w:sz w:val="24"/>
          <w:szCs w:val="24"/>
        </w:rPr>
        <w:t>v tomto roce velkoobchod MAKRO. Cílem projektu je nejen podpořit zdravé stravování českých školáků, ale i ukázat veřejnosti, že školní jídelny vaří zdravá a chutná jídla</w:t>
      </w:r>
      <w:r w:rsidR="00514FBA" w:rsidRPr="00275500">
        <w:rPr>
          <w:b/>
          <w:noProof/>
          <w:sz w:val="24"/>
          <w:szCs w:val="24"/>
          <w:lang w:eastAsia="en-US"/>
        </w:rPr>
        <w:t>.</w:t>
      </w:r>
    </w:p>
    <w:p w:rsidR="008772BA" w:rsidRPr="00275500" w:rsidRDefault="008772BA" w:rsidP="008772BA">
      <w:pPr>
        <w:jc w:val="both"/>
        <w:rPr>
          <w:b/>
          <w:noProof/>
          <w:szCs w:val="22"/>
          <w:lang w:eastAsia="en-US"/>
        </w:rPr>
      </w:pPr>
    </w:p>
    <w:p w:rsidR="00040EA7" w:rsidRDefault="007D37BD" w:rsidP="00040EA7">
      <w:pPr>
        <w:jc w:val="both"/>
      </w:pPr>
      <w:r>
        <w:rPr>
          <w:i/>
        </w:rPr>
        <w:t>„Přestože školní jídelny stále</w:t>
      </w:r>
      <w:r w:rsidR="00040EA7" w:rsidRPr="00040EA7">
        <w:rPr>
          <w:i/>
        </w:rPr>
        <w:t xml:space="preserve"> nakupují především mraženou a</w:t>
      </w:r>
      <w:r w:rsidR="00040EA7">
        <w:rPr>
          <w:i/>
        </w:rPr>
        <w:t xml:space="preserve"> sterilovanou zeleninu, zájem o </w:t>
      </w:r>
      <w:r w:rsidR="00040EA7" w:rsidRPr="00040EA7">
        <w:rPr>
          <w:i/>
        </w:rPr>
        <w:t>čer</w:t>
      </w:r>
      <w:r>
        <w:rPr>
          <w:i/>
        </w:rPr>
        <w:t>stvé maso, ryby i zeleninu dlouhodobě</w:t>
      </w:r>
      <w:r w:rsidR="00040EA7" w:rsidRPr="00040EA7">
        <w:rPr>
          <w:i/>
        </w:rPr>
        <w:t xml:space="preserve"> roste,“</w:t>
      </w:r>
      <w:r w:rsidR="00040EA7">
        <w:t xml:space="preserve"> komentuje </w:t>
      </w:r>
      <w:r w:rsidR="00040EA7" w:rsidRPr="00697C50">
        <w:t>Petr Stádník,</w:t>
      </w:r>
      <w:r>
        <w:t xml:space="preserve"> šéfkuchař MAKRO</w:t>
      </w:r>
      <w:r w:rsidR="00040EA7">
        <w:t xml:space="preserve">. </w:t>
      </w:r>
      <w:proofErr w:type="spellStart"/>
      <w:r w:rsidR="00040EA7">
        <w:t>Rukola</w:t>
      </w:r>
      <w:proofErr w:type="spellEnd"/>
      <w:r w:rsidR="00040EA7">
        <w:t xml:space="preserve">, cizrna, kuskus, ryba </w:t>
      </w:r>
      <w:proofErr w:type="spellStart"/>
      <w:r w:rsidR="00040EA7">
        <w:t>mahi</w:t>
      </w:r>
      <w:proofErr w:type="spellEnd"/>
      <w:r w:rsidR="00040EA7">
        <w:t>-</w:t>
      </w:r>
      <w:proofErr w:type="spellStart"/>
      <w:r w:rsidR="00040EA7">
        <w:t>mahi</w:t>
      </w:r>
      <w:proofErr w:type="spellEnd"/>
      <w:r w:rsidR="00040EA7">
        <w:t xml:space="preserve"> nebo zázvor tak nemusí být žádnou výjimkou. </w:t>
      </w:r>
      <w:r w:rsidR="00040EA7" w:rsidRPr="00040EA7">
        <w:rPr>
          <w:i/>
        </w:rPr>
        <w:t>„Důležité je pokrm přizpůsobit dětským chutím a představit jim „netradiční“ suroviny tak, aby je zaujaly,“</w:t>
      </w:r>
      <w:r w:rsidR="00040EA7">
        <w:t xml:space="preserve"> dodává.</w:t>
      </w:r>
    </w:p>
    <w:p w:rsidR="00040EA7" w:rsidRDefault="00040EA7" w:rsidP="00040EA7">
      <w:pPr>
        <w:jc w:val="both"/>
      </w:pPr>
    </w:p>
    <w:p w:rsidR="00AD6AE5" w:rsidRDefault="00AD6AE5" w:rsidP="00040EA7">
      <w:pPr>
        <w:jc w:val="both"/>
      </w:pPr>
      <w:r>
        <w:t>Ústředním motivem</w:t>
      </w:r>
      <w:r w:rsidR="00C12868">
        <w:t xml:space="preserve"> letošnho</w:t>
      </w:r>
      <w:r>
        <w:t xml:space="preserve"> šestého ročníku soutěže je králičí maso jako hlavní chod a mléčný dezert. Moderní a chutné menu musí být nanormováno na deset porcí pro žáky věkové kategorie 11 až 14 let, případně odpovídající žákům mateřské či střední ško</w:t>
      </w:r>
      <w:r w:rsidR="007D37BD">
        <w:t>ly. Zaslaná menu zhodnotí</w:t>
      </w:r>
      <w:r>
        <w:t xml:space="preserve"> porota složená z odborníka na výživu a školní stravování, lékaře a hygienika a zástupce Asociace kuchařů a cukr</w:t>
      </w:r>
      <w:r w:rsidR="007D37BD">
        <w:t>ářů. Finále se uskuteční</w:t>
      </w:r>
      <w:r>
        <w:t xml:space="preserve"> 25. srpna 2015 v Praze.</w:t>
      </w:r>
    </w:p>
    <w:p w:rsidR="00AD6AE5" w:rsidRDefault="00AD6AE5" w:rsidP="00040EA7">
      <w:pPr>
        <w:jc w:val="both"/>
      </w:pPr>
    </w:p>
    <w:p w:rsidR="00040EA7" w:rsidRDefault="00040EA7" w:rsidP="00040EA7">
      <w:pPr>
        <w:jc w:val="both"/>
      </w:pPr>
      <w:r w:rsidRPr="00697C50">
        <w:t>I letos musí být jídla z běžného jídelního lístku a zároveň nesmí cena překročit limit 34 Kč za porci polé</w:t>
      </w:r>
      <w:r>
        <w:t xml:space="preserve">vky, hlavního chodu i dezertu. </w:t>
      </w:r>
      <w:r w:rsidRPr="00697C50">
        <w:t xml:space="preserve">Přihlášená menu musí </w:t>
      </w:r>
      <w:r>
        <w:t>splňovat přísné nutriční nároky, vyváženost i vhodnost pro danou věkovou skupinu</w:t>
      </w:r>
      <w:r w:rsidRPr="00697C50">
        <w:t>.</w:t>
      </w:r>
      <w:r>
        <w:t xml:space="preserve"> Kompletní podmínky soutěže i přihlašovací formulář najdete na webových stránkách Společnosti pro výživu: </w:t>
      </w:r>
      <w:hyperlink r:id="rId7" w:history="1">
        <w:r w:rsidRPr="00E93D1B">
          <w:rPr>
            <w:rStyle w:val="Hypertextovodkaz"/>
          </w:rPr>
          <w:t>http://www.vyzivaspol.cz/rubrika-aktuality/pravidla-souteze-o-nejlepsi-skolni-obed-2015.html</w:t>
        </w:r>
      </w:hyperlink>
    </w:p>
    <w:p w:rsidR="00040EA7" w:rsidRDefault="00040EA7" w:rsidP="00040EA7">
      <w:pPr>
        <w:jc w:val="both"/>
      </w:pPr>
    </w:p>
    <w:p w:rsidR="00AD6AE5" w:rsidRDefault="00AD6AE5" w:rsidP="00AD6AE5">
      <w:pPr>
        <w:jc w:val="both"/>
      </w:pPr>
      <w:r w:rsidRPr="00697C50">
        <w:t xml:space="preserve">V loňském roce se do soutěže přihlásilo celkem 79 jídelen z celé České republiky. Tématem bylo moderní a originální obědové menu. </w:t>
      </w:r>
      <w:r>
        <w:t xml:space="preserve">První </w:t>
      </w:r>
      <w:proofErr w:type="gramStart"/>
      <w:r>
        <w:t>místo</w:t>
      </w:r>
      <w:proofErr w:type="gramEnd"/>
      <w:r>
        <w:t xml:space="preserve"> získala jídelna Gymnázia </w:t>
      </w:r>
      <w:proofErr w:type="gramStart"/>
      <w:r>
        <w:t>Z</w:t>
      </w:r>
      <w:r w:rsidR="007D37BD">
        <w:t>lín</w:t>
      </w:r>
      <w:proofErr w:type="gramEnd"/>
      <w:r w:rsidR="007D37BD">
        <w:t xml:space="preserve"> – Lesní čtvrť. </w:t>
      </w:r>
      <w:r w:rsidR="007F2C5F" w:rsidRPr="007F2C5F">
        <w:t>Její</w:t>
      </w:r>
      <w:r w:rsidR="007D37BD" w:rsidRPr="007F2C5F">
        <w:t xml:space="preserve"> menu složené z</w:t>
      </w:r>
      <w:r w:rsidRPr="007F2C5F">
        <w:t xml:space="preserve"> rajčatové polévky </w:t>
      </w:r>
      <w:r w:rsidR="007F2C5F" w:rsidRPr="007F2C5F">
        <w:t>s </w:t>
      </w:r>
      <w:proofErr w:type="spellStart"/>
      <w:r w:rsidR="007F2C5F" w:rsidRPr="007F2C5F">
        <w:t>mozzarellou</w:t>
      </w:r>
      <w:proofErr w:type="spellEnd"/>
      <w:r w:rsidR="007F2C5F" w:rsidRPr="007F2C5F">
        <w:t>, přírodní vepřové panenky</w:t>
      </w:r>
      <w:r w:rsidRPr="007F2C5F">
        <w:t xml:space="preserve"> se smetanovými brambory a </w:t>
      </w:r>
      <w:proofErr w:type="spellStart"/>
      <w:r w:rsidRPr="007F2C5F">
        <w:t>mrkvovo</w:t>
      </w:r>
      <w:proofErr w:type="spellEnd"/>
      <w:r w:rsidRPr="007F2C5F">
        <w:t>-bramborovým pyré s rozmarýnem a sladkou tečkou v podobě čokoládové pěny nadchla nejen odbornou porotu, ale i zástupce z řad dětí.</w:t>
      </w:r>
      <w:r>
        <w:t xml:space="preserve"> </w:t>
      </w:r>
    </w:p>
    <w:p w:rsidR="008D1181" w:rsidRDefault="008D1181" w:rsidP="008772BA">
      <w:pPr>
        <w:spacing w:line="240" w:lineRule="auto"/>
        <w:jc w:val="center"/>
        <w:rPr>
          <w:sz w:val="20"/>
        </w:rPr>
      </w:pPr>
    </w:p>
    <w:p w:rsidR="008D1181" w:rsidRDefault="008D1181" w:rsidP="008772BA">
      <w:pPr>
        <w:spacing w:line="240" w:lineRule="auto"/>
        <w:jc w:val="center"/>
        <w:rPr>
          <w:sz w:val="20"/>
        </w:rPr>
      </w:pPr>
    </w:p>
    <w:p w:rsidR="008772BA" w:rsidRPr="008D1181" w:rsidRDefault="008772BA" w:rsidP="008772BA">
      <w:pPr>
        <w:spacing w:line="240" w:lineRule="auto"/>
        <w:jc w:val="center"/>
        <w:rPr>
          <w:sz w:val="20"/>
        </w:rPr>
      </w:pPr>
      <w:r w:rsidRPr="008D1181">
        <w:rPr>
          <w:sz w:val="20"/>
        </w:rPr>
        <w:t>***</w:t>
      </w:r>
    </w:p>
    <w:p w:rsidR="008772BA" w:rsidRPr="008D1181" w:rsidRDefault="008772BA" w:rsidP="008772BA">
      <w:pPr>
        <w:widowControl w:val="0"/>
        <w:spacing w:line="240" w:lineRule="auto"/>
        <w:jc w:val="both"/>
        <w:rPr>
          <w:sz w:val="20"/>
        </w:rPr>
      </w:pPr>
      <w:r w:rsidRPr="008D1181">
        <w:rPr>
          <w:b/>
          <w:sz w:val="20"/>
        </w:rPr>
        <w:t>METRO/MAKRO Cash &amp; Carry</w:t>
      </w:r>
      <w:r w:rsidRPr="008D1181">
        <w:rPr>
          <w:sz w:val="20"/>
        </w:rPr>
        <w:t xml:space="preserve"> provozuje více než 750 s</w:t>
      </w:r>
      <w:r w:rsidR="009F207F" w:rsidRPr="008D1181">
        <w:rPr>
          <w:sz w:val="20"/>
        </w:rPr>
        <w:t>amoobslužných velkoobchodů ve 26</w:t>
      </w:r>
      <w:r w:rsidRPr="008D1181">
        <w:rPr>
          <w:sz w:val="20"/>
        </w:rPr>
        <w:t xml:space="preserve"> zemích. Společnost celosvětově zaměstnává přibližně 117 000 lidí a za fiskální rok 2013/2014 dosáhla prodejů v celkové výši 31 miliard EUR. METRO Cash &amp; Carry tvoří prodejní divizi skupiny METRO GROUP, která je jednou z největších mezinárodních retailových společností. Za fiskální rok 2013/2014 dosáhl její obrat 63 miliard EUR. Společnost působí v 31 zemích, má 250 000 zaměstnanců a provozuje zhruba 2 200 obchodů. Výkon skupiny METRO GROUP je založen na síle obchodních značek, které působí nezávisle ve vlastních tržních segmentech: METRO/MAKRO Cash &amp; Carry jako světový lídr v oblasti samoobslužných velkoobchodů, Real mezi hypermarkety, Media </w:t>
      </w:r>
      <w:proofErr w:type="spellStart"/>
      <w:r w:rsidRPr="008D1181">
        <w:rPr>
          <w:sz w:val="20"/>
        </w:rPr>
        <w:lastRenderedPageBreak/>
        <w:t>Markt</w:t>
      </w:r>
      <w:proofErr w:type="spellEnd"/>
      <w:r w:rsidRPr="008D1181">
        <w:rPr>
          <w:sz w:val="20"/>
        </w:rPr>
        <w:t xml:space="preserve"> a Saturn jako evropský lídr v oblasti prodeje spotřební elektroniky, a </w:t>
      </w:r>
      <w:proofErr w:type="spellStart"/>
      <w:r w:rsidRPr="008D1181">
        <w:rPr>
          <w:sz w:val="20"/>
        </w:rPr>
        <w:t>Galeria</w:t>
      </w:r>
      <w:proofErr w:type="spellEnd"/>
      <w:r w:rsidRPr="008D1181">
        <w:rPr>
          <w:sz w:val="20"/>
        </w:rPr>
        <w:t xml:space="preserve"> </w:t>
      </w:r>
      <w:proofErr w:type="spellStart"/>
      <w:r w:rsidRPr="008D1181">
        <w:rPr>
          <w:sz w:val="20"/>
        </w:rPr>
        <w:t>Kaufhof</w:t>
      </w:r>
      <w:proofErr w:type="spellEnd"/>
      <w:r w:rsidRPr="008D1181">
        <w:rPr>
          <w:sz w:val="20"/>
        </w:rPr>
        <w:t xml:space="preserve"> v segmentu obchodních domů.</w:t>
      </w:r>
    </w:p>
    <w:p w:rsidR="008772BA" w:rsidRPr="002E10EE" w:rsidRDefault="008772BA" w:rsidP="008772BA">
      <w:pPr>
        <w:widowControl w:val="0"/>
        <w:spacing w:line="240" w:lineRule="auto"/>
        <w:jc w:val="both"/>
        <w:rPr>
          <w:b/>
          <w:szCs w:val="22"/>
          <w:u w:val="single"/>
        </w:rPr>
      </w:pPr>
    </w:p>
    <w:p w:rsidR="009F207F" w:rsidRDefault="009F207F" w:rsidP="008772BA">
      <w:pPr>
        <w:widowControl w:val="0"/>
        <w:jc w:val="both"/>
        <w:rPr>
          <w:b/>
          <w:szCs w:val="22"/>
          <w:u w:val="single"/>
        </w:rPr>
      </w:pPr>
    </w:p>
    <w:p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:rsidR="007C0F4D" w:rsidRPr="00F0752E" w:rsidRDefault="007C0F4D" w:rsidP="007C0F4D">
      <w:pPr>
        <w:widowControl w:val="0"/>
        <w:jc w:val="both"/>
        <w:rPr>
          <w:sz w:val="20"/>
          <w:szCs w:val="22"/>
        </w:rPr>
      </w:pPr>
    </w:p>
    <w:p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b/>
          <w:sz w:val="20"/>
          <w:szCs w:val="22"/>
        </w:rPr>
        <w:t>Tereza Knířová</w:t>
      </w:r>
    </w:p>
    <w:p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proofErr w:type="spellStart"/>
      <w:r w:rsidRPr="00F0752E">
        <w:rPr>
          <w:sz w:val="20"/>
          <w:szCs w:val="22"/>
        </w:rPr>
        <w:t>Inspiro</w:t>
      </w:r>
      <w:proofErr w:type="spellEnd"/>
      <w:r w:rsidRPr="00F0752E">
        <w:rPr>
          <w:sz w:val="20"/>
          <w:szCs w:val="22"/>
        </w:rPr>
        <w:t xml:space="preserve"> </w:t>
      </w:r>
      <w:proofErr w:type="spellStart"/>
      <w:r w:rsidRPr="00F0752E">
        <w:rPr>
          <w:sz w:val="20"/>
          <w:szCs w:val="22"/>
        </w:rPr>
        <w:t>Solutions</w:t>
      </w:r>
      <w:proofErr w:type="spellEnd"/>
    </w:p>
    <w:p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sz w:val="20"/>
          <w:szCs w:val="22"/>
        </w:rPr>
        <w:t>tel.: +420 724 352 211</w:t>
      </w:r>
    </w:p>
    <w:p w:rsidR="007C0F4D" w:rsidRPr="00F0752E" w:rsidRDefault="007C0F4D" w:rsidP="007C0F4D">
      <w:pPr>
        <w:widowControl w:val="0"/>
        <w:jc w:val="both"/>
        <w:rPr>
          <w:sz w:val="20"/>
          <w:szCs w:val="22"/>
        </w:rPr>
      </w:pPr>
      <w:r w:rsidRPr="00F0752E">
        <w:rPr>
          <w:sz w:val="20"/>
          <w:szCs w:val="22"/>
        </w:rPr>
        <w:t xml:space="preserve">e-mail: </w:t>
      </w:r>
      <w:hyperlink r:id="rId8" w:history="1">
        <w:r w:rsidRPr="00F0752E">
          <w:rPr>
            <w:rStyle w:val="Hypertextovodkaz"/>
            <w:sz w:val="20"/>
            <w:szCs w:val="22"/>
          </w:rPr>
          <w:t>tereza.knirova@inspiro-solutions.cz</w:t>
        </w:r>
      </w:hyperlink>
      <w:r w:rsidRPr="00F0752E">
        <w:rPr>
          <w:sz w:val="20"/>
          <w:szCs w:val="22"/>
        </w:rPr>
        <w:t xml:space="preserve"> </w:t>
      </w:r>
    </w:p>
    <w:p w:rsidR="007C0F4D" w:rsidRPr="00F0752E" w:rsidRDefault="007C0F4D" w:rsidP="007C0F4D">
      <w:pPr>
        <w:jc w:val="both"/>
        <w:outlineLvl w:val="0"/>
        <w:rPr>
          <w:b/>
          <w:sz w:val="20"/>
          <w:szCs w:val="22"/>
        </w:rPr>
      </w:pPr>
    </w:p>
    <w:p w:rsidR="007C0F4D" w:rsidRPr="00F0752E" w:rsidRDefault="007C0F4D" w:rsidP="007C0F4D">
      <w:pPr>
        <w:jc w:val="both"/>
        <w:outlineLvl w:val="0"/>
        <w:rPr>
          <w:sz w:val="20"/>
          <w:szCs w:val="22"/>
        </w:rPr>
      </w:pPr>
      <w:r w:rsidRPr="00F0752E">
        <w:rPr>
          <w:b/>
          <w:sz w:val="20"/>
          <w:szCs w:val="22"/>
        </w:rPr>
        <w:t xml:space="preserve">Ivan </w:t>
      </w:r>
      <w:proofErr w:type="spellStart"/>
      <w:r w:rsidRPr="00F0752E">
        <w:rPr>
          <w:b/>
          <w:sz w:val="20"/>
          <w:szCs w:val="22"/>
        </w:rPr>
        <w:t>Tučník</w:t>
      </w:r>
      <w:proofErr w:type="spellEnd"/>
    </w:p>
    <w:p w:rsidR="007C0F4D" w:rsidRPr="00F0752E" w:rsidRDefault="007C0F4D" w:rsidP="007C0F4D">
      <w:pPr>
        <w:jc w:val="both"/>
        <w:outlineLvl w:val="0"/>
        <w:rPr>
          <w:sz w:val="20"/>
          <w:szCs w:val="22"/>
        </w:rPr>
      </w:pPr>
      <w:r w:rsidRPr="00F0752E">
        <w:rPr>
          <w:sz w:val="20"/>
          <w:szCs w:val="22"/>
        </w:rPr>
        <w:t>manažer komunikace MAKRO Cash &amp; Carry ČR</w:t>
      </w:r>
    </w:p>
    <w:p w:rsidR="007C0F4D" w:rsidRPr="00F0752E" w:rsidRDefault="007C0F4D" w:rsidP="007C0F4D">
      <w:pPr>
        <w:jc w:val="both"/>
        <w:outlineLvl w:val="0"/>
        <w:rPr>
          <w:sz w:val="20"/>
          <w:szCs w:val="22"/>
        </w:rPr>
      </w:pPr>
      <w:r w:rsidRPr="00F0752E">
        <w:rPr>
          <w:sz w:val="20"/>
          <w:szCs w:val="22"/>
        </w:rPr>
        <w:t>tel: +420 777 923 401</w:t>
      </w:r>
    </w:p>
    <w:p w:rsidR="007C0F4D" w:rsidRPr="00F0752E" w:rsidRDefault="007C0F4D" w:rsidP="007C0F4D">
      <w:pPr>
        <w:jc w:val="both"/>
        <w:outlineLvl w:val="0"/>
        <w:rPr>
          <w:sz w:val="20"/>
          <w:szCs w:val="22"/>
        </w:rPr>
      </w:pPr>
      <w:r w:rsidRPr="00F0752E">
        <w:rPr>
          <w:sz w:val="20"/>
          <w:szCs w:val="22"/>
        </w:rPr>
        <w:t xml:space="preserve">e-mail: </w:t>
      </w:r>
      <w:hyperlink r:id="rId9" w:history="1">
        <w:r w:rsidRPr="00F0752E">
          <w:rPr>
            <w:rStyle w:val="Hypertextovodkaz"/>
            <w:sz w:val="20"/>
            <w:szCs w:val="22"/>
          </w:rPr>
          <w:t>ivan.tucnik@makro.cz</w:t>
        </w:r>
      </w:hyperlink>
    </w:p>
    <w:p w:rsidR="007C0F4D" w:rsidRPr="00F0752E" w:rsidRDefault="007C0F4D" w:rsidP="007C0F4D">
      <w:pPr>
        <w:jc w:val="both"/>
        <w:outlineLvl w:val="0"/>
        <w:rPr>
          <w:sz w:val="20"/>
          <w:szCs w:val="22"/>
        </w:rPr>
      </w:pPr>
    </w:p>
    <w:p w:rsidR="007C0F4D" w:rsidRPr="00F0752E" w:rsidRDefault="00352E53" w:rsidP="007C0F4D">
      <w:pPr>
        <w:rPr>
          <w:color w:val="auto"/>
          <w:sz w:val="20"/>
        </w:rPr>
      </w:pPr>
      <w:hyperlink r:id="rId10" w:history="1">
        <w:r w:rsidR="007C0F4D" w:rsidRPr="00F0752E">
          <w:rPr>
            <w:rStyle w:val="Hypertextovodkaz"/>
            <w:sz w:val="20"/>
          </w:rPr>
          <w:t>www.makro.cz</w:t>
        </w:r>
      </w:hyperlink>
    </w:p>
    <w:p w:rsidR="007C0F4D" w:rsidRPr="00F0752E" w:rsidRDefault="00352E53" w:rsidP="007C0F4D">
      <w:pPr>
        <w:rPr>
          <w:sz w:val="20"/>
          <w:szCs w:val="22"/>
        </w:rPr>
      </w:pPr>
      <w:hyperlink r:id="rId11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:rsidR="007C0F4D" w:rsidRPr="00F0752E" w:rsidRDefault="00352E53" w:rsidP="007C0F4D">
      <w:pPr>
        <w:rPr>
          <w:sz w:val="20"/>
          <w:szCs w:val="22"/>
        </w:rPr>
      </w:pPr>
      <w:hyperlink r:id="rId12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p w:rsidR="006F7FFE" w:rsidRPr="002E10EE" w:rsidRDefault="006F7FFE">
      <w:pPr>
        <w:rPr>
          <w:szCs w:val="22"/>
        </w:rPr>
      </w:pPr>
    </w:p>
    <w:sectPr w:rsidR="006F7FFE" w:rsidRPr="002E10EE" w:rsidSect="00316555">
      <w:headerReference w:type="default" r:id="rId13"/>
      <w:footerReference w:type="default" r:id="rId14"/>
      <w:pgSz w:w="11906" w:h="16838"/>
      <w:pgMar w:top="2325" w:right="1418" w:bottom="1021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E4A" w:rsidRDefault="000E5E4A">
      <w:pPr>
        <w:spacing w:line="240" w:lineRule="auto"/>
      </w:pPr>
      <w:r>
        <w:separator/>
      </w:r>
    </w:p>
  </w:endnote>
  <w:endnote w:type="continuationSeparator" w:id="0">
    <w:p w:rsidR="000E5E4A" w:rsidRDefault="000E5E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E4A" w:rsidRDefault="000E5E4A">
    <w:pPr>
      <w:widowControl w:val="0"/>
      <w:spacing w:line="240" w:lineRule="auto"/>
    </w:pPr>
  </w:p>
  <w:p w:rsidR="000E5E4A" w:rsidRDefault="000E5E4A">
    <w:pPr>
      <w:widowControl w:val="0"/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E4A" w:rsidRDefault="000E5E4A">
      <w:pPr>
        <w:spacing w:line="240" w:lineRule="auto"/>
      </w:pPr>
      <w:r>
        <w:separator/>
      </w:r>
    </w:p>
  </w:footnote>
  <w:footnote w:type="continuationSeparator" w:id="0">
    <w:p w:rsidR="000E5E4A" w:rsidRDefault="000E5E4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E4A" w:rsidRDefault="000E5E4A">
    <w:pPr>
      <w:widowControl w:val="0"/>
      <w:spacing w:line="240" w:lineRule="auto"/>
      <w:jc w:val="center"/>
    </w:pPr>
    <w:r>
      <w:rPr>
        <w:noProof/>
      </w:rPr>
      <w:drawing>
        <wp:inline distT="0" distB="0" distL="114300" distR="114300">
          <wp:extent cx="2002790" cy="743585"/>
          <wp:effectExtent l="0" t="0" r="0" b="0"/>
          <wp:docPr id="2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2790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E5E4A" w:rsidRDefault="000E5E4A">
    <w:pPr>
      <w:widowControl w:val="0"/>
      <w:spacing w:line="240" w:lineRule="auto"/>
      <w:jc w:val="center"/>
    </w:pPr>
  </w:p>
  <w:p w:rsidR="000E5E4A" w:rsidRDefault="000E5E4A">
    <w:pPr>
      <w:widowControl w:val="0"/>
      <w:spacing w:line="240" w:lineRule="aut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72BA"/>
    <w:rsid w:val="00040EA7"/>
    <w:rsid w:val="000E5E4A"/>
    <w:rsid w:val="00275500"/>
    <w:rsid w:val="002E10EE"/>
    <w:rsid w:val="00316555"/>
    <w:rsid w:val="00352E53"/>
    <w:rsid w:val="00455450"/>
    <w:rsid w:val="00514FBA"/>
    <w:rsid w:val="006B5767"/>
    <w:rsid w:val="006F7FFE"/>
    <w:rsid w:val="007C0F4D"/>
    <w:rsid w:val="007D37BD"/>
    <w:rsid w:val="007F2C5F"/>
    <w:rsid w:val="0081204F"/>
    <w:rsid w:val="008772BA"/>
    <w:rsid w:val="008B567C"/>
    <w:rsid w:val="008D1181"/>
    <w:rsid w:val="00976C9A"/>
    <w:rsid w:val="009F207F"/>
    <w:rsid w:val="00A8584F"/>
    <w:rsid w:val="00AD6AE5"/>
    <w:rsid w:val="00B127B1"/>
    <w:rsid w:val="00B62D8C"/>
    <w:rsid w:val="00C12868"/>
    <w:rsid w:val="00EF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D6A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DefaultParagraphFont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a.knirova@inspiro-solutions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yzivaspol.cz/rubrika-aktuality/pravidla-souteze-o-nejlepsi-skolni-obed-2015.html" TargetMode="External"/><Relationship Id="rId12" Type="http://schemas.openxmlformats.org/officeDocument/2006/relationships/hyperlink" Target="http://www.twitter.com/makrocr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makro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akr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an.tucnik@makro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C8BE09-D64B-44AB-9523-1ED21AC3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529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tereza pidrmanova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Pidrmanova</dc:creator>
  <cp:keywords/>
  <dc:description/>
  <cp:lastModifiedBy>Tereza</cp:lastModifiedBy>
  <cp:revision>5</cp:revision>
  <dcterms:created xsi:type="dcterms:W3CDTF">2015-04-20T13:08:00Z</dcterms:created>
  <dcterms:modified xsi:type="dcterms:W3CDTF">2015-04-23T12:54:00Z</dcterms:modified>
</cp:coreProperties>
</file>