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9020" w14:textId="77777777" w:rsidR="00FB4A9D" w:rsidRDefault="00FB4A9D" w:rsidP="00FB4A9D">
      <w:pPr>
        <w:widowControl w:val="0"/>
        <w:jc w:val="both"/>
      </w:pPr>
      <w:r>
        <w:rPr>
          <w:sz w:val="24"/>
        </w:rPr>
        <w:t>Tisková zpráva, 15. listopadu 2014</w:t>
      </w:r>
    </w:p>
    <w:p w14:paraId="6B5C098B" w14:textId="77777777" w:rsidR="00FB4A9D" w:rsidRDefault="00FB4A9D" w:rsidP="00FB4A9D">
      <w:pPr>
        <w:widowControl w:val="0"/>
        <w:jc w:val="both"/>
      </w:pPr>
    </w:p>
    <w:p w14:paraId="44E7053E" w14:textId="779ED354" w:rsidR="00FB4A9D" w:rsidRDefault="0044679D" w:rsidP="004804D8">
      <w:pPr>
        <w:widowControl w:val="0"/>
        <w:spacing w:line="264" w:lineRule="auto"/>
        <w:jc w:val="both"/>
        <w:rPr>
          <w:b/>
          <w:sz w:val="40"/>
        </w:rPr>
      </w:pPr>
      <w:r w:rsidRPr="0044679D">
        <w:rPr>
          <w:b/>
          <w:sz w:val="40"/>
        </w:rPr>
        <w:t>Nejlepší budoucí ku</w:t>
      </w:r>
      <w:r w:rsidR="0023613D">
        <w:rPr>
          <w:b/>
          <w:sz w:val="40"/>
        </w:rPr>
        <w:t>chaři a číšníci studují v Ostravě</w:t>
      </w:r>
    </w:p>
    <w:p w14:paraId="6DC0FD27" w14:textId="77777777" w:rsidR="0023754E" w:rsidRDefault="0023754E" w:rsidP="00FB4A9D">
      <w:pPr>
        <w:widowControl w:val="0"/>
        <w:spacing w:line="264" w:lineRule="auto"/>
        <w:rPr>
          <w:b/>
          <w:sz w:val="40"/>
        </w:rPr>
      </w:pPr>
    </w:p>
    <w:p w14:paraId="1FBCB502" w14:textId="751ED4B6" w:rsidR="00625CE7" w:rsidRDefault="0023754E" w:rsidP="004804D8">
      <w:pPr>
        <w:widowControl w:val="0"/>
        <w:spacing w:line="264" w:lineRule="auto"/>
        <w:jc w:val="both"/>
        <w:rPr>
          <w:b/>
          <w:sz w:val="24"/>
        </w:rPr>
      </w:pPr>
      <w:r w:rsidRPr="0023754E">
        <w:rPr>
          <w:b/>
          <w:sz w:val="24"/>
        </w:rPr>
        <w:t>Studenti</w:t>
      </w:r>
      <w:r w:rsidR="00520D0D">
        <w:rPr>
          <w:b/>
          <w:sz w:val="24"/>
        </w:rPr>
        <w:t xml:space="preserve"> Střední školy společného stravování z </w:t>
      </w:r>
      <w:proofErr w:type="gramStart"/>
      <w:r w:rsidR="00520D0D">
        <w:rPr>
          <w:b/>
          <w:sz w:val="24"/>
        </w:rPr>
        <w:t>Ostravy</w:t>
      </w:r>
      <w:proofErr w:type="gramEnd"/>
      <w:r w:rsidR="001147E0">
        <w:rPr>
          <w:b/>
          <w:sz w:val="24"/>
        </w:rPr>
        <w:t>–</w:t>
      </w:r>
      <w:proofErr w:type="gramStart"/>
      <w:r w:rsidR="00520D0D">
        <w:rPr>
          <w:b/>
          <w:sz w:val="24"/>
        </w:rPr>
        <w:t>Hrabůvky</w:t>
      </w:r>
      <w:proofErr w:type="gramEnd"/>
      <w:r w:rsidR="00520D0D">
        <w:rPr>
          <w:b/>
          <w:sz w:val="24"/>
        </w:rPr>
        <w:t xml:space="preserve"> ovládli </w:t>
      </w:r>
      <w:r w:rsidR="00625CE7">
        <w:rPr>
          <w:b/>
          <w:sz w:val="24"/>
        </w:rPr>
        <w:t xml:space="preserve">soutěž </w:t>
      </w:r>
      <w:r w:rsidR="00520D0D">
        <w:rPr>
          <w:b/>
          <w:sz w:val="24"/>
        </w:rPr>
        <w:t xml:space="preserve">MAKRO </w:t>
      </w:r>
      <w:proofErr w:type="spellStart"/>
      <w:r w:rsidR="00520D0D">
        <w:rPr>
          <w:b/>
          <w:sz w:val="24"/>
        </w:rPr>
        <w:t>HoReCa</w:t>
      </w:r>
      <w:proofErr w:type="spellEnd"/>
      <w:r w:rsidR="00F74773">
        <w:rPr>
          <w:b/>
          <w:sz w:val="24"/>
        </w:rPr>
        <w:t xml:space="preserve"> </w:t>
      </w:r>
      <w:r w:rsidR="008F1133">
        <w:rPr>
          <w:b/>
          <w:sz w:val="24"/>
        </w:rPr>
        <w:t xml:space="preserve">pětiboj </w:t>
      </w:r>
      <w:r w:rsidR="00F74773">
        <w:rPr>
          <w:b/>
          <w:sz w:val="24"/>
        </w:rPr>
        <w:t>a z</w:t>
      </w:r>
      <w:r w:rsidR="00FC0D9E">
        <w:rPr>
          <w:b/>
          <w:sz w:val="24"/>
        </w:rPr>
        <w:t> Českých Budějovic si odvezli zlatou medaili</w:t>
      </w:r>
      <w:r w:rsidR="0023613D">
        <w:rPr>
          <w:b/>
          <w:sz w:val="24"/>
        </w:rPr>
        <w:t xml:space="preserve">. Na druhém místě skončilo </w:t>
      </w:r>
      <w:r w:rsidR="0023613D" w:rsidRPr="0023613D">
        <w:rPr>
          <w:b/>
          <w:sz w:val="24"/>
        </w:rPr>
        <w:t>Střední odborné uči</w:t>
      </w:r>
      <w:r w:rsidR="0023613D">
        <w:rPr>
          <w:b/>
          <w:sz w:val="24"/>
        </w:rPr>
        <w:t>liště gastro</w:t>
      </w:r>
      <w:r w:rsidR="005C0085">
        <w:rPr>
          <w:b/>
          <w:sz w:val="24"/>
        </w:rPr>
        <w:t xml:space="preserve">nomie, </w:t>
      </w:r>
      <w:bookmarkStart w:id="0" w:name="_GoBack"/>
      <w:bookmarkEnd w:id="0"/>
      <w:r w:rsidR="002D3C1B">
        <w:rPr>
          <w:b/>
          <w:sz w:val="24"/>
        </w:rPr>
        <w:t>U </w:t>
      </w:r>
      <w:r w:rsidR="0023613D">
        <w:rPr>
          <w:b/>
          <w:sz w:val="24"/>
        </w:rPr>
        <w:t>Krbu z Prahy</w:t>
      </w:r>
      <w:r w:rsidR="00625CE7">
        <w:rPr>
          <w:b/>
          <w:sz w:val="24"/>
        </w:rPr>
        <w:t xml:space="preserve"> a t</w:t>
      </w:r>
      <w:r w:rsidR="001D2E1A">
        <w:rPr>
          <w:b/>
          <w:sz w:val="24"/>
        </w:rPr>
        <w:t xml:space="preserve">řetí místo obsadili studenti ze Střední </w:t>
      </w:r>
      <w:r w:rsidR="00584279">
        <w:rPr>
          <w:b/>
          <w:sz w:val="24"/>
        </w:rPr>
        <w:t xml:space="preserve">školy </w:t>
      </w:r>
      <w:r w:rsidR="001D2E1A">
        <w:rPr>
          <w:b/>
          <w:sz w:val="24"/>
        </w:rPr>
        <w:t>a Vyšší odborné školy</w:t>
      </w:r>
      <w:r w:rsidR="0023613D" w:rsidRPr="0023613D">
        <w:rPr>
          <w:b/>
          <w:sz w:val="24"/>
        </w:rPr>
        <w:t xml:space="preserve"> cestovního ruchu</w:t>
      </w:r>
      <w:r w:rsidR="0023613D">
        <w:rPr>
          <w:b/>
          <w:sz w:val="24"/>
        </w:rPr>
        <w:t xml:space="preserve"> z Českých Budějovic</w:t>
      </w:r>
      <w:r w:rsidR="00625CE7">
        <w:rPr>
          <w:b/>
          <w:sz w:val="24"/>
        </w:rPr>
        <w:t xml:space="preserve">. </w:t>
      </w:r>
      <w:r w:rsidR="00086AED">
        <w:rPr>
          <w:b/>
          <w:sz w:val="24"/>
        </w:rPr>
        <w:t>Třídenní f</w:t>
      </w:r>
      <w:r w:rsidR="00625CE7">
        <w:rPr>
          <w:b/>
          <w:sz w:val="24"/>
        </w:rPr>
        <w:t xml:space="preserve">inále již druhého ročníku soutěže </w:t>
      </w:r>
      <w:r w:rsidR="00086AED">
        <w:rPr>
          <w:b/>
          <w:sz w:val="24"/>
        </w:rPr>
        <w:t xml:space="preserve">dnes </w:t>
      </w:r>
      <w:r w:rsidR="00625CE7">
        <w:rPr>
          <w:b/>
          <w:sz w:val="24"/>
        </w:rPr>
        <w:t>vyvrcholilo vyhlášením vítězů</w:t>
      </w:r>
      <w:r w:rsidR="00086AED">
        <w:rPr>
          <w:b/>
          <w:sz w:val="24"/>
        </w:rPr>
        <w:t>. K</w:t>
      </w:r>
      <w:r w:rsidR="00625CE7">
        <w:rPr>
          <w:b/>
          <w:sz w:val="24"/>
        </w:rPr>
        <w:t>romě hlavní ceny byli studenti gastronomických škol oceněn</w:t>
      </w:r>
      <w:r w:rsidR="008F1133">
        <w:rPr>
          <w:b/>
          <w:sz w:val="24"/>
        </w:rPr>
        <w:t>i v několika dalších</w:t>
      </w:r>
      <w:r w:rsidR="00625CE7">
        <w:rPr>
          <w:b/>
          <w:sz w:val="24"/>
        </w:rPr>
        <w:t xml:space="preserve"> kategoriích.</w:t>
      </w:r>
    </w:p>
    <w:p w14:paraId="2578E0AD" w14:textId="77777777" w:rsidR="00135AEB" w:rsidRDefault="00135AEB" w:rsidP="004804D8">
      <w:pPr>
        <w:widowControl w:val="0"/>
        <w:spacing w:line="264" w:lineRule="auto"/>
        <w:jc w:val="both"/>
        <w:rPr>
          <w:b/>
          <w:sz w:val="24"/>
        </w:rPr>
      </w:pPr>
    </w:p>
    <w:p w14:paraId="2950033F" w14:textId="2EF1B0E9" w:rsidR="00625CE7" w:rsidRPr="009C6D20" w:rsidRDefault="00625CE7" w:rsidP="00EC0933">
      <w:pPr>
        <w:widowControl w:val="0"/>
        <w:spacing w:line="264" w:lineRule="auto"/>
        <w:jc w:val="both"/>
      </w:pPr>
      <w:r w:rsidRPr="00EC0933">
        <w:rPr>
          <w:i/>
        </w:rPr>
        <w:t>„Úroveň</w:t>
      </w:r>
      <w:r w:rsidR="002D3C1B">
        <w:rPr>
          <w:i/>
        </w:rPr>
        <w:t xml:space="preserve"> studentů byla</w:t>
      </w:r>
      <w:r w:rsidR="00EC0933" w:rsidRPr="00EC0933">
        <w:rPr>
          <w:i/>
        </w:rPr>
        <w:t xml:space="preserve"> vysoká a oceňuji zapálení</w:t>
      </w:r>
      <w:r w:rsidR="00EC0933">
        <w:rPr>
          <w:i/>
        </w:rPr>
        <w:t xml:space="preserve">, se kterým se </w:t>
      </w:r>
      <w:r w:rsidR="00A372A2">
        <w:rPr>
          <w:i/>
        </w:rPr>
        <w:t xml:space="preserve">do soutěže </w:t>
      </w:r>
      <w:r w:rsidR="00EC0933">
        <w:rPr>
          <w:i/>
        </w:rPr>
        <w:t>vrhli. Je to pro ně skvělá příležitost vyzkoušet si provoz reálné restaurace</w:t>
      </w:r>
      <w:r w:rsidR="00D40CEE">
        <w:rPr>
          <w:i/>
        </w:rPr>
        <w:t xml:space="preserve"> a získat ocenění za dobře odvedenou práci</w:t>
      </w:r>
      <w:r w:rsidR="00EC0933">
        <w:rPr>
          <w:i/>
        </w:rPr>
        <w:t>,</w:t>
      </w:r>
      <w:r w:rsidR="00EC0933" w:rsidRPr="00EC0933">
        <w:rPr>
          <w:i/>
        </w:rPr>
        <w:t>“</w:t>
      </w:r>
      <w:r w:rsidR="00EC0933">
        <w:t xml:space="preserve"> komentuje Petr Olbrich, </w:t>
      </w:r>
      <w:r w:rsidR="00EC0933">
        <w:rPr>
          <w:color w:val="auto"/>
        </w:rPr>
        <w:t xml:space="preserve">manažer pro řízení vztahů s HoReCa zákazníky MAKRO Cash &amp; Carry. </w:t>
      </w:r>
      <w:r w:rsidR="00D40CEE">
        <w:rPr>
          <w:i/>
          <w:color w:val="auto"/>
        </w:rPr>
        <w:t>„Gastronomické školy</w:t>
      </w:r>
      <w:r w:rsidR="00EC0933" w:rsidRPr="00EC0933">
        <w:rPr>
          <w:i/>
          <w:color w:val="auto"/>
        </w:rPr>
        <w:t xml:space="preserve"> podporujeme, p</w:t>
      </w:r>
      <w:r w:rsidR="00D40CEE">
        <w:rPr>
          <w:i/>
          <w:color w:val="auto"/>
        </w:rPr>
        <w:t>rotože chcem</w:t>
      </w:r>
      <w:r w:rsidR="008F1133">
        <w:rPr>
          <w:i/>
          <w:color w:val="auto"/>
        </w:rPr>
        <w:t>e zdůraznit důležitost k</w:t>
      </w:r>
      <w:r w:rsidR="00584279">
        <w:rPr>
          <w:i/>
          <w:color w:val="auto"/>
        </w:rPr>
        <w:t xml:space="preserve">valitního vzdělání </w:t>
      </w:r>
      <w:r w:rsidR="009C6D20">
        <w:rPr>
          <w:i/>
          <w:color w:val="auto"/>
        </w:rPr>
        <w:t>a vaření z prvotřídních surovin</w:t>
      </w:r>
      <w:r w:rsidR="00086AED">
        <w:rPr>
          <w:i/>
          <w:color w:val="auto"/>
        </w:rPr>
        <w:t>. Naším dlouhodobým cílem je přispět ke zlepšení úrovně českých restaurací</w:t>
      </w:r>
      <w:r w:rsidR="009C6D20">
        <w:rPr>
          <w:i/>
          <w:color w:val="auto"/>
        </w:rPr>
        <w:t>,</w:t>
      </w:r>
      <w:r w:rsidR="00EC0933" w:rsidRPr="00EC0933">
        <w:rPr>
          <w:i/>
          <w:color w:val="auto"/>
        </w:rPr>
        <w:t>“</w:t>
      </w:r>
      <w:r w:rsidR="009C6D20">
        <w:rPr>
          <w:i/>
          <w:color w:val="auto"/>
        </w:rPr>
        <w:t xml:space="preserve"> </w:t>
      </w:r>
      <w:r w:rsidR="009C6D20">
        <w:rPr>
          <w:color w:val="auto"/>
        </w:rPr>
        <w:t>dodává.</w:t>
      </w:r>
    </w:p>
    <w:p w14:paraId="7D995CC7" w14:textId="77777777" w:rsidR="00D40CEE" w:rsidRDefault="00D40CEE" w:rsidP="000119EF">
      <w:pPr>
        <w:widowControl w:val="0"/>
        <w:spacing w:line="264" w:lineRule="auto"/>
        <w:jc w:val="both"/>
      </w:pPr>
    </w:p>
    <w:p w14:paraId="7F8936C6" w14:textId="5A686C4D" w:rsidR="004E113C" w:rsidRDefault="004E113C" w:rsidP="000119EF">
      <w:pPr>
        <w:widowControl w:val="0"/>
        <w:spacing w:line="264" w:lineRule="auto"/>
        <w:jc w:val="both"/>
      </w:pPr>
      <w:r>
        <w:t xml:space="preserve">Ve finále se mladí kuchaři a číšníci museli vypořádat s pěti disciplínami: </w:t>
      </w:r>
      <w:r w:rsidR="00086AED">
        <w:t xml:space="preserve">(1) </w:t>
      </w:r>
      <w:r>
        <w:t>barmanská a </w:t>
      </w:r>
      <w:r w:rsidR="00086AED">
        <w:t>(2) </w:t>
      </w:r>
      <w:r>
        <w:t xml:space="preserve">baristická soutěž, </w:t>
      </w:r>
      <w:r w:rsidR="00086AED">
        <w:t xml:space="preserve">(3) </w:t>
      </w:r>
      <w:r>
        <w:t xml:space="preserve">kuchařský pětiboj (filetování pstruha, vykostění kuřete, nakrájení brambor na kostičky a cibule a pórku najemno), </w:t>
      </w:r>
      <w:r w:rsidR="00086AED">
        <w:t xml:space="preserve">(4) </w:t>
      </w:r>
      <w:r>
        <w:t xml:space="preserve">týmová práce v kuchyni </w:t>
      </w:r>
      <w:r w:rsidR="00086AED">
        <w:t>a (5) </w:t>
      </w:r>
      <w:r>
        <w:t xml:space="preserve">obsluha v soutěžní restauraci. </w:t>
      </w:r>
      <w:r w:rsidRPr="004804D8">
        <w:t>Důležitá byla nejen rychlost, ale i kvalita, kterou hodnotila odborná porota.</w:t>
      </w:r>
    </w:p>
    <w:p w14:paraId="4E074D21" w14:textId="77777777" w:rsidR="004E113C" w:rsidRDefault="004E113C" w:rsidP="000119EF">
      <w:pPr>
        <w:widowControl w:val="0"/>
        <w:spacing w:line="264" w:lineRule="auto"/>
        <w:jc w:val="both"/>
      </w:pPr>
    </w:p>
    <w:p w14:paraId="0926C6EE" w14:textId="57509AA7" w:rsidR="004E113C" w:rsidRDefault="008E5F5B" w:rsidP="000119EF">
      <w:pPr>
        <w:widowControl w:val="0"/>
        <w:spacing w:line="264" w:lineRule="auto"/>
        <w:jc w:val="both"/>
      </w:pPr>
      <w:r>
        <w:rPr>
          <w:i/>
        </w:rPr>
        <w:t xml:space="preserve">„Pro studenty byl největší oříšek komunikace mezi kuchyní a </w:t>
      </w:r>
      <w:r w:rsidR="0052530A">
        <w:rPr>
          <w:i/>
        </w:rPr>
        <w:t>obsluhou restaurace</w:t>
      </w:r>
      <w:r w:rsidR="002D3C1B">
        <w:rPr>
          <w:i/>
        </w:rPr>
        <w:t>, která se </w:t>
      </w:r>
      <w:r w:rsidR="0052530A">
        <w:rPr>
          <w:i/>
        </w:rPr>
        <w:t xml:space="preserve">ale </w:t>
      </w:r>
      <w:r>
        <w:rPr>
          <w:i/>
        </w:rPr>
        <w:t xml:space="preserve">odvíjí od zkušeností. Studenti </w:t>
      </w:r>
      <w:r w:rsidR="0052530A">
        <w:rPr>
          <w:i/>
        </w:rPr>
        <w:t>se rok od roku zlepšují a na většině z nich je vidět, že na sobě pracují</w:t>
      </w:r>
      <w:r w:rsidR="00741A04">
        <w:rPr>
          <w:i/>
        </w:rPr>
        <w:t>,</w:t>
      </w:r>
      <w:r w:rsidR="004E113C" w:rsidRPr="004E113C">
        <w:rPr>
          <w:i/>
        </w:rPr>
        <w:t>“</w:t>
      </w:r>
      <w:r w:rsidR="004E113C">
        <w:t xml:space="preserve"> do</w:t>
      </w:r>
      <w:r>
        <w:t xml:space="preserve">plňuje Petr Stádník, šéfkuchař </w:t>
      </w:r>
      <w:r w:rsidR="004E113C">
        <w:rPr>
          <w:color w:val="auto"/>
        </w:rPr>
        <w:t>MAKRO Cash &amp; Carry, který přijel studenty na pětiboj podpořit a před</w:t>
      </w:r>
      <w:r w:rsidR="009C6D20">
        <w:rPr>
          <w:color w:val="auto"/>
        </w:rPr>
        <w:t>at jim své mnohaleté zkušenosti ve vysoké gastronomii.</w:t>
      </w:r>
    </w:p>
    <w:p w14:paraId="2FAA4711" w14:textId="77777777" w:rsidR="004E113C" w:rsidRDefault="004E113C" w:rsidP="000119EF">
      <w:pPr>
        <w:widowControl w:val="0"/>
        <w:spacing w:line="264" w:lineRule="auto"/>
        <w:jc w:val="both"/>
      </w:pPr>
    </w:p>
    <w:p w14:paraId="32753044" w14:textId="091CA9B3" w:rsidR="00086AED" w:rsidRDefault="004E113C" w:rsidP="000119EF">
      <w:pPr>
        <w:widowControl w:val="0"/>
        <w:spacing w:line="264" w:lineRule="auto"/>
        <w:jc w:val="both"/>
      </w:pPr>
      <w:r>
        <w:t>Kuchaři chystali 27 porcí menu složeného ze dvou hlavních chodů a dezertu</w:t>
      </w:r>
      <w:r w:rsidR="00086AED">
        <w:t>, přičemž jeden z chodů měl obsahovat kuře a druhý pstruha</w:t>
      </w:r>
      <w:r>
        <w:t>.</w:t>
      </w:r>
      <w:r w:rsidR="00086AED">
        <w:t xml:space="preserve"> Tématem soutěže byla tradiční česká </w:t>
      </w:r>
      <w:r w:rsidR="00584279">
        <w:t xml:space="preserve">podzimní </w:t>
      </w:r>
      <w:r w:rsidR="00086AED">
        <w:t xml:space="preserve">kuchyně. </w:t>
      </w:r>
      <w:r>
        <w:t xml:space="preserve">Číšníci </w:t>
      </w:r>
      <w:r w:rsidR="00086AED">
        <w:t xml:space="preserve">menu </w:t>
      </w:r>
      <w:r>
        <w:t>následně servírovali</w:t>
      </w:r>
      <w:r w:rsidR="00086AED">
        <w:t>. P</w:t>
      </w:r>
      <w:r>
        <w:t xml:space="preserve">ro hosty připravili také </w:t>
      </w:r>
      <w:r w:rsidR="00086AED">
        <w:t xml:space="preserve">nealkoholický </w:t>
      </w:r>
      <w:proofErr w:type="spellStart"/>
      <w:r>
        <w:t>welcome</w:t>
      </w:r>
      <w:proofErr w:type="spellEnd"/>
      <w:r>
        <w:t xml:space="preserve"> drink </w:t>
      </w:r>
      <w:r w:rsidR="00086AED">
        <w:t>a </w:t>
      </w:r>
      <w:r>
        <w:t xml:space="preserve">k dezertu espresso či cappuccino. </w:t>
      </w:r>
    </w:p>
    <w:p w14:paraId="54C9796B" w14:textId="77777777" w:rsidR="00086AED" w:rsidRDefault="00086AED" w:rsidP="000119EF">
      <w:pPr>
        <w:widowControl w:val="0"/>
        <w:spacing w:line="264" w:lineRule="auto"/>
        <w:jc w:val="both"/>
      </w:pPr>
    </w:p>
    <w:p w14:paraId="38F18546" w14:textId="46B6E938" w:rsidR="004E113C" w:rsidRDefault="00086AED" w:rsidP="002C21CF">
      <w:pPr>
        <w:widowControl w:val="0"/>
        <w:spacing w:line="264" w:lineRule="auto"/>
        <w:jc w:val="both"/>
      </w:pPr>
      <w:r>
        <w:t xml:space="preserve">Finále bylo součástí budějovického Gastrofestu. </w:t>
      </w:r>
      <w:r w:rsidR="004E113C">
        <w:t>Díky ote</w:t>
      </w:r>
      <w:r w:rsidR="002D3C1B">
        <w:t>vřené kuchyni měla veřejnost na </w:t>
      </w:r>
      <w:r w:rsidR="004E113C">
        <w:t>festivalu možnost podívat se, jak se studenti s úkoly vypořádali.</w:t>
      </w:r>
      <w:r>
        <w:t xml:space="preserve"> </w:t>
      </w:r>
      <w:r w:rsidR="00D40CEE">
        <w:t xml:space="preserve">Finálovému klání v Českých Budějovicích </w:t>
      </w:r>
      <w:r w:rsidR="00135AEB" w:rsidRPr="00135AEB">
        <w:t>předcházelo pět regionálních kol</w:t>
      </w:r>
      <w:r w:rsidR="00494599">
        <w:t>,</w:t>
      </w:r>
      <w:r w:rsidR="00A372A2">
        <w:t xml:space="preserve"> ze kterých postoupilo</w:t>
      </w:r>
      <w:r w:rsidR="00D40CEE">
        <w:t xml:space="preserve"> 5</w:t>
      </w:r>
      <w:r w:rsidR="00135AEB" w:rsidRPr="00135AEB">
        <w:t xml:space="preserve"> týmů z celé </w:t>
      </w:r>
      <w:r w:rsidR="00494599">
        <w:t>Č</w:t>
      </w:r>
      <w:r w:rsidR="00135AEB" w:rsidRPr="00135AEB">
        <w:t>eské republiky</w:t>
      </w:r>
      <w:r w:rsidR="00135AEB">
        <w:t>.</w:t>
      </w:r>
      <w:r w:rsidR="004E113C">
        <w:t xml:space="preserve"> Vít</w:t>
      </w:r>
      <w:r w:rsidR="0052530A">
        <w:t>ě</w:t>
      </w:r>
      <w:r w:rsidR="008F1133">
        <w:t>zný tým zazářil ve většině disciplín</w:t>
      </w:r>
      <w:r w:rsidR="0023613D">
        <w:t xml:space="preserve">, s přehledem </w:t>
      </w:r>
      <w:r w:rsidR="004E113C">
        <w:t xml:space="preserve">získal dostatečný </w:t>
      </w:r>
      <w:r w:rsidR="002D3C1B">
        <w:t>náskok a </w:t>
      </w:r>
      <w:r w:rsidR="00A372A2">
        <w:t>odnesl si nejen pohár</w:t>
      </w:r>
      <w:r w:rsidR="004E113C">
        <w:t>, ale také 20 000 Kč na nákup surovin v </w:t>
      </w:r>
      <w:proofErr w:type="gramStart"/>
      <w:r w:rsidR="004E113C">
        <w:t>MAKRO</w:t>
      </w:r>
      <w:proofErr w:type="gramEnd"/>
      <w:r w:rsidR="004E113C">
        <w:t>.</w:t>
      </w:r>
    </w:p>
    <w:p w14:paraId="2492A8A5" w14:textId="77777777" w:rsidR="004E113C" w:rsidRDefault="004E113C" w:rsidP="002C21CF">
      <w:pPr>
        <w:widowControl w:val="0"/>
        <w:spacing w:line="264" w:lineRule="auto"/>
        <w:jc w:val="both"/>
      </w:pPr>
    </w:p>
    <w:p w14:paraId="502EEAEE" w14:textId="77777777" w:rsidR="001D2E1A" w:rsidRDefault="001D2E1A" w:rsidP="002C21CF">
      <w:pPr>
        <w:widowControl w:val="0"/>
        <w:spacing w:line="264" w:lineRule="auto"/>
        <w:jc w:val="both"/>
      </w:pPr>
    </w:p>
    <w:p w14:paraId="7EF71938" w14:textId="77777777" w:rsidR="001D2E1A" w:rsidRDefault="001D2E1A" w:rsidP="002C21CF">
      <w:pPr>
        <w:widowControl w:val="0"/>
        <w:spacing w:line="264" w:lineRule="auto"/>
        <w:jc w:val="both"/>
      </w:pPr>
    </w:p>
    <w:p w14:paraId="295C9018" w14:textId="77777777" w:rsidR="007F5794" w:rsidRPr="001D2E1A" w:rsidRDefault="00D40CEE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lastRenderedPageBreak/>
        <w:t>Přehled vítězů kuchařské soutěže</w:t>
      </w:r>
      <w:r w:rsidR="007F5794" w:rsidRPr="001D2E1A">
        <w:rPr>
          <w:b/>
        </w:rPr>
        <w:t>:</w:t>
      </w:r>
    </w:p>
    <w:p w14:paraId="688F707A" w14:textId="77777777" w:rsidR="001D2E1A" w:rsidRDefault="001D2E1A" w:rsidP="002C21CF">
      <w:pPr>
        <w:widowControl w:val="0"/>
        <w:spacing w:line="264" w:lineRule="auto"/>
        <w:jc w:val="both"/>
      </w:pPr>
    </w:p>
    <w:p w14:paraId="5F10AD80" w14:textId="3907E7DB" w:rsidR="00BC6C48" w:rsidRPr="001D2E1A" w:rsidRDefault="00D40CEE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Absolutní vítěz</w:t>
      </w:r>
      <w:r w:rsidR="001D2E1A" w:rsidRPr="001D2E1A">
        <w:rPr>
          <w:b/>
        </w:rPr>
        <w:t>ové</w:t>
      </w:r>
      <w:r w:rsidRPr="001D2E1A">
        <w:rPr>
          <w:b/>
        </w:rPr>
        <w:t xml:space="preserve"> MAKRO </w:t>
      </w:r>
      <w:proofErr w:type="spellStart"/>
      <w:r w:rsidRPr="001D2E1A">
        <w:rPr>
          <w:b/>
        </w:rPr>
        <w:t>HoReCa</w:t>
      </w:r>
      <w:proofErr w:type="spellEnd"/>
      <w:r w:rsidRPr="001D2E1A">
        <w:rPr>
          <w:b/>
        </w:rPr>
        <w:t xml:space="preserve"> pětiboje</w:t>
      </w:r>
    </w:p>
    <w:p w14:paraId="1DDCFDF7" w14:textId="4FDA9A81" w:rsidR="00D40CEE" w:rsidRPr="001D2E1A" w:rsidRDefault="001D2E1A" w:rsidP="001D2E1A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1. místo: Střední škola</w:t>
      </w:r>
      <w:r w:rsidR="001147E0">
        <w:rPr>
          <w:b/>
        </w:rPr>
        <w:t xml:space="preserve"> společného stravování, </w:t>
      </w:r>
      <w:proofErr w:type="gramStart"/>
      <w:r w:rsidR="001147E0">
        <w:rPr>
          <w:b/>
        </w:rPr>
        <w:t>Ostrava</w:t>
      </w:r>
      <w:proofErr w:type="gramEnd"/>
      <w:r w:rsidR="001147E0">
        <w:rPr>
          <w:b/>
        </w:rPr>
        <w:t>–</w:t>
      </w:r>
      <w:proofErr w:type="gramStart"/>
      <w:r w:rsidRPr="001D2E1A">
        <w:rPr>
          <w:b/>
        </w:rPr>
        <w:t>Hrabůvka</w:t>
      </w:r>
      <w:proofErr w:type="gramEnd"/>
    </w:p>
    <w:p w14:paraId="5621CA66" w14:textId="77777777" w:rsidR="001D2E1A" w:rsidRPr="001D2E1A" w:rsidRDefault="001D2E1A" w:rsidP="001D2E1A">
      <w:r w:rsidRPr="001D2E1A">
        <w:t>Hlavní chod</w:t>
      </w:r>
    </w:p>
    <w:p w14:paraId="695EA0FD" w14:textId="77777777" w:rsidR="001D2E1A" w:rsidRDefault="001D2E1A" w:rsidP="001D2E1A">
      <w:pPr>
        <w:pStyle w:val="Odstavecseseznamem"/>
        <w:numPr>
          <w:ilvl w:val="0"/>
          <w:numId w:val="3"/>
        </w:numPr>
      </w:pPr>
      <w:r>
        <w:t xml:space="preserve">Grilované </w:t>
      </w:r>
      <w:proofErr w:type="spellStart"/>
      <w:r>
        <w:t>filátko</w:t>
      </w:r>
      <w:proofErr w:type="spellEnd"/>
      <w:r>
        <w:t xml:space="preserve"> ze pstruha s citronovým tymiánem, cuketový váleček s rybí pěnou, dýňové pyré, opékaná zelenina, vinná klobása</w:t>
      </w:r>
    </w:p>
    <w:p w14:paraId="6E53065D" w14:textId="77777777" w:rsidR="001D2E1A" w:rsidRDefault="001D2E1A" w:rsidP="001D2E1A">
      <w:pPr>
        <w:pStyle w:val="Odstavecseseznamem"/>
        <w:numPr>
          <w:ilvl w:val="0"/>
          <w:numId w:val="3"/>
        </w:numPr>
      </w:pPr>
      <w:r>
        <w:t xml:space="preserve">Pečené kuřecí prsíčko v houbovém praku, kuřecí mini klobáska, zapečené brambory se sýrem Gran Moravia, </w:t>
      </w:r>
      <w:proofErr w:type="spellStart"/>
      <w:r>
        <w:t>glazírovaná</w:t>
      </w:r>
      <w:proofErr w:type="spellEnd"/>
      <w:r>
        <w:t xml:space="preserve"> zelenina a šalotkové </w:t>
      </w:r>
      <w:proofErr w:type="spellStart"/>
      <w:r>
        <w:t>glace</w:t>
      </w:r>
      <w:proofErr w:type="spellEnd"/>
    </w:p>
    <w:p w14:paraId="022812AD" w14:textId="77777777" w:rsidR="001D2E1A" w:rsidRPr="001D2E1A" w:rsidRDefault="001D2E1A" w:rsidP="001D2E1A">
      <w:r w:rsidRPr="001D2E1A">
        <w:t>Dezert</w:t>
      </w:r>
    </w:p>
    <w:p w14:paraId="233F8109" w14:textId="5661381C" w:rsidR="001D2E1A" w:rsidRDefault="001D2E1A" w:rsidP="001D2E1A">
      <w:pPr>
        <w:pStyle w:val="Odstavecseseznamem"/>
        <w:numPr>
          <w:ilvl w:val="0"/>
          <w:numId w:val="4"/>
        </w:numPr>
      </w:pPr>
      <w:proofErr w:type="spellStart"/>
      <w:r>
        <w:t>Pošírovaná</w:t>
      </w:r>
      <w:proofErr w:type="spellEnd"/>
      <w:r>
        <w:t xml:space="preserve"> hruška s </w:t>
      </w:r>
      <w:proofErr w:type="spellStart"/>
      <w:r>
        <w:t>vanilkovo</w:t>
      </w:r>
      <w:proofErr w:type="spellEnd"/>
      <w:r>
        <w:t xml:space="preserve">-hruškovým krémem, kaštanovým nočkem, zdobená máslovým </w:t>
      </w:r>
      <w:proofErr w:type="spellStart"/>
      <w:r>
        <w:t>chipsem</w:t>
      </w:r>
      <w:proofErr w:type="spellEnd"/>
    </w:p>
    <w:p w14:paraId="6AB26C07" w14:textId="77777777" w:rsidR="001D2E1A" w:rsidRDefault="001D2E1A" w:rsidP="001D2E1A"/>
    <w:p w14:paraId="4207A6E0" w14:textId="3A43F399" w:rsidR="00D40CEE" w:rsidRPr="001D2E1A" w:rsidRDefault="001D2E1A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2. místo: Středn</w:t>
      </w:r>
      <w:r w:rsidR="005C0085">
        <w:rPr>
          <w:b/>
        </w:rPr>
        <w:t xml:space="preserve">í odborné učiliště gastronomie, </w:t>
      </w:r>
      <w:r w:rsidRPr="001D2E1A">
        <w:rPr>
          <w:b/>
        </w:rPr>
        <w:t>U Krbu, Praha</w:t>
      </w:r>
    </w:p>
    <w:p w14:paraId="3AA7576C" w14:textId="77777777" w:rsidR="001D2E1A" w:rsidRDefault="001D2E1A" w:rsidP="001D2E1A">
      <w:r>
        <w:t>Hlavní chod</w:t>
      </w:r>
    </w:p>
    <w:p w14:paraId="40D19DDB" w14:textId="77777777" w:rsidR="001D2E1A" w:rsidRDefault="001D2E1A" w:rsidP="001D2E1A">
      <w:pPr>
        <w:pStyle w:val="Odstavecseseznamem"/>
        <w:numPr>
          <w:ilvl w:val="0"/>
          <w:numId w:val="4"/>
        </w:numPr>
      </w:pPr>
      <w:r>
        <w:t xml:space="preserve">Kuřecí prsa plněné bylinkovou </w:t>
      </w:r>
      <w:proofErr w:type="spellStart"/>
      <w:r>
        <w:t>fáší</w:t>
      </w:r>
      <w:proofErr w:type="spellEnd"/>
      <w:r>
        <w:t xml:space="preserve"> karotkovým pyré a růžičkovou kapustou</w:t>
      </w:r>
    </w:p>
    <w:p w14:paraId="44A1A94F" w14:textId="77777777" w:rsidR="001D2E1A" w:rsidRDefault="001D2E1A" w:rsidP="001D2E1A">
      <w:pPr>
        <w:pStyle w:val="Odstavecseseznamem"/>
        <w:numPr>
          <w:ilvl w:val="0"/>
          <w:numId w:val="4"/>
        </w:numPr>
      </w:pPr>
      <w:r>
        <w:t>Pstruh s liškami, petrželovou ovesnou kaší, křepelčím vajíčkem a pivní omáčkou</w:t>
      </w:r>
    </w:p>
    <w:p w14:paraId="08E911DF" w14:textId="77777777" w:rsidR="001D2E1A" w:rsidRDefault="001D2E1A" w:rsidP="001D2E1A">
      <w:r>
        <w:t>Dezert</w:t>
      </w:r>
    </w:p>
    <w:p w14:paraId="705F4724" w14:textId="25B5F75A" w:rsidR="001D2E1A" w:rsidRDefault="001D2E1A" w:rsidP="001D2E1A">
      <w:pPr>
        <w:pStyle w:val="Odstavecseseznamem"/>
        <w:numPr>
          <w:ilvl w:val="0"/>
          <w:numId w:val="5"/>
        </w:numPr>
      </w:pPr>
      <w:r>
        <w:t xml:space="preserve">Teplý krémový koktejl z </w:t>
      </w:r>
      <w:r w:rsidR="00584279">
        <w:t>muškátové dýně</w:t>
      </w:r>
      <w:r>
        <w:t xml:space="preserve"> s bílou čokoládou a karamelizovanou hruškou</w:t>
      </w:r>
    </w:p>
    <w:p w14:paraId="2E7B20C5" w14:textId="77777777" w:rsidR="001D2E1A" w:rsidRDefault="001D2E1A" w:rsidP="002C21CF">
      <w:pPr>
        <w:widowControl w:val="0"/>
        <w:spacing w:line="264" w:lineRule="auto"/>
        <w:jc w:val="both"/>
      </w:pPr>
    </w:p>
    <w:p w14:paraId="3A99B76B" w14:textId="132E53F9" w:rsidR="00D40CEE" w:rsidRDefault="001D2E1A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 xml:space="preserve">3. místo: Střední škola a Vyšší odborná škola cestovního ruchu, </w:t>
      </w:r>
      <w:r w:rsidR="00601A76">
        <w:rPr>
          <w:b/>
        </w:rPr>
        <w:t>Č</w:t>
      </w:r>
      <w:r w:rsidR="00520D0D" w:rsidRPr="001D2E1A">
        <w:rPr>
          <w:b/>
        </w:rPr>
        <w:t>eské Budějovice</w:t>
      </w:r>
    </w:p>
    <w:p w14:paraId="478C6B7A" w14:textId="77777777" w:rsidR="001D2E1A" w:rsidRDefault="001D2E1A" w:rsidP="001D2E1A">
      <w:r>
        <w:t>Hlavní chod</w:t>
      </w:r>
    </w:p>
    <w:p w14:paraId="71040E1F" w14:textId="77777777" w:rsidR="001D2E1A" w:rsidRDefault="001D2E1A" w:rsidP="001D2E1A">
      <w:pPr>
        <w:pStyle w:val="Odstavecseseznamem"/>
        <w:numPr>
          <w:ilvl w:val="0"/>
          <w:numId w:val="5"/>
        </w:numPr>
      </w:pPr>
      <w:r>
        <w:t>Pstruh v celozrnném kabátku s ořechy s redukcí bílého vína a medu doplněný zapečeným bramborami s </w:t>
      </w:r>
      <w:proofErr w:type="spellStart"/>
      <w:r>
        <w:t>hladkolistou</w:t>
      </w:r>
      <w:proofErr w:type="spellEnd"/>
      <w:r>
        <w:t xml:space="preserve"> petrželkou a cuketou</w:t>
      </w:r>
    </w:p>
    <w:p w14:paraId="439E9D31" w14:textId="77777777" w:rsidR="001D2E1A" w:rsidRDefault="001D2E1A" w:rsidP="001D2E1A">
      <w:pPr>
        <w:pStyle w:val="Odstavecseseznamem"/>
        <w:numPr>
          <w:ilvl w:val="0"/>
          <w:numId w:val="5"/>
        </w:numPr>
      </w:pPr>
      <w:r>
        <w:t>Kuřecí prsa v hořčičné marinádě s pórkovým nokem a podzimní zeleninou</w:t>
      </w:r>
    </w:p>
    <w:p w14:paraId="37014A3A" w14:textId="77777777" w:rsidR="001D2E1A" w:rsidRDefault="001D2E1A" w:rsidP="001D2E1A">
      <w:r>
        <w:t>Dezert</w:t>
      </w:r>
    </w:p>
    <w:p w14:paraId="47895C5A" w14:textId="77777777" w:rsidR="001D2E1A" w:rsidRDefault="001D2E1A" w:rsidP="001D2E1A">
      <w:pPr>
        <w:pStyle w:val="Odstavecseseznamem"/>
        <w:numPr>
          <w:ilvl w:val="0"/>
          <w:numId w:val="6"/>
        </w:numPr>
      </w:pPr>
      <w:r>
        <w:t>Čokoládový dezert s ochucenou smetanou a ostružinami</w:t>
      </w:r>
    </w:p>
    <w:p w14:paraId="64C1D76F" w14:textId="77777777" w:rsidR="001D2E1A" w:rsidRPr="001D2E1A" w:rsidRDefault="001D2E1A" w:rsidP="002C21CF">
      <w:pPr>
        <w:widowControl w:val="0"/>
        <w:spacing w:line="264" w:lineRule="auto"/>
        <w:jc w:val="both"/>
        <w:rPr>
          <w:b/>
        </w:rPr>
      </w:pPr>
    </w:p>
    <w:p w14:paraId="361E47C2" w14:textId="77777777" w:rsidR="00D40CEE" w:rsidRDefault="00D40CEE" w:rsidP="002C21CF">
      <w:pPr>
        <w:widowControl w:val="0"/>
        <w:spacing w:line="264" w:lineRule="auto"/>
        <w:jc w:val="both"/>
      </w:pPr>
    </w:p>
    <w:p w14:paraId="42B3A6AF" w14:textId="4699CA0C" w:rsidR="00D40CEE" w:rsidRPr="001D2E1A" w:rsidRDefault="00584279" w:rsidP="002C21CF">
      <w:pPr>
        <w:widowControl w:val="0"/>
        <w:spacing w:line="264" w:lineRule="auto"/>
        <w:jc w:val="both"/>
        <w:rPr>
          <w:b/>
        </w:rPr>
      </w:pPr>
      <w:r>
        <w:rPr>
          <w:b/>
        </w:rPr>
        <w:t xml:space="preserve">Vítězové v jednotlivých </w:t>
      </w:r>
      <w:r w:rsidR="00D40CEE" w:rsidRPr="001D2E1A">
        <w:rPr>
          <w:b/>
        </w:rPr>
        <w:t>kategorií</w:t>
      </w:r>
      <w:r w:rsidR="001D2E1A">
        <w:rPr>
          <w:b/>
        </w:rPr>
        <w:t>:</w:t>
      </w:r>
    </w:p>
    <w:p w14:paraId="77F92BC4" w14:textId="77777777" w:rsidR="001D2E1A" w:rsidRPr="001D2E1A" w:rsidRDefault="001D2E1A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MAKRO TOP tým kuchyně</w:t>
      </w:r>
    </w:p>
    <w:p w14:paraId="010E4CD0" w14:textId="5DFA30ED" w:rsidR="00D40CEE" w:rsidRDefault="001D2E1A" w:rsidP="002C21CF">
      <w:pPr>
        <w:widowControl w:val="0"/>
        <w:spacing w:line="264" w:lineRule="auto"/>
        <w:jc w:val="both"/>
      </w:pPr>
      <w:r w:rsidRPr="001D2E1A">
        <w:t>Středn</w:t>
      </w:r>
      <w:r>
        <w:t xml:space="preserve">í škola společného stravování, </w:t>
      </w:r>
      <w:r w:rsidR="001147E0">
        <w:t>Ostrava-</w:t>
      </w:r>
      <w:r w:rsidRPr="001D2E1A">
        <w:t>Hrabůvka</w:t>
      </w:r>
    </w:p>
    <w:p w14:paraId="2A7DE02B" w14:textId="77777777" w:rsidR="001D2E1A" w:rsidRDefault="001D2E1A" w:rsidP="002C21CF">
      <w:pPr>
        <w:widowControl w:val="0"/>
        <w:spacing w:line="264" w:lineRule="auto"/>
        <w:jc w:val="both"/>
      </w:pPr>
    </w:p>
    <w:p w14:paraId="6B9D73DF" w14:textId="77777777" w:rsidR="001D2E1A" w:rsidRPr="001D2E1A" w:rsidRDefault="001D2E1A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MAKRO TOP tým obsluha</w:t>
      </w:r>
    </w:p>
    <w:p w14:paraId="1CA574BF" w14:textId="70E69E59" w:rsidR="00D40CEE" w:rsidRDefault="001D2E1A" w:rsidP="002C21CF">
      <w:pPr>
        <w:widowControl w:val="0"/>
        <w:spacing w:line="264" w:lineRule="auto"/>
        <w:jc w:val="both"/>
      </w:pPr>
      <w:r w:rsidRPr="001D2E1A">
        <w:t>Střední odborné učiliště gastronomie, U Krbu, Praha</w:t>
      </w:r>
    </w:p>
    <w:p w14:paraId="10C8A655" w14:textId="77777777" w:rsidR="001D2E1A" w:rsidRDefault="001D2E1A" w:rsidP="002C21CF">
      <w:pPr>
        <w:widowControl w:val="0"/>
        <w:spacing w:line="264" w:lineRule="auto"/>
        <w:jc w:val="both"/>
      </w:pPr>
    </w:p>
    <w:p w14:paraId="20A8B7BB" w14:textId="77777777" w:rsidR="001D2E1A" w:rsidRPr="001D2E1A" w:rsidRDefault="00D40CEE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MAKRO kuchařský pětiboj</w:t>
      </w:r>
    </w:p>
    <w:p w14:paraId="127C8B2C" w14:textId="3B27D068" w:rsidR="00D40CEE" w:rsidRDefault="001D2E1A" w:rsidP="002C21CF">
      <w:pPr>
        <w:widowControl w:val="0"/>
        <w:spacing w:line="264" w:lineRule="auto"/>
        <w:jc w:val="both"/>
      </w:pPr>
      <w:r>
        <w:t xml:space="preserve">Filip </w:t>
      </w:r>
      <w:proofErr w:type="spellStart"/>
      <w:r>
        <w:t>Horuta</w:t>
      </w:r>
      <w:proofErr w:type="spellEnd"/>
      <w:r>
        <w:t xml:space="preserve"> (</w:t>
      </w:r>
      <w:r w:rsidRPr="001D2E1A">
        <w:t>Středn</w:t>
      </w:r>
      <w:r>
        <w:t xml:space="preserve">í škola společného stravování, </w:t>
      </w:r>
      <w:proofErr w:type="gramStart"/>
      <w:r w:rsidRPr="001D2E1A">
        <w:t>Ostrava</w:t>
      </w:r>
      <w:proofErr w:type="gramEnd"/>
      <w:r>
        <w:t>–</w:t>
      </w:r>
      <w:proofErr w:type="gramStart"/>
      <w:r w:rsidRPr="001D2E1A">
        <w:t>Hrabůvka</w:t>
      </w:r>
      <w:proofErr w:type="gramEnd"/>
      <w:r>
        <w:t>)</w:t>
      </w:r>
    </w:p>
    <w:p w14:paraId="148E19BB" w14:textId="77777777" w:rsidR="001D2E1A" w:rsidRDefault="001D2E1A" w:rsidP="002C21CF">
      <w:pPr>
        <w:widowControl w:val="0"/>
        <w:spacing w:line="264" w:lineRule="auto"/>
        <w:jc w:val="both"/>
      </w:pPr>
    </w:p>
    <w:p w14:paraId="61023FA2" w14:textId="77777777" w:rsidR="001D2E1A" w:rsidRPr="001D2E1A" w:rsidRDefault="001D2E1A" w:rsidP="002C21CF">
      <w:pPr>
        <w:widowControl w:val="0"/>
        <w:spacing w:line="264" w:lineRule="auto"/>
        <w:jc w:val="both"/>
        <w:rPr>
          <w:b/>
        </w:rPr>
      </w:pPr>
      <w:proofErr w:type="spellStart"/>
      <w:r w:rsidRPr="001D2E1A">
        <w:rPr>
          <w:b/>
        </w:rPr>
        <w:t>Baristická</w:t>
      </w:r>
      <w:proofErr w:type="spellEnd"/>
      <w:r w:rsidRPr="001D2E1A">
        <w:rPr>
          <w:b/>
        </w:rPr>
        <w:t xml:space="preserve"> soutěž</w:t>
      </w:r>
    </w:p>
    <w:p w14:paraId="4EF3D669" w14:textId="53C6B1A8" w:rsidR="00D40CEE" w:rsidRDefault="001D2E1A" w:rsidP="002C21CF">
      <w:pPr>
        <w:widowControl w:val="0"/>
        <w:spacing w:line="264" w:lineRule="auto"/>
        <w:jc w:val="both"/>
      </w:pPr>
      <w:r>
        <w:t xml:space="preserve">Barbora </w:t>
      </w:r>
      <w:proofErr w:type="spellStart"/>
      <w:r>
        <w:t>Korpasová</w:t>
      </w:r>
      <w:proofErr w:type="spellEnd"/>
      <w:r>
        <w:t xml:space="preserve"> (</w:t>
      </w:r>
      <w:r w:rsidRPr="001D2E1A">
        <w:t>Středn</w:t>
      </w:r>
      <w:r>
        <w:t xml:space="preserve">í škola společného stravování, </w:t>
      </w:r>
      <w:proofErr w:type="gramStart"/>
      <w:r w:rsidR="00584279">
        <w:t>Ostrava</w:t>
      </w:r>
      <w:proofErr w:type="gramEnd"/>
      <w:r>
        <w:t>–</w:t>
      </w:r>
      <w:proofErr w:type="gramStart"/>
      <w:r w:rsidRPr="001D2E1A">
        <w:t>Hrabůvka</w:t>
      </w:r>
      <w:proofErr w:type="gramEnd"/>
      <w:r>
        <w:t>)</w:t>
      </w:r>
    </w:p>
    <w:p w14:paraId="230BBE3E" w14:textId="77777777" w:rsidR="001D2E1A" w:rsidRDefault="001D2E1A" w:rsidP="002C21CF">
      <w:pPr>
        <w:widowControl w:val="0"/>
        <w:spacing w:line="264" w:lineRule="auto"/>
        <w:jc w:val="both"/>
      </w:pPr>
    </w:p>
    <w:p w14:paraId="1C88B3A6" w14:textId="77777777" w:rsidR="001D2E1A" w:rsidRPr="001D2E1A" w:rsidRDefault="001D2E1A" w:rsidP="002C21CF">
      <w:pPr>
        <w:widowControl w:val="0"/>
        <w:spacing w:line="264" w:lineRule="auto"/>
        <w:jc w:val="both"/>
        <w:rPr>
          <w:b/>
        </w:rPr>
      </w:pPr>
      <w:r w:rsidRPr="001D2E1A">
        <w:rPr>
          <w:b/>
        </w:rPr>
        <w:t>Barmanská soutěž</w:t>
      </w:r>
    </w:p>
    <w:p w14:paraId="7B755DE9" w14:textId="699478E0" w:rsidR="00D40CEE" w:rsidRDefault="001D2E1A" w:rsidP="002C21CF">
      <w:pPr>
        <w:widowControl w:val="0"/>
        <w:spacing w:line="264" w:lineRule="auto"/>
        <w:jc w:val="both"/>
      </w:pPr>
      <w:r>
        <w:t xml:space="preserve">Barbora </w:t>
      </w:r>
      <w:proofErr w:type="spellStart"/>
      <w:r>
        <w:t>Korpasová</w:t>
      </w:r>
      <w:proofErr w:type="spellEnd"/>
      <w:r>
        <w:t xml:space="preserve"> (</w:t>
      </w:r>
      <w:r w:rsidRPr="001D2E1A">
        <w:t>Středn</w:t>
      </w:r>
      <w:r>
        <w:t xml:space="preserve">í škola společného stravování, </w:t>
      </w:r>
      <w:proofErr w:type="gramStart"/>
      <w:r w:rsidR="00584279">
        <w:t>Ostrava</w:t>
      </w:r>
      <w:proofErr w:type="gramEnd"/>
      <w:r>
        <w:t>–</w:t>
      </w:r>
      <w:proofErr w:type="gramStart"/>
      <w:r w:rsidRPr="001D2E1A">
        <w:t>Hrabůvka</w:t>
      </w:r>
      <w:proofErr w:type="gramEnd"/>
      <w:r>
        <w:t>)</w:t>
      </w:r>
    </w:p>
    <w:p w14:paraId="60A09B0B" w14:textId="77777777" w:rsidR="00A372A2" w:rsidRDefault="00A372A2" w:rsidP="002C21CF">
      <w:pPr>
        <w:widowControl w:val="0"/>
        <w:spacing w:line="264" w:lineRule="auto"/>
        <w:jc w:val="both"/>
      </w:pPr>
    </w:p>
    <w:p w14:paraId="6A0193B8" w14:textId="77777777" w:rsidR="00D40CEE" w:rsidRDefault="00D40CEE" w:rsidP="002C21CF">
      <w:pPr>
        <w:widowControl w:val="0"/>
        <w:spacing w:line="264" w:lineRule="auto"/>
        <w:jc w:val="both"/>
      </w:pPr>
    </w:p>
    <w:p w14:paraId="598CFAB8" w14:textId="77777777" w:rsidR="00FB4A9D" w:rsidRDefault="00FB4A9D" w:rsidP="00FB4A9D">
      <w:pPr>
        <w:widowControl w:val="0"/>
        <w:jc w:val="center"/>
      </w:pPr>
      <w:r>
        <w:rPr>
          <w:sz w:val="24"/>
        </w:rPr>
        <w:t>***</w:t>
      </w:r>
    </w:p>
    <w:p w14:paraId="107B4EDF" w14:textId="77777777" w:rsidR="00FB4A9D" w:rsidRDefault="00FB4A9D" w:rsidP="00FB4A9D">
      <w:pPr>
        <w:widowControl w:val="0"/>
        <w:jc w:val="both"/>
      </w:pPr>
      <w:r>
        <w:rPr>
          <w:b/>
          <w:sz w:val="20"/>
        </w:rPr>
        <w:t>METRO/MAKRO Cash &amp; Carry</w:t>
      </w:r>
      <w:r>
        <w:rPr>
          <w:sz w:val="20"/>
        </w:rPr>
        <w:t xml:space="preserve"> provozuje více než 750 samoobslužných velkoobchodů ve 28 zemích. Společnost celosvětově zaměstnává přibližně 110 000 lidí a za fiskální rok 2012/2013 dosáhla prodejů v celkové výši 32 miliard EUR. METRO Cash &amp; Carry tvoří prodejní divizi skupiny METRO GROUP, která je jednou z největších mezinárodních retailových společností. Za fiskální rok 2012/2013 dosáhl její obrat 66 miliard EUR. Společnost působí v 32 zemích, má 265 000 zaměstnanců a provozuje zhruba 2 200 obchodů. Výkon skupiny METRO GROUP je založen na síle obchodních značek, které působí nezávisle ve vlastních tržních segmentech: METRO/MAKRO Cash &amp; Carry jako světový lídr v oblasti samoobslužných velkoobchodů, Real mezi hypermarkety, Media </w:t>
      </w:r>
      <w:proofErr w:type="spellStart"/>
      <w:r>
        <w:rPr>
          <w:sz w:val="20"/>
        </w:rPr>
        <w:t>Markt</w:t>
      </w:r>
      <w:proofErr w:type="spellEnd"/>
      <w:r>
        <w:rPr>
          <w:sz w:val="20"/>
        </w:rPr>
        <w:t xml:space="preserve"> a Saturn jako evropský lídr v oblasti prodeje spotřební elektroniky, a </w:t>
      </w:r>
      <w:proofErr w:type="spellStart"/>
      <w:r>
        <w:rPr>
          <w:sz w:val="20"/>
        </w:rPr>
        <w:t>Galeria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Kaufhof</w:t>
      </w:r>
      <w:proofErr w:type="spellEnd"/>
      <w:r>
        <w:rPr>
          <w:sz w:val="20"/>
        </w:rPr>
        <w:t xml:space="preserve"> v segmentu obchodních domů.</w:t>
      </w:r>
    </w:p>
    <w:p w14:paraId="658D754F" w14:textId="77777777" w:rsidR="00FB4A9D" w:rsidRDefault="00FB4A9D" w:rsidP="00FB4A9D">
      <w:pPr>
        <w:widowControl w:val="0"/>
      </w:pPr>
    </w:p>
    <w:p w14:paraId="7EDA4FA8" w14:textId="77777777" w:rsidR="00FB4A9D" w:rsidRDefault="00FB4A9D" w:rsidP="00FB4A9D">
      <w:pPr>
        <w:widowControl w:val="0"/>
      </w:pPr>
      <w:r>
        <w:rPr>
          <w:b/>
          <w:sz w:val="20"/>
          <w:u w:val="single"/>
        </w:rPr>
        <w:t xml:space="preserve">Pro více informací kontaktujte: </w:t>
      </w:r>
    </w:p>
    <w:p w14:paraId="182ED8D2" w14:textId="77777777" w:rsidR="00FB4A9D" w:rsidRDefault="00FB4A9D" w:rsidP="00FB4A9D">
      <w:pPr>
        <w:widowControl w:val="0"/>
        <w:rPr>
          <w:b/>
          <w:sz w:val="20"/>
        </w:rPr>
      </w:pPr>
    </w:p>
    <w:p w14:paraId="58409C45" w14:textId="77777777" w:rsidR="00FB4A9D" w:rsidRDefault="00FB4A9D" w:rsidP="00FB4A9D">
      <w:pPr>
        <w:widowControl w:val="0"/>
      </w:pPr>
      <w:r>
        <w:rPr>
          <w:b/>
          <w:sz w:val="20"/>
        </w:rPr>
        <w:t>Tereza Knířová</w:t>
      </w:r>
    </w:p>
    <w:p w14:paraId="41B7F4CF" w14:textId="77777777" w:rsidR="00FB4A9D" w:rsidRDefault="00FB4A9D" w:rsidP="00FB4A9D">
      <w:pPr>
        <w:widowControl w:val="0"/>
      </w:pPr>
      <w:r>
        <w:rPr>
          <w:sz w:val="20"/>
        </w:rPr>
        <w:t xml:space="preserve">Inspiro Solutions </w:t>
      </w:r>
      <w:r>
        <w:rPr>
          <w:sz w:val="20"/>
        </w:rPr>
        <w:br/>
        <w:t>tel.: +420 724 352 211</w:t>
      </w:r>
    </w:p>
    <w:p w14:paraId="493778B3" w14:textId="77777777" w:rsidR="00FB4A9D" w:rsidRDefault="00FB4A9D" w:rsidP="00FB4A9D">
      <w:pPr>
        <w:widowControl w:val="0"/>
      </w:pPr>
      <w:r>
        <w:rPr>
          <w:sz w:val="20"/>
        </w:rPr>
        <w:t xml:space="preserve">e-mail: </w:t>
      </w:r>
      <w:hyperlink r:id="rId8" w:history="1">
        <w:r w:rsidRPr="003D1586">
          <w:rPr>
            <w:rStyle w:val="Hypertextovodkaz"/>
            <w:sz w:val="20"/>
          </w:rPr>
          <w:t>tereza.knirova@inspiro-solutions.cz</w:t>
        </w:r>
      </w:hyperlink>
      <w:hyperlink r:id="rId9"/>
    </w:p>
    <w:p w14:paraId="701E3A26" w14:textId="77777777" w:rsidR="00FB4A9D" w:rsidRDefault="00497EC9" w:rsidP="00FB4A9D">
      <w:pPr>
        <w:jc w:val="both"/>
      </w:pPr>
      <w:hyperlink r:id="rId10"/>
    </w:p>
    <w:p w14:paraId="52A9BCD0" w14:textId="77777777" w:rsidR="00FB4A9D" w:rsidRDefault="00FB4A9D" w:rsidP="00FB4A9D">
      <w:pPr>
        <w:jc w:val="both"/>
      </w:pPr>
      <w:r>
        <w:rPr>
          <w:b/>
          <w:sz w:val="20"/>
        </w:rPr>
        <w:t>Romana Nýdrle</w:t>
      </w:r>
      <w:r>
        <w:rPr>
          <w:sz w:val="20"/>
        </w:rPr>
        <w:t>, ředitelka korporátní komunikace</w:t>
      </w:r>
    </w:p>
    <w:p w14:paraId="54BD5EE3" w14:textId="77777777" w:rsidR="00FB4A9D" w:rsidRDefault="00FB4A9D" w:rsidP="00FB4A9D">
      <w:pPr>
        <w:jc w:val="both"/>
      </w:pPr>
      <w:r>
        <w:rPr>
          <w:sz w:val="20"/>
        </w:rPr>
        <w:t>MAKRO Cash &amp; Carry ČR</w:t>
      </w:r>
    </w:p>
    <w:p w14:paraId="7FEE16CF" w14:textId="77777777" w:rsidR="00FB4A9D" w:rsidRDefault="00494599" w:rsidP="00FB4A9D">
      <w:pPr>
        <w:jc w:val="both"/>
      </w:pPr>
      <w:r>
        <w:rPr>
          <w:sz w:val="20"/>
        </w:rPr>
        <w:t xml:space="preserve">tel: </w:t>
      </w:r>
      <w:r w:rsidR="00FB4A9D">
        <w:rPr>
          <w:sz w:val="20"/>
        </w:rPr>
        <w:t>220 389 521</w:t>
      </w:r>
    </w:p>
    <w:p w14:paraId="6BEDF610" w14:textId="77777777" w:rsidR="00FB4A9D" w:rsidRDefault="00FB4A9D" w:rsidP="00FB4A9D">
      <w:pPr>
        <w:jc w:val="both"/>
      </w:pPr>
      <w:r>
        <w:rPr>
          <w:sz w:val="20"/>
        </w:rPr>
        <w:t>e-mail:</w:t>
      </w:r>
      <w:r>
        <w:rPr>
          <w:sz w:val="20"/>
        </w:rPr>
        <w:tab/>
      </w:r>
      <w:hyperlink r:id="rId11">
        <w:r>
          <w:rPr>
            <w:color w:val="0000FF"/>
            <w:sz w:val="20"/>
            <w:u w:val="single"/>
          </w:rPr>
          <w:t>romana.nydrle@makro.cz</w:t>
        </w:r>
      </w:hyperlink>
      <w:hyperlink r:id="rId12"/>
    </w:p>
    <w:p w14:paraId="2305AF30" w14:textId="77777777" w:rsidR="00FB4A9D" w:rsidRDefault="00497EC9" w:rsidP="00FB4A9D">
      <w:pPr>
        <w:jc w:val="both"/>
      </w:pPr>
      <w:hyperlink r:id="rId13"/>
    </w:p>
    <w:p w14:paraId="2C1E8327" w14:textId="77777777" w:rsidR="00FB4A9D" w:rsidRDefault="00497EC9" w:rsidP="00FB4A9D">
      <w:pPr>
        <w:jc w:val="both"/>
      </w:pPr>
      <w:hyperlink r:id="rId14">
        <w:r w:rsidR="00FB4A9D">
          <w:rPr>
            <w:color w:val="0000FF"/>
            <w:sz w:val="20"/>
            <w:u w:val="single"/>
          </w:rPr>
          <w:t>www.makro.cz</w:t>
        </w:r>
      </w:hyperlink>
      <w:r w:rsidR="00FB4A9D">
        <w:rPr>
          <w:sz w:val="20"/>
        </w:rPr>
        <w:t xml:space="preserve">, </w:t>
      </w:r>
      <w:hyperlink r:id="rId15">
        <w:r w:rsidR="00FB4A9D">
          <w:rPr>
            <w:color w:val="0000FF"/>
            <w:sz w:val="20"/>
            <w:u w:val="single"/>
          </w:rPr>
          <w:t>www.facebook.com/makro.cz</w:t>
        </w:r>
      </w:hyperlink>
      <w:hyperlink r:id="rId16"/>
    </w:p>
    <w:p w14:paraId="299A4A48" w14:textId="77777777" w:rsidR="00E52C73" w:rsidRDefault="00E52C73"/>
    <w:sectPr w:rsidR="00E52C73">
      <w:headerReference w:type="default" r:id="rId17"/>
      <w:footerReference w:type="default" r:id="rId18"/>
      <w:pgSz w:w="11906" w:h="16838"/>
      <w:pgMar w:top="2325" w:right="1418" w:bottom="1021" w:left="1418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A08C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21B9B" w14:textId="77777777" w:rsidR="00497EC9" w:rsidRDefault="00497EC9">
      <w:pPr>
        <w:spacing w:line="240" w:lineRule="auto"/>
      </w:pPr>
      <w:r>
        <w:separator/>
      </w:r>
    </w:p>
  </w:endnote>
  <w:endnote w:type="continuationSeparator" w:id="0">
    <w:p w14:paraId="2E69D74D" w14:textId="77777777" w:rsidR="00497EC9" w:rsidRDefault="0049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09D63" w14:textId="77777777" w:rsidR="00AC4B81" w:rsidRDefault="00AC4B81">
    <w:pPr>
      <w:widowControl w:val="0"/>
      <w:spacing w:line="240" w:lineRule="auto"/>
    </w:pPr>
  </w:p>
  <w:p w14:paraId="5D82C7DD" w14:textId="77777777" w:rsidR="00AC4B81" w:rsidRDefault="00AC4B81">
    <w:pPr>
      <w:widowControl w:val="0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D91660" w14:textId="77777777" w:rsidR="00497EC9" w:rsidRDefault="00497EC9">
      <w:pPr>
        <w:spacing w:line="240" w:lineRule="auto"/>
      </w:pPr>
      <w:r>
        <w:separator/>
      </w:r>
    </w:p>
  </w:footnote>
  <w:footnote w:type="continuationSeparator" w:id="0">
    <w:p w14:paraId="1BC7CE9A" w14:textId="77777777" w:rsidR="00497EC9" w:rsidRDefault="00497E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43FE5" w14:textId="77777777" w:rsidR="00AC4B81" w:rsidRDefault="00AC4B81">
    <w:pPr>
      <w:widowControl w:val="0"/>
      <w:spacing w:line="240" w:lineRule="auto"/>
      <w:jc w:val="center"/>
    </w:pPr>
    <w:r>
      <w:rPr>
        <w:noProof/>
      </w:rPr>
      <w:drawing>
        <wp:inline distT="0" distB="0" distL="114300" distR="114300" wp14:anchorId="5AD0C087" wp14:editId="1576E9CA">
          <wp:extent cx="2002790" cy="743585"/>
          <wp:effectExtent l="0" t="0" r="0" b="0"/>
          <wp:docPr id="2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279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E429FA" w14:textId="77777777" w:rsidR="00AC4B81" w:rsidRDefault="00AC4B81">
    <w:pPr>
      <w:widowControl w:val="0"/>
      <w:spacing w:line="240" w:lineRule="auto"/>
      <w:jc w:val="center"/>
    </w:pPr>
  </w:p>
  <w:p w14:paraId="502B4A57" w14:textId="77777777" w:rsidR="00AC4B81" w:rsidRDefault="00AC4B81">
    <w:pPr>
      <w:widowControl w:val="0"/>
      <w:spacing w:line="240" w:lineRule="auto"/>
      <w:jc w:val="center"/>
    </w:pPr>
    <w:r>
      <w:rPr>
        <w:rFonts w:ascii="Times New Roman" w:eastAsia="Times New Roman" w:hAnsi="Times New Roman" w:cs="Times New Roman"/>
        <w:sz w:val="24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CC9"/>
    <w:multiLevelType w:val="hybridMultilevel"/>
    <w:tmpl w:val="55BA2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00586"/>
    <w:multiLevelType w:val="hybridMultilevel"/>
    <w:tmpl w:val="0D6E7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578B2"/>
    <w:multiLevelType w:val="hybridMultilevel"/>
    <w:tmpl w:val="427AB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C3445"/>
    <w:multiLevelType w:val="hybridMultilevel"/>
    <w:tmpl w:val="24706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00D58"/>
    <w:multiLevelType w:val="hybridMultilevel"/>
    <w:tmpl w:val="F74E2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910AF"/>
    <w:multiLevelType w:val="hybridMultilevel"/>
    <w:tmpl w:val="5C1C3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.tucnik">
    <w15:presenceInfo w15:providerId="None" w15:userId="ivan.tuc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9D"/>
    <w:rsid w:val="000119EF"/>
    <w:rsid w:val="00086AED"/>
    <w:rsid w:val="000E6D03"/>
    <w:rsid w:val="001147E0"/>
    <w:rsid w:val="00135AEB"/>
    <w:rsid w:val="0016361A"/>
    <w:rsid w:val="001D2E1A"/>
    <w:rsid w:val="0023613D"/>
    <w:rsid w:val="0023754E"/>
    <w:rsid w:val="002724D4"/>
    <w:rsid w:val="002C21CF"/>
    <w:rsid w:val="002D3C1B"/>
    <w:rsid w:val="0033538A"/>
    <w:rsid w:val="003615E6"/>
    <w:rsid w:val="003A44E4"/>
    <w:rsid w:val="00436448"/>
    <w:rsid w:val="0044679D"/>
    <w:rsid w:val="00476052"/>
    <w:rsid w:val="004804D8"/>
    <w:rsid w:val="00494599"/>
    <w:rsid w:val="00497EC9"/>
    <w:rsid w:val="004B0416"/>
    <w:rsid w:val="004E113C"/>
    <w:rsid w:val="004F7DAF"/>
    <w:rsid w:val="00517F13"/>
    <w:rsid w:val="00520D0D"/>
    <w:rsid w:val="0052530A"/>
    <w:rsid w:val="0057535B"/>
    <w:rsid w:val="00584279"/>
    <w:rsid w:val="005C0085"/>
    <w:rsid w:val="00601A76"/>
    <w:rsid w:val="00625CE7"/>
    <w:rsid w:val="00741A04"/>
    <w:rsid w:val="00757648"/>
    <w:rsid w:val="00765141"/>
    <w:rsid w:val="00790D7E"/>
    <w:rsid w:val="007F5794"/>
    <w:rsid w:val="008E5F5B"/>
    <w:rsid w:val="008F1133"/>
    <w:rsid w:val="009C6D20"/>
    <w:rsid w:val="00A372A2"/>
    <w:rsid w:val="00A95286"/>
    <w:rsid w:val="00AC4B81"/>
    <w:rsid w:val="00BC4275"/>
    <w:rsid w:val="00BC6C48"/>
    <w:rsid w:val="00C00765"/>
    <w:rsid w:val="00C20EA2"/>
    <w:rsid w:val="00CB4D26"/>
    <w:rsid w:val="00CC133E"/>
    <w:rsid w:val="00D40CEE"/>
    <w:rsid w:val="00E52C73"/>
    <w:rsid w:val="00EC0933"/>
    <w:rsid w:val="00F74773"/>
    <w:rsid w:val="00F832F6"/>
    <w:rsid w:val="00FB4A9D"/>
    <w:rsid w:val="00FC0D9E"/>
    <w:rsid w:val="00FC6C78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4A9D"/>
    <w:pPr>
      <w:spacing w:after="0"/>
    </w:pPr>
    <w:rPr>
      <w:rFonts w:ascii="Arial" w:eastAsia="Arial" w:hAnsi="Arial" w:cs="Arial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A9D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535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4275"/>
    <w:rPr>
      <w:b/>
      <w:bCs/>
    </w:rPr>
  </w:style>
  <w:style w:type="character" w:styleId="Zvraznn">
    <w:name w:val="Emphasis"/>
    <w:basedOn w:val="Standardnpsmoodstavce"/>
    <w:uiPriority w:val="20"/>
    <w:qFormat/>
    <w:rsid w:val="00BC427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86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6AE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6AED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AED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B4A9D"/>
    <w:pPr>
      <w:spacing w:after="0"/>
    </w:pPr>
    <w:rPr>
      <w:rFonts w:ascii="Arial" w:eastAsia="Arial" w:hAnsi="Arial" w:cs="Arial"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4A9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A9D"/>
    <w:rPr>
      <w:rFonts w:ascii="Tahoma" w:eastAsia="Arial" w:hAnsi="Tahoma" w:cs="Tahoma"/>
      <w:color w:val="000000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7535B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C4275"/>
    <w:rPr>
      <w:b/>
      <w:bCs/>
    </w:rPr>
  </w:style>
  <w:style w:type="character" w:styleId="Zvraznn">
    <w:name w:val="Emphasis"/>
    <w:basedOn w:val="Standardnpsmoodstavce"/>
    <w:uiPriority w:val="20"/>
    <w:qFormat/>
    <w:rsid w:val="00BC427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86A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6AED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6AED"/>
    <w:rPr>
      <w:rFonts w:ascii="Arial" w:eastAsia="Arial" w:hAnsi="Arial" w:cs="Arial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A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AED"/>
    <w:rPr>
      <w:rFonts w:ascii="Arial" w:eastAsia="Arial" w:hAnsi="Arial" w:cs="Arial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knirova@inspiro-solutions.cz" TargetMode="External"/><Relationship Id="rId13" Type="http://schemas.openxmlformats.org/officeDocument/2006/relationships/hyperlink" Target="mailto:romana.nydrle@makr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mailto:romana.nydrle@makro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acebook.com/makro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mana.nydrle@makro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makro.cz" TargetMode="External"/><Relationship Id="rId10" Type="http://schemas.openxmlformats.org/officeDocument/2006/relationships/hyperlink" Target="mailto:ivan.tucnik@inspiro-solutions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.tucnik@inspiro-solutions.cz" TargetMode="External"/><Relationship Id="rId14" Type="http://schemas.openxmlformats.org/officeDocument/2006/relationships/hyperlink" Target="http://www.makro.cz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Tereza</cp:lastModifiedBy>
  <cp:revision>19</cp:revision>
  <cp:lastPrinted>2014-11-14T15:34:00Z</cp:lastPrinted>
  <dcterms:created xsi:type="dcterms:W3CDTF">2014-11-14T15:29:00Z</dcterms:created>
  <dcterms:modified xsi:type="dcterms:W3CDTF">2014-11-15T17:45:00Z</dcterms:modified>
</cp:coreProperties>
</file>